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0A" w:rsidRPr="0019020E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264"/>
        <w:gridCol w:w="4386"/>
      </w:tblGrid>
      <w:tr w:rsidR="00434E0A" w:rsidRPr="0019020E" w:rsidTr="001E2C77">
        <w:trPr>
          <w:trHeight w:val="407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Зеткина</w:t>
            </w:r>
            <w:proofErr w:type="spell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Н./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(подпись)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  /</w:t>
            </w:r>
            <w:proofErr w:type="spellStart"/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Зеткина</w:t>
            </w:r>
            <w:proofErr w:type="spell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Н./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Хмельниковская</w:t>
            </w:r>
            <w:proofErr w:type="spell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___________ /Мироненко Т. В./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(подпись)</w:t>
            </w: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434E0A" w:rsidRPr="0019020E" w:rsidRDefault="00434E0A" w:rsidP="001E2C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34E0A" w:rsidRPr="0019020E" w:rsidRDefault="00434E0A" w:rsidP="001E2C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4E0A" w:rsidRPr="0019020E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9020E">
        <w:rPr>
          <w:rFonts w:ascii="Times New Roman" w:eastAsia="Calibri" w:hAnsi="Times New Roman" w:cs="Times New Roman"/>
          <w:b/>
          <w:sz w:val="28"/>
          <w:szCs w:val="28"/>
        </w:rPr>
        <w:t>Хмельниковская</w:t>
      </w:r>
      <w:proofErr w:type="spellEnd"/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СОШ </w:t>
      </w:r>
    </w:p>
    <w:p w:rsidR="00434E0A" w:rsidRPr="0019020E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E0A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E0A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E0A" w:rsidRPr="0019020E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E0A" w:rsidRPr="0019020E" w:rsidRDefault="00434E0A" w:rsidP="0043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34E0A" w:rsidRPr="0019020E" w:rsidRDefault="00434E0A" w:rsidP="0043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геометрии</w:t>
      </w:r>
    </w:p>
    <w:p w:rsidR="00434E0A" w:rsidRPr="0019020E" w:rsidRDefault="00434E0A" w:rsidP="0043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434E0A" w:rsidRPr="0019020E" w:rsidRDefault="00434E0A" w:rsidP="0043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434E0A" w:rsidRPr="0019020E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E0A" w:rsidRPr="0019020E" w:rsidRDefault="00434E0A" w:rsidP="00434E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E0A" w:rsidRPr="0019020E" w:rsidRDefault="00434E0A" w:rsidP="0043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E0A" w:rsidRPr="0019020E" w:rsidRDefault="00434E0A" w:rsidP="00434E0A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математики </w:t>
      </w:r>
    </w:p>
    <w:p w:rsidR="00434E0A" w:rsidRPr="0019020E" w:rsidRDefault="00434E0A" w:rsidP="00434E0A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Стурова Т.Д.</w:t>
      </w:r>
    </w:p>
    <w:p w:rsidR="00434E0A" w:rsidRPr="0019020E" w:rsidRDefault="00434E0A" w:rsidP="00434E0A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E0A" w:rsidRPr="0019020E" w:rsidRDefault="00434E0A" w:rsidP="00434E0A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E0A" w:rsidRPr="0019020E" w:rsidRDefault="00434E0A" w:rsidP="00434E0A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E0A" w:rsidRPr="0019020E" w:rsidRDefault="00434E0A" w:rsidP="00434E0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434E0A" w:rsidRPr="0019020E" w:rsidRDefault="00434E0A" w:rsidP="00434E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34E0A" w:rsidRPr="0019020E" w:rsidRDefault="00434E0A" w:rsidP="00434E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34E0A" w:rsidRPr="0019020E" w:rsidRDefault="00434E0A" w:rsidP="00434E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  <w:sectPr w:rsidR="00434E0A" w:rsidRPr="0019020E" w:rsidSect="001E2C7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  <w:color w:val="3E3E3E"/>
          <w:sz w:val="28"/>
          <w:szCs w:val="28"/>
        </w:rPr>
        <w:lastRenderedPageBreak/>
        <w:t>ПОЯСНИТЕЛЬНАЯ ЗАПИСКА</w:t>
      </w:r>
    </w:p>
    <w:p w:rsid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434E0A">
        <w:rPr>
          <w:rFonts w:ascii="Times New Roman" w:hAnsi="Times New Roman" w:cs="Times New Roman"/>
          <w:color w:val="000000"/>
        </w:rPr>
        <w:t>Рабочая программа по геометрии для учащихся 9 класса составлена на основе следующих нормативных документов и методических материалов:</w:t>
      </w:r>
    </w:p>
    <w:p w:rsidR="001E2C77" w:rsidRPr="001E2C77" w:rsidRDefault="001E2C77" w:rsidP="001E2C7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E2C77">
        <w:rPr>
          <w:rFonts w:ascii="Times New Roman" w:hAnsi="Times New Roman" w:cs="Times New Roman"/>
        </w:rPr>
        <w:t>Федеральный закон «Об образовании в Российской Федерации» от 29.12. 2012 г. №273- ФЗ.</w:t>
      </w:r>
    </w:p>
    <w:p w:rsidR="001E2C77" w:rsidRPr="001E2C77" w:rsidRDefault="001E2C77" w:rsidP="001E2C7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E2C77">
        <w:rPr>
          <w:rFonts w:ascii="Times New Roman" w:hAnsi="Times New Roman" w:cs="Times New Roman"/>
        </w:rPr>
        <w:t>Федеральный компонент государственного образовательного стандарта основного общего образования (приказ Министерства образования РФ №1089 от 05.03.2004г.)</w:t>
      </w:r>
    </w:p>
    <w:p w:rsidR="001E2C77" w:rsidRPr="001E2C77" w:rsidRDefault="001E2C77" w:rsidP="001E2C7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E2C77">
        <w:rPr>
          <w:rFonts w:ascii="Times New Roman" w:hAnsi="Times New Roman" w:cs="Times New Roman"/>
        </w:rPr>
        <w:t>Примерные программы по учебным предметам. Математика 5 - 9 классы.</w:t>
      </w:r>
    </w:p>
    <w:p w:rsidR="001E2C77" w:rsidRPr="001E2C77" w:rsidRDefault="001E2C77" w:rsidP="001E2C7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E2C77">
        <w:rPr>
          <w:rFonts w:ascii="Times New Roman" w:hAnsi="Times New Roman" w:cs="Times New Roman"/>
        </w:rPr>
        <w:t xml:space="preserve">Основная образовательная программа основного общего образования МОУ </w:t>
      </w:r>
      <w:proofErr w:type="spellStart"/>
      <w:r w:rsidRPr="001E2C77">
        <w:rPr>
          <w:rFonts w:ascii="Times New Roman" w:hAnsi="Times New Roman" w:cs="Times New Roman"/>
        </w:rPr>
        <w:t>Хмельниковская</w:t>
      </w:r>
      <w:proofErr w:type="spellEnd"/>
      <w:r w:rsidRPr="001E2C77">
        <w:rPr>
          <w:rFonts w:ascii="Times New Roman" w:hAnsi="Times New Roman" w:cs="Times New Roman"/>
        </w:rPr>
        <w:t xml:space="preserve"> СОШ.</w:t>
      </w:r>
    </w:p>
    <w:p w:rsidR="001E2C77" w:rsidRPr="001E2C77" w:rsidRDefault="001E2C77" w:rsidP="001E2C7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E2C77">
        <w:rPr>
          <w:rFonts w:ascii="Times New Roman" w:hAnsi="Times New Roman" w:cs="Times New Roman"/>
        </w:rPr>
        <w:t>Федеральный перечень учебников, утвержденный Министерством образования и науки Российской Федерации.</w:t>
      </w:r>
    </w:p>
    <w:p w:rsidR="001E2C77" w:rsidRPr="001E2C77" w:rsidRDefault="001E2C77" w:rsidP="001E2C7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E2C77">
        <w:rPr>
          <w:rFonts w:ascii="Times New Roman" w:hAnsi="Times New Roman" w:cs="Times New Roman"/>
        </w:rPr>
        <w:t>Методическое письмо о преподавании учебного предмета "Математика" в образовательных учреждениях Ярославской области в 2017 / 2018 учебном году.</w:t>
      </w:r>
    </w:p>
    <w:p w:rsidR="00434E0A" w:rsidRPr="001E2C77" w:rsidRDefault="001E2C77" w:rsidP="001E2C77">
      <w:pPr>
        <w:pStyle w:val="a6"/>
        <w:rPr>
          <w:rFonts w:ascii="Times New Roman" w:hAnsi="Times New Roman" w:cs="Times New Roman"/>
        </w:rPr>
      </w:pPr>
      <w:r w:rsidRPr="001E2C77">
        <w:rPr>
          <w:rFonts w:ascii="Times New Roman" w:hAnsi="Times New Roman" w:cs="Times New Roman"/>
        </w:rPr>
        <w:t xml:space="preserve"> 7.</w:t>
      </w:r>
      <w:r w:rsidR="00434E0A" w:rsidRPr="001E2C77">
        <w:rPr>
          <w:rFonts w:ascii="Times New Roman" w:hAnsi="Times New Roman" w:cs="Times New Roman"/>
        </w:rPr>
        <w:t xml:space="preserve">Программы общеобразовательных учреждений. Геометрия. 7 – 9 классы.  Составитель:  </w:t>
      </w:r>
    </w:p>
    <w:p w:rsidR="00434E0A" w:rsidRPr="001E2C77" w:rsidRDefault="00434E0A" w:rsidP="001E2C77">
      <w:pPr>
        <w:pStyle w:val="a6"/>
        <w:rPr>
          <w:rFonts w:ascii="Times New Roman" w:hAnsi="Times New Roman" w:cs="Times New Roman"/>
        </w:rPr>
      </w:pPr>
      <w:r w:rsidRPr="001E2C77">
        <w:rPr>
          <w:rFonts w:ascii="Times New Roman" w:hAnsi="Times New Roman" w:cs="Times New Roman"/>
        </w:rPr>
        <w:t xml:space="preserve"> Т. А. </w:t>
      </w:r>
      <w:proofErr w:type="spellStart"/>
      <w:r w:rsidRPr="001E2C77">
        <w:rPr>
          <w:rFonts w:ascii="Times New Roman" w:hAnsi="Times New Roman" w:cs="Times New Roman"/>
        </w:rPr>
        <w:t>Бурмистрова</w:t>
      </w:r>
      <w:proofErr w:type="spellEnd"/>
      <w:r w:rsidRPr="001E2C77">
        <w:rPr>
          <w:rFonts w:ascii="Times New Roman" w:hAnsi="Times New Roman" w:cs="Times New Roman"/>
        </w:rPr>
        <w:t>. М.: «Просвещение», 2009.</w:t>
      </w:r>
    </w:p>
    <w:p w:rsidR="00434E0A" w:rsidRPr="001E2C77" w:rsidRDefault="00434E0A" w:rsidP="001E2C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Рабочая программа конкретизирует цели и требования к результатам обучения математике применительно к 9 классу. Программа задает содержание и структуру курса, последовательность учебных тем образовательного стандарта и дает распределение учебных часов по разделам курса.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  <w:i/>
          <w:iCs/>
        </w:rPr>
        <w:t>Изучение   математики   на   ступени   основного   общего   образования направлено на достижение следующих целей: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  <w:i/>
          <w:iCs/>
        </w:rPr>
        <w:t>•</w:t>
      </w:r>
      <w:r w:rsidRPr="00434E0A">
        <w:rPr>
          <w:rFonts w:ascii="Times New Roman" w:hAnsi="Times New Roman" w:cs="Times New Roman"/>
          <w:i/>
          <w:iCs/>
        </w:rPr>
        <w:t xml:space="preserve">       </w:t>
      </w:r>
      <w:r w:rsidRPr="00434E0A">
        <w:rPr>
          <w:rFonts w:ascii="Times New Roman" w:hAnsi="Times New Roman" w:cs="Times New Roman"/>
          <w:b/>
          <w:bCs/>
        </w:rPr>
        <w:t xml:space="preserve">овладение системой математических знаний и умений, </w:t>
      </w:r>
      <w:r w:rsidRPr="00434E0A">
        <w:rPr>
          <w:rFonts w:ascii="Times New Roman" w:hAnsi="Times New Roman" w:cs="Times New Roman"/>
        </w:rPr>
        <w:t>необходимых для   применения   в   практическ</w:t>
      </w:r>
      <w:r>
        <w:rPr>
          <w:rFonts w:ascii="Times New Roman" w:hAnsi="Times New Roman" w:cs="Times New Roman"/>
        </w:rPr>
        <w:t>ой   деятельности,</w:t>
      </w:r>
      <w:r w:rsidRPr="00434E0A">
        <w:rPr>
          <w:rFonts w:ascii="Times New Roman" w:hAnsi="Times New Roman" w:cs="Times New Roman"/>
        </w:rPr>
        <w:t xml:space="preserve"> изучения   смежных дисциплин, продолжения образования;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</w:rPr>
        <w:t>•</w:t>
      </w:r>
      <w:r w:rsidRPr="00434E0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интеллектуальное    </w:t>
      </w:r>
      <w:proofErr w:type="gramStart"/>
      <w:r>
        <w:rPr>
          <w:rFonts w:ascii="Times New Roman" w:hAnsi="Times New Roman" w:cs="Times New Roman"/>
          <w:b/>
          <w:bCs/>
        </w:rPr>
        <w:t>развитие,</w:t>
      </w:r>
      <w:r w:rsidR="001E2C77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434E0A">
        <w:rPr>
          <w:rFonts w:ascii="Times New Roman" w:hAnsi="Times New Roman" w:cs="Times New Roman"/>
          <w:b/>
          <w:bCs/>
        </w:rPr>
        <w:t xml:space="preserve"> </w:t>
      </w:r>
      <w:r w:rsidRPr="00434E0A">
        <w:rPr>
          <w:rFonts w:ascii="Times New Roman" w:hAnsi="Times New Roman" w:cs="Times New Roman"/>
        </w:rPr>
        <w:t>формирование</w:t>
      </w:r>
      <w:proofErr w:type="gramEnd"/>
      <w:r w:rsidRPr="00434E0A">
        <w:rPr>
          <w:rFonts w:ascii="Times New Roman" w:hAnsi="Times New Roman" w:cs="Times New Roman"/>
        </w:rPr>
        <w:t xml:space="preserve">     качеств     личности, необходимых   человеку   для    полноценной   жизни    в    современном обществе,   свойственных   математической   деятельности:   ясности   и точности   мысли,   критичности   мышления,   интуиции,   логического мышления,  элементов  алгоритмической  культуры,  пространственных представлений, способности к преодолению трудностей;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</w:rPr>
        <w:t>•</w:t>
      </w:r>
      <w:r w:rsidRPr="00434E0A">
        <w:rPr>
          <w:rFonts w:ascii="Times New Roman" w:hAnsi="Times New Roman" w:cs="Times New Roman"/>
        </w:rPr>
        <w:t xml:space="preserve">       </w:t>
      </w:r>
      <w:r w:rsidRPr="00434E0A">
        <w:rPr>
          <w:rFonts w:ascii="Times New Roman" w:hAnsi="Times New Roman" w:cs="Times New Roman"/>
          <w:b/>
          <w:bCs/>
        </w:rPr>
        <w:t xml:space="preserve">формирование представлений </w:t>
      </w:r>
      <w:r w:rsidRPr="00434E0A">
        <w:rPr>
          <w:rFonts w:ascii="Times New Roman" w:hAnsi="Times New Roman" w:cs="Times New Roman"/>
        </w:rPr>
        <w:t xml:space="preserve">об идеях и методах математики как универсального  </w:t>
      </w:r>
      <w:r w:rsidR="001E2C77">
        <w:rPr>
          <w:rFonts w:ascii="Times New Roman" w:hAnsi="Times New Roman" w:cs="Times New Roman"/>
        </w:rPr>
        <w:t xml:space="preserve"> языка   науки   и   техники, </w:t>
      </w:r>
      <w:r w:rsidRPr="00434E0A">
        <w:rPr>
          <w:rFonts w:ascii="Times New Roman" w:hAnsi="Times New Roman" w:cs="Times New Roman"/>
        </w:rPr>
        <w:t>средства   моделирования явлений и процессов;</w:t>
      </w:r>
    </w:p>
    <w:p w:rsidR="00434E0A" w:rsidRPr="001E2C77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</w:rPr>
        <w:t>•</w:t>
      </w:r>
      <w:r w:rsidRPr="00434E0A">
        <w:rPr>
          <w:rFonts w:ascii="Times New Roman" w:hAnsi="Times New Roman" w:cs="Times New Roman"/>
        </w:rPr>
        <w:t xml:space="preserve">       </w:t>
      </w:r>
      <w:r w:rsidRPr="00434E0A">
        <w:rPr>
          <w:rFonts w:ascii="Times New Roman" w:hAnsi="Times New Roman" w:cs="Times New Roman"/>
          <w:b/>
          <w:bCs/>
        </w:rPr>
        <w:t xml:space="preserve">воспитание </w:t>
      </w:r>
      <w:r w:rsidRPr="00434E0A">
        <w:rPr>
          <w:rFonts w:ascii="Times New Roman" w:hAnsi="Times New Roman" w:cs="Times New Roma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</w:rPr>
        <w:t>Общеучебные умения, навыки и способы деятельности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lastRenderedPageBreak/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434E0A" w:rsidRPr="00434E0A" w:rsidRDefault="00434E0A" w:rsidP="00434E0A">
      <w:pPr>
        <w:pStyle w:val="a3"/>
        <w:shd w:val="clear" w:color="auto" w:fill="FFFFFF"/>
        <w:autoSpaceDE w:val="0"/>
        <w:autoSpaceDN w:val="0"/>
        <w:adjustRightInd w:val="0"/>
        <w:ind w:left="0"/>
        <w:jc w:val="center"/>
        <w:rPr>
          <w:b/>
          <w:u w:val="single"/>
        </w:rPr>
      </w:pPr>
    </w:p>
    <w:p w:rsidR="00434E0A" w:rsidRPr="00434E0A" w:rsidRDefault="00434E0A" w:rsidP="00434E0A">
      <w:pPr>
        <w:pStyle w:val="a3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434E0A">
        <w:rPr>
          <w:b/>
        </w:rPr>
        <w:t>Место учебного предмета в учебном плане</w:t>
      </w:r>
    </w:p>
    <w:p w:rsidR="00434E0A" w:rsidRDefault="00434E0A" w:rsidP="00434E0A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r w:rsidRPr="00434E0A">
        <w:rPr>
          <w:color w:val="000000"/>
        </w:rPr>
        <w:t>Согласно Федеральному базисному учебному плану на изучение математики в 9 классе основной школы отводится 5 часов в неделю из расчета 3 часа алгебры и 2 часа геометрии. Для обязательного изучения геометрии на этапе основного общего образования отводится не менее 66 часов (33 учебные недели).</w:t>
      </w:r>
    </w:p>
    <w:p w:rsidR="00434E0A" w:rsidRPr="00434E0A" w:rsidRDefault="00434E0A" w:rsidP="00434E0A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34E0A">
        <w:rPr>
          <w:rFonts w:ascii="Times New Roman" w:hAnsi="Times New Roman" w:cs="Times New Roman"/>
          <w:b/>
          <w:bCs/>
          <w:color w:val="000000"/>
        </w:rPr>
        <w:t>Содержание    учебного предмета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  <w:color w:val="000000"/>
        </w:rPr>
        <w:t>1.   Векторы. Метод координат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434E0A">
        <w:rPr>
          <w:rFonts w:ascii="Times New Roman" w:hAnsi="Times New Roman" w:cs="Times New Roman"/>
          <w:color w:val="000000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i/>
          <w:color w:val="000000"/>
        </w:rPr>
        <w:t>Основная цель</w:t>
      </w:r>
      <w:r w:rsidRPr="00434E0A">
        <w:rPr>
          <w:rFonts w:ascii="Times New Roman" w:hAnsi="Times New Roman" w:cs="Times New Roman"/>
          <w:color w:val="000000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434E0A">
        <w:rPr>
          <w:rFonts w:ascii="Times New Roman" w:hAnsi="Times New Roman" w:cs="Times New Roman"/>
          <w:color w:val="000000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434E0A">
        <w:rPr>
          <w:rFonts w:ascii="Times New Roman" w:hAnsi="Times New Roman" w:cs="Times New Roman"/>
          <w:color w:val="000000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434E0A">
        <w:rPr>
          <w:rFonts w:ascii="Times New Roman" w:hAnsi="Times New Roman" w:cs="Times New Roman"/>
          <w:color w:val="000000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 Соотношения между сторонами</w:t>
      </w:r>
      <w:r w:rsidRPr="00434E0A">
        <w:rPr>
          <w:rFonts w:ascii="Times New Roman" w:hAnsi="Times New Roman" w:cs="Times New Roman"/>
          <w:b/>
          <w:color w:val="000000"/>
        </w:rPr>
        <w:t xml:space="preserve"> и углами треугольника. Скалярное произведение векторов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Синус, косинус и тангенс угла. Теоремы синусов и косину</w:t>
      </w:r>
      <w:r w:rsidRPr="00434E0A">
        <w:rPr>
          <w:rFonts w:ascii="Times New Roman" w:hAnsi="Times New Roman" w:cs="Times New Roman"/>
          <w:color w:val="000000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i/>
          <w:color w:val="000000"/>
        </w:rPr>
        <w:t>Основная цель</w:t>
      </w:r>
      <w:r w:rsidRPr="00434E0A">
        <w:rPr>
          <w:rFonts w:ascii="Times New Roman" w:hAnsi="Times New Roman" w:cs="Times New Roman"/>
          <w:color w:val="000000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Синус и косинус любого угла от 0° до 180° вводятся с помо</w:t>
      </w:r>
      <w:r w:rsidRPr="00434E0A">
        <w:rPr>
          <w:rFonts w:ascii="Times New Roman" w:hAnsi="Times New Roman" w:cs="Times New Roman"/>
          <w:color w:val="000000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434E0A">
        <w:rPr>
          <w:rFonts w:ascii="Times New Roman" w:hAnsi="Times New Roman" w:cs="Times New Roman"/>
          <w:color w:val="000000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434E0A">
        <w:rPr>
          <w:rFonts w:ascii="Times New Roman" w:hAnsi="Times New Roman" w:cs="Times New Roman"/>
          <w:color w:val="000000"/>
        </w:rPr>
        <w:softHyphen/>
        <w:t>сматриваются свойства скалярного произведения и его примене</w:t>
      </w:r>
      <w:r w:rsidRPr="00434E0A">
        <w:rPr>
          <w:rFonts w:ascii="Times New Roman" w:hAnsi="Times New Roman" w:cs="Times New Roman"/>
          <w:color w:val="000000"/>
        </w:rPr>
        <w:softHyphen/>
        <w:t>ние при решении геометрических задач.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Основное внимание следует уделить выработке прочных на</w:t>
      </w:r>
      <w:r w:rsidRPr="00434E0A">
        <w:rPr>
          <w:rFonts w:ascii="Times New Roman" w:hAnsi="Times New Roman" w:cs="Times New Roman"/>
          <w:color w:val="000000"/>
        </w:rPr>
        <w:softHyphen/>
        <w:t>выков в применении тригонометрического аппарата при реше</w:t>
      </w:r>
      <w:r w:rsidRPr="00434E0A">
        <w:rPr>
          <w:rFonts w:ascii="Times New Roman" w:hAnsi="Times New Roman" w:cs="Times New Roman"/>
          <w:color w:val="000000"/>
        </w:rPr>
        <w:softHyphen/>
        <w:t>нии геометрических задач.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  <w:color w:val="000000"/>
        </w:rPr>
        <w:t>3.  Длина окружности и площадь круга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 xml:space="preserve">Основная </w:t>
      </w:r>
      <w:r w:rsidRPr="00434E0A">
        <w:rPr>
          <w:rFonts w:ascii="Times New Roman" w:hAnsi="Times New Roman" w:cs="Times New Roman"/>
          <w:b/>
          <w:i/>
          <w:color w:val="000000"/>
        </w:rPr>
        <w:t>цель</w:t>
      </w:r>
      <w:r w:rsidRPr="00434E0A">
        <w:rPr>
          <w:rFonts w:ascii="Times New Roman" w:hAnsi="Times New Roman" w:cs="Times New Roman"/>
          <w:color w:val="000000"/>
        </w:rPr>
        <w:t>— расширить знание учащихся о много</w:t>
      </w:r>
      <w:r w:rsidRPr="00434E0A">
        <w:rPr>
          <w:rFonts w:ascii="Times New Roman" w:hAnsi="Times New Roman" w:cs="Times New Roman"/>
          <w:color w:val="000000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В начале темы дается определение правильного многоуголь</w:t>
      </w:r>
      <w:r w:rsidRPr="00434E0A">
        <w:rPr>
          <w:rFonts w:ascii="Times New Roman" w:hAnsi="Times New Roman" w:cs="Times New Roman"/>
          <w:color w:val="000000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434E0A">
        <w:rPr>
          <w:rFonts w:ascii="Times New Roman" w:hAnsi="Times New Roman" w:cs="Times New Roman"/>
          <w:color w:val="000000"/>
        </w:rPr>
        <w:softHyphen/>
        <w:t>щью описанной окружности решаются задачи о построении пра</w:t>
      </w:r>
      <w:r w:rsidRPr="00434E0A">
        <w:rPr>
          <w:rFonts w:ascii="Times New Roman" w:hAnsi="Times New Roman" w:cs="Times New Roman"/>
          <w:color w:val="000000"/>
        </w:rPr>
        <w:softHyphen/>
        <w:t xml:space="preserve">вильного шестиугольника и правильного </w:t>
      </w:r>
      <w:r w:rsidRPr="00434E0A">
        <w:rPr>
          <w:rFonts w:ascii="Times New Roman" w:hAnsi="Times New Roman" w:cs="Times New Roman"/>
          <w:color w:val="000000"/>
          <w:lang w:val="en-US"/>
        </w:rPr>
        <w:t>n</w:t>
      </w:r>
      <w:r w:rsidRPr="00434E0A">
        <w:rPr>
          <w:rFonts w:ascii="Times New Roman" w:hAnsi="Times New Roman" w:cs="Times New Roman"/>
          <w:color w:val="000000"/>
        </w:rPr>
        <w:t xml:space="preserve">-угольника, если дан правильный </w:t>
      </w:r>
      <w:r w:rsidRPr="00434E0A">
        <w:rPr>
          <w:rFonts w:ascii="Times New Roman" w:hAnsi="Times New Roman" w:cs="Times New Roman"/>
          <w:color w:val="000000"/>
          <w:lang w:val="en-US"/>
        </w:rPr>
        <w:t>n</w:t>
      </w:r>
      <w:r w:rsidRPr="00434E0A">
        <w:rPr>
          <w:rFonts w:ascii="Times New Roman" w:hAnsi="Times New Roman" w:cs="Times New Roman"/>
          <w:color w:val="000000"/>
        </w:rPr>
        <w:t>-угольник.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434E0A">
        <w:rPr>
          <w:rFonts w:ascii="Times New Roman" w:hAnsi="Times New Roman" w:cs="Times New Roman"/>
          <w:color w:val="000000"/>
        </w:rPr>
        <w:softHyphen/>
        <w:t>сти и площади круга. Вывод опирается на интуитивное представ</w:t>
      </w:r>
      <w:r w:rsidRPr="00434E0A">
        <w:rPr>
          <w:rFonts w:ascii="Times New Roman" w:hAnsi="Times New Roman" w:cs="Times New Roman"/>
          <w:color w:val="000000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434E0A">
        <w:rPr>
          <w:rFonts w:ascii="Times New Roman" w:hAnsi="Times New Roman" w:cs="Times New Roman"/>
          <w:color w:val="000000"/>
        </w:rPr>
        <w:softHyphen/>
        <w:t>метр стремится к длине этой окружности, а площадь — к площа</w:t>
      </w:r>
      <w:r w:rsidRPr="00434E0A">
        <w:rPr>
          <w:rFonts w:ascii="Times New Roman" w:hAnsi="Times New Roman" w:cs="Times New Roman"/>
          <w:color w:val="000000"/>
        </w:rPr>
        <w:softHyphen/>
        <w:t>ди круга, ограниченного окружностью.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  <w:color w:val="000000"/>
        </w:rPr>
        <w:t>4.  Движения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434E0A">
        <w:rPr>
          <w:rFonts w:ascii="Times New Roman" w:hAnsi="Times New Roman" w:cs="Times New Roman"/>
          <w:color w:val="000000"/>
        </w:rPr>
        <w:softHyphen/>
        <w:t>ложения и движения.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i/>
          <w:color w:val="000000"/>
        </w:rPr>
        <w:t>Основная цель</w:t>
      </w:r>
      <w:r w:rsidRPr="00434E0A">
        <w:rPr>
          <w:rFonts w:ascii="Times New Roman" w:hAnsi="Times New Roman" w:cs="Times New Roman"/>
          <w:color w:val="000000"/>
        </w:rPr>
        <w:t xml:space="preserve"> —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434E0A">
        <w:rPr>
          <w:rFonts w:ascii="Times New Roman" w:hAnsi="Times New Roman" w:cs="Times New Roman"/>
          <w:color w:val="000000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Понятие наложения относится в данном курсе к числу основ</w:t>
      </w:r>
      <w:r w:rsidRPr="00434E0A">
        <w:rPr>
          <w:rFonts w:ascii="Times New Roman" w:hAnsi="Times New Roman" w:cs="Times New Roman"/>
          <w:color w:val="000000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434E0A">
        <w:rPr>
          <w:rFonts w:ascii="Times New Roman" w:hAnsi="Times New Roman" w:cs="Times New Roman"/>
          <w:color w:val="000000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434E0A">
        <w:rPr>
          <w:rFonts w:ascii="Times New Roman" w:hAnsi="Times New Roman" w:cs="Times New Roman"/>
          <w:color w:val="000000"/>
        </w:rPr>
        <w:softHyphen/>
        <w:t>жения и движения.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34E0A">
        <w:rPr>
          <w:rFonts w:ascii="Times New Roman" w:hAnsi="Times New Roman" w:cs="Times New Roman"/>
          <w:b/>
          <w:color w:val="000000"/>
        </w:rPr>
        <w:t xml:space="preserve">5.   Об аксиомах геометрии 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Беседа об аксиомах геометрии.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i/>
          <w:color w:val="000000"/>
        </w:rPr>
        <w:t>Основная цель</w:t>
      </w:r>
      <w:r w:rsidRPr="00434E0A">
        <w:rPr>
          <w:rFonts w:ascii="Times New Roman" w:hAnsi="Times New Roman" w:cs="Times New Roman"/>
          <w:color w:val="000000"/>
        </w:rPr>
        <w:t xml:space="preserve"> — дать более глубокое представление о си</w:t>
      </w:r>
      <w:r w:rsidRPr="00434E0A">
        <w:rPr>
          <w:rFonts w:ascii="Times New Roman" w:hAnsi="Times New Roman" w:cs="Times New Roman"/>
          <w:color w:val="000000"/>
        </w:rPr>
        <w:softHyphen/>
        <w:t>стеме аксиом планиметрии и аксиоматическом методе.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  <w:color w:val="000000"/>
          <w:sz w:val="23"/>
          <w:szCs w:val="23"/>
        </w:rPr>
        <w:t>6.   Начальные сведения из стереометрии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434E0A">
        <w:rPr>
          <w:rFonts w:ascii="Times New Roman" w:hAnsi="Times New Roman" w:cs="Times New Roman"/>
          <w:color w:val="000000"/>
        </w:rPr>
        <w:softHyphen/>
        <w:t>линдр, конус, сфера, шар, формулы для вычисления их площа</w:t>
      </w:r>
      <w:r w:rsidRPr="00434E0A">
        <w:rPr>
          <w:rFonts w:ascii="Times New Roman" w:hAnsi="Times New Roman" w:cs="Times New Roman"/>
          <w:color w:val="000000"/>
        </w:rPr>
        <w:softHyphen/>
        <w:t>дей поверхностей и объемов.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i/>
          <w:color w:val="000000"/>
        </w:rPr>
        <w:t>Основная цель</w:t>
      </w:r>
      <w:r w:rsidRPr="00434E0A">
        <w:rPr>
          <w:rFonts w:ascii="Times New Roman" w:hAnsi="Times New Roman" w:cs="Times New Roman"/>
          <w:color w:val="000000"/>
        </w:rPr>
        <w:t xml:space="preserve"> — дать начальное представление о телах и поверхностях в пространстве; познакомить учащихся с основ</w:t>
      </w:r>
      <w:r w:rsidRPr="00434E0A">
        <w:rPr>
          <w:rFonts w:ascii="Times New Roman" w:hAnsi="Times New Roman" w:cs="Times New Roman"/>
          <w:color w:val="000000"/>
        </w:rPr>
        <w:softHyphen/>
        <w:t>ными формулами для вычисления площадей поверхностей и объемов тел.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Рассмотрение простейших многогранников (призмы, парал</w:t>
      </w:r>
      <w:r w:rsidRPr="00434E0A">
        <w:rPr>
          <w:rFonts w:ascii="Times New Roman" w:hAnsi="Times New Roman" w:cs="Times New Roman"/>
          <w:color w:val="000000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434E0A">
        <w:rPr>
          <w:rFonts w:ascii="Times New Roman" w:hAnsi="Times New Roman" w:cs="Times New Roman"/>
          <w:color w:val="000000"/>
        </w:rPr>
        <w:softHyphen/>
        <w:t>ных представлений, без привлечения аксиом стереометрии. Формулы для вычисления объемов указанных тел выводятся на основе принципа Кавальери, формулы для вычисления площа</w:t>
      </w:r>
      <w:r w:rsidRPr="00434E0A">
        <w:rPr>
          <w:rFonts w:ascii="Times New Roman" w:hAnsi="Times New Roman" w:cs="Times New Roman"/>
          <w:color w:val="000000"/>
        </w:rPr>
        <w:softHyphen/>
        <w:t xml:space="preserve">дей </w:t>
      </w:r>
      <w:r w:rsidRPr="00434E0A">
        <w:rPr>
          <w:rFonts w:ascii="Times New Roman" w:hAnsi="Times New Roman" w:cs="Times New Roman"/>
          <w:color w:val="000000"/>
        </w:rPr>
        <w:lastRenderedPageBreak/>
        <w:t>боковых поверхностей цилиндра и конуса получаются с по</w:t>
      </w:r>
      <w:r w:rsidRPr="00434E0A">
        <w:rPr>
          <w:rFonts w:ascii="Times New Roman" w:hAnsi="Times New Roman" w:cs="Times New Roman"/>
          <w:color w:val="000000"/>
        </w:rPr>
        <w:softHyphen/>
        <w:t>мощью разверток этих поверхностей, формула площади сферы приводится без обоснования.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b/>
          <w:color w:val="000000"/>
        </w:rPr>
      </w:pPr>
      <w:r w:rsidRPr="00434E0A">
        <w:rPr>
          <w:rFonts w:ascii="Times New Roman" w:hAnsi="Times New Roman" w:cs="Times New Roman"/>
          <w:b/>
          <w:color w:val="000000"/>
        </w:rPr>
        <w:t>7.  Повторение. Решение задач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34E0A">
        <w:rPr>
          <w:rFonts w:ascii="Times New Roman" w:hAnsi="Times New Roman" w:cs="Times New Roman"/>
          <w:b/>
          <w:bCs/>
        </w:rPr>
        <w:t xml:space="preserve">Тематическое планирование 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5548"/>
        <w:gridCol w:w="871"/>
        <w:gridCol w:w="830"/>
        <w:gridCol w:w="1208"/>
      </w:tblGrid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Тема (раздел учебника)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Из них к/р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Сроки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Векторы 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Метод координат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5-10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10-15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16-21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Движения 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22-25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Начальные сведения из стереометрии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26-29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434E0A" w:rsidRPr="00434E0A" w:rsidRDefault="00434E0A" w:rsidP="001E2C77">
            <w:pPr>
              <w:tabs>
                <w:tab w:val="left" w:pos="50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Повторение. Решение задач</w:t>
            </w:r>
            <w:r w:rsidRPr="00434E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30-33 </w:t>
            </w:r>
            <w:proofErr w:type="spellStart"/>
            <w:r w:rsidRPr="00434E0A">
              <w:rPr>
                <w:rFonts w:ascii="Times New Roman" w:hAnsi="Times New Roman" w:cs="Times New Roman"/>
              </w:rPr>
              <w:t>нед</w:t>
            </w:r>
            <w:proofErr w:type="spellEnd"/>
            <w:r w:rsidRPr="00434E0A">
              <w:rPr>
                <w:rFonts w:ascii="Times New Roman" w:hAnsi="Times New Roman" w:cs="Times New Roman"/>
              </w:rPr>
              <w:t>.</w:t>
            </w:r>
          </w:p>
        </w:tc>
      </w:tr>
      <w:tr w:rsidR="00434E0A" w:rsidRPr="00434E0A" w:rsidTr="001E2C77">
        <w:tc>
          <w:tcPr>
            <w:tcW w:w="1008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0A" w:rsidRPr="00434E0A" w:rsidRDefault="00434E0A" w:rsidP="00434E0A">
      <w:pPr>
        <w:jc w:val="center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434E0A" w:rsidRPr="00434E0A" w:rsidRDefault="00434E0A" w:rsidP="00434E0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443"/>
        <w:gridCol w:w="5209"/>
        <w:gridCol w:w="1216"/>
        <w:gridCol w:w="1583"/>
      </w:tblGrid>
      <w:tr w:rsidR="00434E0A" w:rsidRPr="00434E0A" w:rsidTr="001E2C77"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Номер параграфа/ пункта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Примерные сроки</w:t>
            </w: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34E0A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434E0A">
              <w:rPr>
                <w:rFonts w:ascii="Times New Roman" w:hAnsi="Times New Roman" w:cs="Times New Roman"/>
                <w:b/>
              </w:rPr>
              <w:t>. Векторы (9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28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Понятие вектора. Равенство векторов (2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8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Понятие вектора. Длина вектора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8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77, 78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Равенство векторов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17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Сложение и вычитание векторов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59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79 - 81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Сумма двух векторов. Законы сложения. Правило параллелограмма.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8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Сложение и вычитание векторов 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421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3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Умножение вектора на число. Применение векторов к решению задач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93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Умножение вектора на число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99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99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Контрольная работа № 1по теме «Векторы»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34E0A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434E0A">
              <w:rPr>
                <w:rFonts w:ascii="Times New Roman" w:hAnsi="Times New Roman" w:cs="Times New Roman"/>
                <w:b/>
              </w:rPr>
              <w:t>. Метод координат (10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501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Координаты вектора (2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Разложение вектора по двум неколлинеарным векторам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2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Простейшие задачи в координатах (2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2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2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2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на применение метода координат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30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Уравнения окружности и прямой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90, 91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на применение уравнения окружности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1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6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на применение уравнения окружности и прямой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2 по теме</w:t>
            </w:r>
            <w:r w:rsidRPr="00434E0A">
              <w:rPr>
                <w:rFonts w:ascii="Times New Roman" w:hAnsi="Times New Roman" w:cs="Times New Roman"/>
                <w:b/>
                <w:i/>
              </w:rPr>
              <w:t xml:space="preserve"> «Метод координат»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34E0A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434E0A">
              <w:rPr>
                <w:rFonts w:ascii="Times New Roman" w:hAnsi="Times New Roman" w:cs="Times New Roman"/>
                <w:b/>
              </w:rPr>
              <w:t>. Соотношения между сторонами и углами треугольника. Скалярное произведение векторов (11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22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Синус, косинус, тангенс угла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1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Синус, косинус, тангенс. Основное тригонометрическое тождество.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47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21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94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43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Формулы для вычисления координат точки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44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2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Соотношения между сторонами и углами треугольника (4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67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Теорема о площади треугольника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3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Теорема синусов. Теорема косинусов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8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Измерительные работы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60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Скалярное произведение векторов (2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60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101, 102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60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103, 104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99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    29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на применение скалярного произведения векторов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57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Контрольная работа № 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34E0A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434E0A">
              <w:rPr>
                <w:rFonts w:ascii="Times New Roman" w:hAnsi="Times New Roman" w:cs="Times New Roman"/>
                <w:b/>
              </w:rPr>
              <w:t>. Длина окружности и площадь круга (12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23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Правильные многоугольники (4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112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31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105-107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Правильный многоугольник. Окружность, описанная около правильного многоугольника. Окружность, вписанная в правильный многоугольник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760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32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107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760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на применение формул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1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Построение правильных многоугольников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17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Длина окружности и площадь круга (4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94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94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Длина дуги окружности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0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83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38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Площадь кругового сектора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Решение задач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Решение задач по теме «Правильные многоугольники» 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по теме «Длина окружности и площадь круга»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557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Контрольная работа № 4 по теме «Длина окружности и площадь круга»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34E0A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434E0A">
              <w:rPr>
                <w:rFonts w:ascii="Times New Roman" w:hAnsi="Times New Roman" w:cs="Times New Roman"/>
                <w:b/>
              </w:rPr>
              <w:t>. Движения (8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244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Понятие движения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44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Отображение плоскости на себя. Осевая и центральная симметрии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44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Понятие движения. Свойства движений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44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по теме «Понятие движения. Осевая и центральная симметрии»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53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Параллельный перенос и поворот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8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    46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98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Параллельный перенос и поворот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1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Решение задач (1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1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Решение задач по теме «Движения»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31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>5 по теме</w:t>
            </w:r>
            <w:r w:rsidRPr="00434E0A">
              <w:rPr>
                <w:rFonts w:ascii="Times New Roman" w:hAnsi="Times New Roman" w:cs="Times New Roman"/>
                <w:b/>
                <w:i/>
              </w:rPr>
              <w:t xml:space="preserve"> «Движение»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34E0A">
              <w:rPr>
                <w:rFonts w:ascii="Times New Roman" w:hAnsi="Times New Roman" w:cs="Times New Roman"/>
                <w:b/>
                <w:lang w:val="en-US"/>
              </w:rPr>
              <w:t>XIV</w:t>
            </w:r>
            <w:r w:rsidRPr="00434E0A">
              <w:rPr>
                <w:rFonts w:ascii="Times New Roman" w:hAnsi="Times New Roman" w:cs="Times New Roman"/>
                <w:b/>
              </w:rPr>
              <w:t>. Начальные сведения из стереометрии (7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122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Многогранники (4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435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118 – 121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Многогранник. Призма. Параллелепипед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587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52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122, 123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Объем тела. Свойства прямоугольного параллелепипеда.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1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Пирамида 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1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1A0282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«Пирамида»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66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Тела и поверхности вращения (3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2"/>
        </w:trPr>
        <w:tc>
          <w:tcPr>
            <w:tcW w:w="969" w:type="dxa"/>
          </w:tcPr>
          <w:p w:rsidR="00434E0A" w:rsidRPr="00434E0A" w:rsidRDefault="00434E0A" w:rsidP="00DF1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66"/>
        </w:trPr>
        <w:tc>
          <w:tcPr>
            <w:tcW w:w="969" w:type="dxa"/>
          </w:tcPr>
          <w:p w:rsidR="00434E0A" w:rsidRPr="00434E0A" w:rsidRDefault="00434E0A" w:rsidP="00DF1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2"/>
        </w:trPr>
        <w:tc>
          <w:tcPr>
            <w:tcW w:w="969" w:type="dxa"/>
          </w:tcPr>
          <w:p w:rsidR="00434E0A" w:rsidRPr="00434E0A" w:rsidRDefault="00434E0A" w:rsidP="00DF1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c>
          <w:tcPr>
            <w:tcW w:w="969" w:type="dxa"/>
          </w:tcPr>
          <w:p w:rsidR="00434E0A" w:rsidRPr="00434E0A" w:rsidRDefault="00434E0A" w:rsidP="00DF1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52" w:type="dxa"/>
            <w:gridSpan w:val="2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ind w:left="136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Об аксиомах планиметрии (1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c>
          <w:tcPr>
            <w:tcW w:w="7621" w:type="dxa"/>
            <w:gridSpan w:val="3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E0A">
              <w:rPr>
                <w:rFonts w:ascii="Times New Roman" w:hAnsi="Times New Roman" w:cs="Times New Roman"/>
                <w:b/>
              </w:rPr>
              <w:t>Повторение. Решение задач (8 ч)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34E0A" w:rsidRPr="00434E0A" w:rsidTr="001E2C77">
        <w:trPr>
          <w:trHeight w:val="489"/>
        </w:trPr>
        <w:tc>
          <w:tcPr>
            <w:tcW w:w="96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59</w:t>
            </w:r>
          </w:p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Начальные геометрические сведения. Параллельные прямые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17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1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2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Четырехугольники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72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339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 xml:space="preserve">Векторы. Метод координат. Движение 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298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4E0A" w:rsidRPr="00434E0A" w:rsidTr="001E2C77">
        <w:trPr>
          <w:trHeight w:val="530"/>
        </w:trPr>
        <w:tc>
          <w:tcPr>
            <w:tcW w:w="969" w:type="dxa"/>
          </w:tcPr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E0A">
              <w:rPr>
                <w:rFonts w:ascii="Times New Roman" w:hAnsi="Times New Roman" w:cs="Times New Roman"/>
              </w:rPr>
              <w:t>66</w:t>
            </w:r>
          </w:p>
          <w:p w:rsidR="00434E0A" w:rsidRPr="00434E0A" w:rsidRDefault="00434E0A" w:rsidP="001A0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4E0A"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1216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34E0A" w:rsidRPr="00434E0A" w:rsidRDefault="00434E0A" w:rsidP="001E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:rsidR="00434E0A" w:rsidRPr="00434E0A" w:rsidRDefault="003423F2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В данном классе обучается учащий</w:t>
      </w:r>
      <w:r w:rsidR="00434E0A" w:rsidRPr="00434E0A">
        <w:rPr>
          <w:rFonts w:ascii="Times New Roman" w:hAnsi="Times New Roman" w:cs="Times New Roman"/>
          <w:bCs/>
          <w:color w:val="000000"/>
        </w:rPr>
        <w:t>ся с ограниченным</w:t>
      </w:r>
      <w:r>
        <w:rPr>
          <w:rFonts w:ascii="Times New Roman" w:hAnsi="Times New Roman" w:cs="Times New Roman"/>
          <w:bCs/>
          <w:color w:val="000000"/>
        </w:rPr>
        <w:t>и возможностями здоровья. От него</w:t>
      </w:r>
      <w:r w:rsidR="00434E0A" w:rsidRPr="00434E0A">
        <w:rPr>
          <w:rFonts w:ascii="Times New Roman" w:hAnsi="Times New Roman" w:cs="Times New Roman"/>
          <w:bCs/>
          <w:color w:val="000000"/>
        </w:rPr>
        <w:t xml:space="preserve"> нельзя требовать запоминания и вывода формул, доказательства теорем, решения нестандартных, трудоемких заданий. Для усвоения материала данной категорией учащихся требуется многократное повторение.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D3D3D"/>
          <w:sz w:val="28"/>
          <w:szCs w:val="28"/>
        </w:rPr>
      </w:pP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4E0A">
        <w:rPr>
          <w:rFonts w:ascii="Times New Roman" w:hAnsi="Times New Roman" w:cs="Times New Roman"/>
          <w:b/>
          <w:bCs/>
          <w:color w:val="3D3D3D"/>
          <w:sz w:val="28"/>
          <w:szCs w:val="28"/>
        </w:rPr>
        <w:t>Требования к уровню подготовки выпускников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3D3D3D"/>
        </w:rPr>
      </w:pP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  <w:i/>
          <w:iCs/>
          <w:color w:val="3D3D3D"/>
        </w:rPr>
        <w:t>В результате изучения математики ученик должен знать/понимать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i/>
          <w:iCs/>
        </w:rPr>
        <w:t xml:space="preserve">•    </w:t>
      </w:r>
      <w:r w:rsidRPr="00434E0A">
        <w:rPr>
          <w:rFonts w:ascii="Times New Roman" w:hAnsi="Times New Roman" w:cs="Times New Roman"/>
        </w:rPr>
        <w:t>существо понятия математического доказательства; примеры доказательств;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существо понятия алгоритма; примеры алгоритмов;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как используются математические формулы, уравнения и неравенства: примеры их применения</w:t>
      </w:r>
      <w:r w:rsidRPr="00434E0A">
        <w:rPr>
          <w:rFonts w:ascii="Times New Roman" w:hAnsi="Times New Roman" w:cs="Times New Roman"/>
          <w:color w:val="3D3D3D"/>
        </w:rPr>
        <w:t xml:space="preserve"> </w:t>
      </w:r>
      <w:r w:rsidRPr="00434E0A">
        <w:rPr>
          <w:rFonts w:ascii="Times New Roman" w:hAnsi="Times New Roman" w:cs="Times New Roman"/>
        </w:rPr>
        <w:t>для решения математических и практических задач;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как математически определённые функции могут описывать реальные зависимости; примеры такого описания;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как потребности практики привели математическую науку к необходимости расширения понятия числа;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вероятностный характер многих закономерностей окружающего мира; примеры статистических закономерностей и выводов;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каким образом геометрия возникла из практических задач землемерия; примеры геометрических объектов и утверждений о них, важных для практики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b/>
          <w:bCs/>
          <w:i/>
          <w:iCs/>
        </w:rPr>
        <w:t>уметь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i/>
          <w:iCs/>
        </w:rPr>
        <w:t xml:space="preserve">•    </w:t>
      </w:r>
      <w:r w:rsidRPr="00434E0A">
        <w:rPr>
          <w:rFonts w:ascii="Times New Roman" w:hAnsi="Times New Roman" w:cs="Times New Roman"/>
        </w:rPr>
        <w:t>пользоваться языком геометрии для описания предметов окружающего мира;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распознавать геометрические фигуры, различать их взаимное расположение;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изображать геометрические фигуры; выполнять чертежи по условию задач; осуществлять преобразования фигур;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lastRenderedPageBreak/>
        <w:t>•    распознавать на чертежах, моделях и в окружающей обстановке основные пространственные тела, изображать их;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в простейших случаях строить сечения и развёртки пространственных тел;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проводить операции над векторами, вычислять длину и координаты вектора, угол между векторами;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вычислять значения геометрических величин (длин, углов, площадей, объёмов), в том числе: для углов от 0 до 180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углы, площади треугольников, длины ломаных, дуг окружности, площадей основных геометрических фигур и фигур, составленных из них;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 xml:space="preserve">•   решать простейшие планиметрические задачи в пространстве; </w:t>
      </w:r>
      <w:r w:rsidRPr="00434E0A">
        <w:rPr>
          <w:rFonts w:ascii="Times New Roman" w:hAnsi="Times New Roman" w:cs="Times New Roman"/>
          <w:b/>
          <w:bCs/>
          <w:i/>
          <w:iCs/>
        </w:rPr>
        <w:t>использовать приобретённые знания и умения в практической деятельности и повседневной жизни для: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i/>
          <w:iCs/>
        </w:rPr>
        <w:t xml:space="preserve">•    </w:t>
      </w:r>
      <w:r w:rsidRPr="00434E0A">
        <w:rPr>
          <w:rFonts w:ascii="Times New Roman" w:hAnsi="Times New Roman" w:cs="Times New Roman"/>
        </w:rPr>
        <w:t>описания реальных ситуаций на языке геометрии;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расчётов, включающих простейшие тригонометрические формулы;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решения геометрических задач с использованием тригонометрии;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•    построений геометрическими инструментами (линейка, угольник, циркуль, транспортир).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434E0A" w:rsidRPr="00434E0A" w:rsidRDefault="00434E0A" w:rsidP="00434E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</w:rPr>
        <w:t>Учебно-методический комплект включает в себя:</w:t>
      </w:r>
    </w:p>
    <w:p w:rsidR="00434E0A" w:rsidRPr="00434E0A" w:rsidRDefault="00434E0A" w:rsidP="00434E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4E0A" w:rsidRPr="00434E0A" w:rsidRDefault="00434E0A" w:rsidP="00434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34E0A">
        <w:rPr>
          <w:rFonts w:ascii="Times New Roman" w:hAnsi="Times New Roman" w:cs="Times New Roman"/>
          <w:color w:val="000000"/>
        </w:rPr>
        <w:t xml:space="preserve">Программы общеобразовательных учреждений «Геометрия 7 – 9 классы». Авт.: Т. А. </w:t>
      </w:r>
      <w:proofErr w:type="spellStart"/>
      <w:r w:rsidRPr="00434E0A">
        <w:rPr>
          <w:rFonts w:ascii="Times New Roman" w:hAnsi="Times New Roman" w:cs="Times New Roman"/>
          <w:color w:val="000000"/>
        </w:rPr>
        <w:t>Бурмистрова</w:t>
      </w:r>
      <w:proofErr w:type="spellEnd"/>
      <w:r w:rsidRPr="00434E0A">
        <w:rPr>
          <w:rFonts w:ascii="Times New Roman" w:hAnsi="Times New Roman" w:cs="Times New Roman"/>
          <w:color w:val="000000"/>
        </w:rPr>
        <w:t>. М.: «Просвещение», 2008</w:t>
      </w:r>
    </w:p>
    <w:p w:rsidR="00434E0A" w:rsidRPr="00434E0A" w:rsidRDefault="00434E0A" w:rsidP="00434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 xml:space="preserve">Учебник «Геометрия 7 – 9», Л. С. </w:t>
      </w:r>
      <w:proofErr w:type="spellStart"/>
      <w:r w:rsidRPr="00434E0A">
        <w:rPr>
          <w:rFonts w:ascii="Times New Roman" w:hAnsi="Times New Roman" w:cs="Times New Roman"/>
          <w:color w:val="000000"/>
        </w:rPr>
        <w:t>Атана</w:t>
      </w:r>
      <w:r w:rsidR="001A0282">
        <w:rPr>
          <w:rFonts w:ascii="Times New Roman" w:hAnsi="Times New Roman" w:cs="Times New Roman"/>
          <w:color w:val="000000"/>
        </w:rPr>
        <w:t>сян</w:t>
      </w:r>
      <w:proofErr w:type="spellEnd"/>
      <w:r w:rsidR="001A0282">
        <w:rPr>
          <w:rFonts w:ascii="Times New Roman" w:hAnsi="Times New Roman" w:cs="Times New Roman"/>
          <w:color w:val="000000"/>
        </w:rPr>
        <w:t xml:space="preserve"> и др. М.: «Просвещение», 2010</w:t>
      </w:r>
    </w:p>
    <w:p w:rsidR="00434E0A" w:rsidRPr="00434E0A" w:rsidRDefault="00434E0A" w:rsidP="00434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Геометрия 9 класс. Рабочая тетрадь. М.: «Просвещение», 2014</w:t>
      </w:r>
    </w:p>
    <w:p w:rsidR="00434E0A" w:rsidRPr="00434E0A" w:rsidRDefault="00434E0A" w:rsidP="00434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Дидактические материалы по геометрии. 9 класс. Б. Г. Зив. М.: «Просвещение», 2007</w:t>
      </w:r>
    </w:p>
    <w:p w:rsidR="00434E0A" w:rsidRPr="00434E0A" w:rsidRDefault="00434E0A" w:rsidP="00434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  <w:color w:val="000000"/>
        </w:rPr>
        <w:t>Поурочные разработки по геометрии. 9 класс. Н. Ф. Гаврилова. М.: ВАКО, 2006</w:t>
      </w:r>
    </w:p>
    <w:p w:rsidR="00434E0A" w:rsidRPr="00434E0A" w:rsidRDefault="00434E0A" w:rsidP="00434E0A">
      <w:pPr>
        <w:ind w:left="720"/>
        <w:jc w:val="both"/>
        <w:rPr>
          <w:rFonts w:ascii="Times New Roman" w:hAnsi="Times New Roman" w:cs="Times New Roman"/>
          <w:color w:val="000000"/>
        </w:rPr>
      </w:pPr>
    </w:p>
    <w:p w:rsidR="00434E0A" w:rsidRPr="00434E0A" w:rsidRDefault="00434E0A" w:rsidP="00434E0A">
      <w:pPr>
        <w:ind w:left="720"/>
        <w:jc w:val="both"/>
        <w:rPr>
          <w:rFonts w:ascii="Times New Roman" w:hAnsi="Times New Roman" w:cs="Times New Roman"/>
          <w:color w:val="000000"/>
        </w:rPr>
      </w:pPr>
    </w:p>
    <w:p w:rsidR="00434E0A" w:rsidRPr="00434E0A" w:rsidRDefault="00434E0A" w:rsidP="00434E0A">
      <w:pPr>
        <w:jc w:val="both"/>
        <w:rPr>
          <w:rFonts w:ascii="Times New Roman" w:hAnsi="Times New Roman" w:cs="Times New Roman"/>
          <w:b/>
          <w:color w:val="000000"/>
        </w:rPr>
      </w:pPr>
      <w:r w:rsidRPr="00434E0A">
        <w:rPr>
          <w:rFonts w:ascii="Times New Roman" w:hAnsi="Times New Roman" w:cs="Times New Roman"/>
          <w:b/>
          <w:color w:val="000000"/>
        </w:rPr>
        <w:t>Интернет-ресурсы: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color w:val="000000"/>
        </w:rPr>
      </w:pPr>
      <w:r w:rsidRPr="00434E0A">
        <w:rPr>
          <w:rFonts w:ascii="Times New Roman" w:hAnsi="Times New Roman" w:cs="Times New Roman"/>
          <w:color w:val="000000"/>
        </w:rPr>
        <w:t xml:space="preserve">1. Я иду на урок математики (методические разработки) - Режим доступа: </w:t>
      </w:r>
      <w:proofErr w:type="spellStart"/>
      <w:r w:rsidRPr="00434E0A">
        <w:rPr>
          <w:rFonts w:ascii="Times New Roman" w:hAnsi="Times New Roman" w:cs="Times New Roman"/>
          <w:color w:val="000000"/>
        </w:rPr>
        <w:t>www</w:t>
      </w:r>
      <w:proofErr w:type="spellEnd"/>
      <w:r w:rsidRPr="00434E0A">
        <w:rPr>
          <w:rFonts w:ascii="Times New Roman" w:hAnsi="Times New Roman" w:cs="Times New Roman"/>
          <w:color w:val="000000"/>
        </w:rPr>
        <w:t>.</w:t>
      </w:r>
      <w:r w:rsidRPr="00434E0A">
        <w:rPr>
          <w:rFonts w:ascii="Times New Roman" w:hAnsi="Times New Roman" w:cs="Times New Roman"/>
          <w:color w:val="000000"/>
          <w:lang w:val="en-US"/>
        </w:rPr>
        <w:t>festival</w:t>
      </w:r>
      <w:r w:rsidRPr="00434E0A">
        <w:rPr>
          <w:rFonts w:ascii="Times New Roman" w:hAnsi="Times New Roman" w:cs="Times New Roman"/>
          <w:color w:val="000000"/>
        </w:rPr>
        <w:t>.1</w:t>
      </w:r>
      <w:proofErr w:type="spellStart"/>
      <w:r w:rsidRPr="00434E0A">
        <w:rPr>
          <w:rFonts w:ascii="Times New Roman" w:hAnsi="Times New Roman" w:cs="Times New Roman"/>
          <w:color w:val="000000"/>
          <w:lang w:val="en-US"/>
        </w:rPr>
        <w:t>september</w:t>
      </w:r>
      <w:proofErr w:type="spellEnd"/>
      <w:r w:rsidRPr="00434E0A">
        <w:rPr>
          <w:rFonts w:ascii="Times New Roman" w:hAnsi="Times New Roman" w:cs="Times New Roman"/>
          <w:color w:val="000000"/>
        </w:rPr>
        <w:t>.</w:t>
      </w:r>
      <w:proofErr w:type="spellStart"/>
      <w:r w:rsidRPr="00434E0A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434E0A">
        <w:rPr>
          <w:rFonts w:ascii="Times New Roman" w:hAnsi="Times New Roman" w:cs="Times New Roman"/>
          <w:color w:val="000000"/>
        </w:rPr>
        <w:t>;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color w:val="000000"/>
        </w:rPr>
      </w:pPr>
      <w:r w:rsidRPr="00434E0A">
        <w:rPr>
          <w:rFonts w:ascii="Times New Roman" w:hAnsi="Times New Roman" w:cs="Times New Roman"/>
          <w:color w:val="000000"/>
        </w:rPr>
        <w:t>2. Уроки, конспекты. - Режим доступа: www.pedsovet.ru.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color w:val="000000"/>
        </w:rPr>
      </w:pPr>
    </w:p>
    <w:p w:rsidR="00434E0A" w:rsidRPr="00434E0A" w:rsidRDefault="00434E0A" w:rsidP="00434E0A">
      <w:pPr>
        <w:jc w:val="both"/>
        <w:rPr>
          <w:rFonts w:ascii="Times New Roman" w:hAnsi="Times New Roman" w:cs="Times New Roman"/>
          <w:b/>
          <w:color w:val="000000"/>
        </w:rPr>
      </w:pPr>
      <w:r w:rsidRPr="00434E0A">
        <w:rPr>
          <w:rFonts w:ascii="Times New Roman" w:hAnsi="Times New Roman" w:cs="Times New Roman"/>
          <w:b/>
          <w:color w:val="000000"/>
        </w:rPr>
        <w:t>Наглядные пособия: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Модели геометрических тел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</w:rPr>
        <w:t>Технические средства обучения: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Компьютер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  <w:b/>
        </w:rPr>
      </w:pPr>
      <w:r w:rsidRPr="00434E0A">
        <w:rPr>
          <w:rFonts w:ascii="Times New Roman" w:hAnsi="Times New Roman" w:cs="Times New Roman"/>
          <w:b/>
        </w:rPr>
        <w:t>Учебно-практическое оборудование:</w:t>
      </w:r>
    </w:p>
    <w:p w:rsidR="00434E0A" w:rsidRPr="00434E0A" w:rsidRDefault="00434E0A" w:rsidP="00434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Аудиторная доска с магнитной поверхностью. Аудиторная доска с меловой поверхностью.</w:t>
      </w:r>
    </w:p>
    <w:p w:rsidR="00434E0A" w:rsidRPr="00434E0A" w:rsidRDefault="00434E0A" w:rsidP="00434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Комплект инструментов классных: линейка - 2 шт., транспортир, угольник - 3шт., циркуль - 2 шт.</w:t>
      </w:r>
    </w:p>
    <w:p w:rsidR="00434E0A" w:rsidRPr="00434E0A" w:rsidRDefault="00434E0A" w:rsidP="00434E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4E0A">
        <w:rPr>
          <w:rFonts w:ascii="Times New Roman" w:hAnsi="Times New Roman" w:cs="Times New Roman"/>
        </w:rPr>
        <w:t>специализированная мебель: компьютерный стол.</w:t>
      </w:r>
    </w:p>
    <w:p w:rsidR="00434E0A" w:rsidRPr="00434E0A" w:rsidRDefault="00434E0A" w:rsidP="00434E0A">
      <w:pPr>
        <w:jc w:val="both"/>
        <w:rPr>
          <w:rFonts w:ascii="Times New Roman" w:hAnsi="Times New Roman" w:cs="Times New Roman"/>
        </w:rPr>
      </w:pPr>
    </w:p>
    <w:p w:rsidR="00434E0A" w:rsidRPr="00181A5B" w:rsidRDefault="00434E0A" w:rsidP="00434E0A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851A36" w:rsidRDefault="00851A36"/>
    <w:sectPr w:rsidR="0085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631"/>
    <w:multiLevelType w:val="hybridMultilevel"/>
    <w:tmpl w:val="1C5EA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051A"/>
    <w:multiLevelType w:val="hybridMultilevel"/>
    <w:tmpl w:val="8540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95B6C"/>
    <w:multiLevelType w:val="hybridMultilevel"/>
    <w:tmpl w:val="2B8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A0"/>
    <w:rsid w:val="000E6D04"/>
    <w:rsid w:val="001A0282"/>
    <w:rsid w:val="001E2C77"/>
    <w:rsid w:val="003423F2"/>
    <w:rsid w:val="00434E0A"/>
    <w:rsid w:val="00851A36"/>
    <w:rsid w:val="00A350A0"/>
    <w:rsid w:val="00D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A10D-2A1C-4777-9E4C-0E6F710F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F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2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10423</TotalTime>
  <Pages>11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4</cp:revision>
  <cp:lastPrinted>2017-10-03T10:25:00Z</cp:lastPrinted>
  <dcterms:created xsi:type="dcterms:W3CDTF">2017-08-24T08:17:00Z</dcterms:created>
  <dcterms:modified xsi:type="dcterms:W3CDTF">2017-10-03T10:28:00Z</dcterms:modified>
</cp:coreProperties>
</file>