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7C" w:rsidRDefault="0095007C" w:rsidP="0095007C">
      <w:pPr>
        <w:jc w:val="center"/>
        <w:rPr>
          <w:sz w:val="28"/>
        </w:rPr>
      </w:pPr>
    </w:p>
    <w:p w:rsidR="0095007C" w:rsidRDefault="0095007C" w:rsidP="0095007C">
      <w:pPr>
        <w:jc w:val="center"/>
      </w:pPr>
      <w:r>
        <w:rPr>
          <w:sz w:val="28"/>
        </w:rPr>
        <w:t>Муниципальное образовательное учреждение</w:t>
      </w:r>
    </w:p>
    <w:p w:rsidR="0095007C" w:rsidRDefault="0095007C" w:rsidP="0095007C">
      <w:pPr>
        <w:jc w:val="center"/>
      </w:pPr>
      <w:r>
        <w:rPr>
          <w:sz w:val="28"/>
        </w:rPr>
        <w:t>Хмельниковская средняя общеобразовательная школа</w:t>
      </w:r>
    </w:p>
    <w:p w:rsidR="0095007C" w:rsidRDefault="0095007C" w:rsidP="0095007C">
      <w:pPr>
        <w:jc w:val="center"/>
        <w:rPr>
          <w:sz w:val="28"/>
        </w:rPr>
      </w:pPr>
    </w:p>
    <w:p w:rsidR="0095007C" w:rsidRDefault="0095007C" w:rsidP="0095007C">
      <w:pPr>
        <w:rPr>
          <w:sz w:val="28"/>
        </w:rPr>
      </w:pPr>
    </w:p>
    <w:p w:rsidR="0095007C" w:rsidRDefault="0095007C" w:rsidP="0095007C"/>
    <w:p w:rsidR="0095007C" w:rsidRDefault="0095007C" w:rsidP="0095007C"/>
    <w:p w:rsidR="0095007C" w:rsidRDefault="0095007C" w:rsidP="0095007C">
      <w:r>
        <w:rPr>
          <w:sz w:val="28"/>
        </w:rPr>
        <w:t>«Рассмотрено»                           «Согласовано»                                    «Утверждено»</w:t>
      </w:r>
    </w:p>
    <w:p w:rsidR="0095007C" w:rsidRDefault="0095007C" w:rsidP="0095007C">
      <w:r>
        <w:rPr>
          <w:sz w:val="28"/>
        </w:rPr>
        <w:t>На заседании ШМО                   зам. директора по УВР                    Директор школы</w:t>
      </w:r>
    </w:p>
    <w:p w:rsidR="0095007C" w:rsidRDefault="0095007C" w:rsidP="0095007C">
      <w:r>
        <w:rPr>
          <w:sz w:val="28"/>
        </w:rPr>
        <w:t xml:space="preserve"> Протокол № 1                         ________/Зеткина Г.Н./          _____/Мироненко Т.В./</w:t>
      </w:r>
    </w:p>
    <w:p w:rsidR="0095007C" w:rsidRDefault="0095007C" w:rsidP="0095007C">
      <w:r>
        <w:rPr>
          <w:sz w:val="28"/>
        </w:rPr>
        <w:t xml:space="preserve">от 02. 09. 2016 г                                                                              </w:t>
      </w:r>
    </w:p>
    <w:p w:rsidR="0095007C" w:rsidRDefault="0095007C" w:rsidP="0095007C">
      <w:r>
        <w:rPr>
          <w:sz w:val="28"/>
        </w:rPr>
        <w:t xml:space="preserve">                                                                                                      Приказ по школе № 34</w:t>
      </w:r>
    </w:p>
    <w:p w:rsidR="0095007C" w:rsidRDefault="0095007C" w:rsidP="0095007C">
      <w:r>
        <w:rPr>
          <w:sz w:val="28"/>
        </w:rPr>
        <w:t xml:space="preserve">                                                                                                                от 05. 09. 2016 г.                     </w:t>
      </w:r>
    </w:p>
    <w:p w:rsidR="0095007C" w:rsidRDefault="0095007C" w:rsidP="0095007C">
      <w:r>
        <w:rPr>
          <w:sz w:val="28"/>
        </w:rPr>
        <w:t xml:space="preserve">                                </w:t>
      </w:r>
    </w:p>
    <w:p w:rsidR="0095007C" w:rsidRDefault="0095007C" w:rsidP="0095007C">
      <w:r>
        <w:rPr>
          <w:rFonts w:cs="Calibri"/>
        </w:rPr>
        <w:t xml:space="preserve"> </w:t>
      </w:r>
    </w:p>
    <w:p w:rsidR="0095007C" w:rsidRDefault="0095007C" w:rsidP="0095007C"/>
    <w:p w:rsidR="0095007C" w:rsidRDefault="0095007C" w:rsidP="0095007C"/>
    <w:p w:rsidR="0095007C" w:rsidRDefault="0095007C" w:rsidP="0095007C"/>
    <w:p w:rsidR="0095007C" w:rsidRDefault="0095007C" w:rsidP="0095007C"/>
    <w:p w:rsidR="0095007C" w:rsidRDefault="0095007C" w:rsidP="0095007C"/>
    <w:p w:rsidR="0095007C" w:rsidRDefault="0095007C" w:rsidP="0095007C">
      <w:pPr>
        <w:spacing w:line="276" w:lineRule="auto"/>
      </w:pPr>
    </w:p>
    <w:p w:rsidR="0095007C" w:rsidRDefault="0095007C" w:rsidP="0095007C">
      <w:pPr>
        <w:shd w:val="clear" w:color="auto" w:fill="FFFFFF"/>
        <w:autoSpaceDE w:val="0"/>
        <w:spacing w:line="276" w:lineRule="auto"/>
        <w:jc w:val="center"/>
      </w:pPr>
      <w:r>
        <w:rPr>
          <w:sz w:val="32"/>
          <w:szCs w:val="32"/>
        </w:rPr>
        <w:t xml:space="preserve">Рабочая программа </w:t>
      </w:r>
    </w:p>
    <w:p w:rsidR="0095007C" w:rsidRDefault="0095007C" w:rsidP="0095007C">
      <w:pPr>
        <w:shd w:val="clear" w:color="auto" w:fill="FFFFFF"/>
        <w:autoSpaceDE w:val="0"/>
        <w:spacing w:line="276" w:lineRule="auto"/>
        <w:jc w:val="center"/>
      </w:pPr>
      <w:r>
        <w:rPr>
          <w:sz w:val="32"/>
          <w:szCs w:val="32"/>
        </w:rPr>
        <w:t xml:space="preserve"> по </w:t>
      </w:r>
      <w:r>
        <w:rPr>
          <w:i/>
          <w:sz w:val="32"/>
          <w:szCs w:val="32"/>
          <w:u w:val="single"/>
        </w:rPr>
        <w:t>математике</w:t>
      </w:r>
      <w:r>
        <w:rPr>
          <w:sz w:val="32"/>
          <w:szCs w:val="32"/>
        </w:rPr>
        <w:t xml:space="preserve"> </w:t>
      </w:r>
    </w:p>
    <w:p w:rsidR="0095007C" w:rsidRDefault="0095007C" w:rsidP="0095007C">
      <w:pPr>
        <w:shd w:val="clear" w:color="auto" w:fill="FFFFFF"/>
        <w:autoSpaceDE w:val="0"/>
        <w:spacing w:line="276" w:lineRule="auto"/>
        <w:jc w:val="center"/>
      </w:pPr>
      <w:r>
        <w:rPr>
          <w:sz w:val="32"/>
          <w:szCs w:val="32"/>
        </w:rPr>
        <w:t>для 4 класса</w:t>
      </w:r>
    </w:p>
    <w:p w:rsidR="0095007C" w:rsidRDefault="0095007C" w:rsidP="0095007C">
      <w:pPr>
        <w:shd w:val="clear" w:color="auto" w:fill="FFFFFF"/>
        <w:autoSpaceDE w:val="0"/>
        <w:spacing w:line="276" w:lineRule="auto"/>
        <w:jc w:val="center"/>
      </w:pPr>
      <w:r>
        <w:rPr>
          <w:sz w:val="32"/>
          <w:szCs w:val="32"/>
        </w:rPr>
        <w:t>начального общего образования</w:t>
      </w:r>
    </w:p>
    <w:p w:rsidR="0095007C" w:rsidRDefault="0095007C" w:rsidP="0095007C">
      <w:pPr>
        <w:jc w:val="center"/>
        <w:rPr>
          <w:sz w:val="32"/>
          <w:szCs w:val="28"/>
        </w:rPr>
      </w:pPr>
    </w:p>
    <w:p w:rsidR="0095007C" w:rsidRDefault="0095007C" w:rsidP="0095007C">
      <w:pPr>
        <w:jc w:val="right"/>
        <w:rPr>
          <w:sz w:val="32"/>
          <w:szCs w:val="28"/>
        </w:rPr>
      </w:pPr>
    </w:p>
    <w:p w:rsidR="0095007C" w:rsidRDefault="0095007C" w:rsidP="0095007C">
      <w:pPr>
        <w:jc w:val="right"/>
        <w:rPr>
          <w:sz w:val="32"/>
          <w:szCs w:val="28"/>
        </w:rPr>
      </w:pPr>
    </w:p>
    <w:p w:rsidR="0095007C" w:rsidRDefault="0095007C" w:rsidP="0095007C">
      <w:pPr>
        <w:jc w:val="right"/>
        <w:rPr>
          <w:sz w:val="32"/>
          <w:szCs w:val="28"/>
        </w:rPr>
      </w:pPr>
    </w:p>
    <w:p w:rsidR="0095007C" w:rsidRDefault="0095007C" w:rsidP="0095007C">
      <w:pPr>
        <w:jc w:val="right"/>
        <w:rPr>
          <w:sz w:val="32"/>
          <w:szCs w:val="28"/>
        </w:rPr>
      </w:pPr>
    </w:p>
    <w:p w:rsidR="0095007C" w:rsidRDefault="0095007C" w:rsidP="0095007C">
      <w:pPr>
        <w:jc w:val="right"/>
      </w:pPr>
      <w:r>
        <w:rPr>
          <w:sz w:val="32"/>
          <w:szCs w:val="28"/>
        </w:rPr>
        <w:t>учитель начальных классов</w:t>
      </w:r>
    </w:p>
    <w:p w:rsidR="0095007C" w:rsidRDefault="0095007C" w:rsidP="0095007C">
      <w:pPr>
        <w:jc w:val="right"/>
      </w:pPr>
      <w:r>
        <w:rPr>
          <w:sz w:val="32"/>
          <w:szCs w:val="28"/>
        </w:rPr>
        <w:t>Копцева Нина Викторовна</w:t>
      </w:r>
    </w:p>
    <w:p w:rsidR="0095007C" w:rsidRDefault="0095007C" w:rsidP="0095007C">
      <w:pPr>
        <w:jc w:val="right"/>
        <w:rPr>
          <w:sz w:val="32"/>
          <w:szCs w:val="28"/>
        </w:rPr>
      </w:pPr>
    </w:p>
    <w:p w:rsidR="0095007C" w:rsidRDefault="0095007C" w:rsidP="0095007C">
      <w:pPr>
        <w:jc w:val="right"/>
        <w:rPr>
          <w:sz w:val="32"/>
          <w:szCs w:val="28"/>
        </w:rPr>
      </w:pPr>
    </w:p>
    <w:p w:rsidR="0095007C" w:rsidRDefault="0095007C" w:rsidP="0095007C">
      <w:pPr>
        <w:jc w:val="right"/>
        <w:rPr>
          <w:sz w:val="32"/>
          <w:szCs w:val="28"/>
        </w:rPr>
      </w:pPr>
    </w:p>
    <w:p w:rsidR="0095007C" w:rsidRDefault="0095007C" w:rsidP="0095007C">
      <w:pPr>
        <w:rPr>
          <w:sz w:val="32"/>
          <w:szCs w:val="28"/>
        </w:rPr>
      </w:pPr>
    </w:p>
    <w:p w:rsidR="0095007C" w:rsidRDefault="0095007C" w:rsidP="0095007C">
      <w:pPr>
        <w:rPr>
          <w:sz w:val="32"/>
          <w:szCs w:val="28"/>
        </w:rPr>
      </w:pPr>
    </w:p>
    <w:p w:rsidR="0095007C" w:rsidRDefault="0095007C" w:rsidP="0095007C">
      <w:pPr>
        <w:rPr>
          <w:sz w:val="32"/>
          <w:szCs w:val="28"/>
        </w:rPr>
      </w:pPr>
    </w:p>
    <w:p w:rsidR="0095007C" w:rsidRDefault="0095007C" w:rsidP="0095007C">
      <w:pPr>
        <w:rPr>
          <w:sz w:val="32"/>
          <w:szCs w:val="28"/>
        </w:rPr>
      </w:pPr>
    </w:p>
    <w:p w:rsidR="0095007C" w:rsidRDefault="0095007C" w:rsidP="0095007C">
      <w:pPr>
        <w:jc w:val="center"/>
      </w:pPr>
      <w:r>
        <w:rPr>
          <w:bCs/>
          <w:sz w:val="28"/>
          <w:szCs w:val="28"/>
        </w:rPr>
        <w:t>Ростовский МР</w:t>
      </w:r>
    </w:p>
    <w:p w:rsidR="0095007C" w:rsidRDefault="0095007C" w:rsidP="0095007C">
      <w:pPr>
        <w:jc w:val="center"/>
      </w:pPr>
      <w:r>
        <w:rPr>
          <w:bCs/>
          <w:sz w:val="28"/>
          <w:szCs w:val="28"/>
        </w:rPr>
        <w:t>Ярославская область</w:t>
      </w:r>
    </w:p>
    <w:p w:rsidR="0095007C" w:rsidRDefault="0095007C" w:rsidP="0095007C">
      <w:pPr>
        <w:jc w:val="center"/>
      </w:pPr>
      <w:r>
        <w:rPr>
          <w:color w:val="000000"/>
          <w:sz w:val="28"/>
          <w:szCs w:val="28"/>
        </w:rPr>
        <w:t xml:space="preserve">2019 г. </w:t>
      </w:r>
    </w:p>
    <w:p w:rsidR="0095007C" w:rsidRDefault="0095007C" w:rsidP="0095007C">
      <w:pPr>
        <w:jc w:val="center"/>
        <w:rPr>
          <w:sz w:val="28"/>
        </w:rPr>
      </w:pPr>
    </w:p>
    <w:p w:rsidR="0095007C" w:rsidRDefault="0095007C" w:rsidP="0095007C">
      <w:pPr>
        <w:jc w:val="center"/>
        <w:rPr>
          <w:sz w:val="28"/>
        </w:rPr>
      </w:pPr>
    </w:p>
    <w:p w:rsidR="0095007C" w:rsidRPr="0064576C" w:rsidRDefault="0095007C" w:rsidP="0095007C">
      <w:pPr>
        <w:jc w:val="center"/>
      </w:pPr>
      <w:r w:rsidRPr="0064576C">
        <w:rPr>
          <w:b/>
          <w:color w:val="000000"/>
        </w:rPr>
        <w:lastRenderedPageBreak/>
        <w:t>Пояснительная записка</w:t>
      </w:r>
    </w:p>
    <w:p w:rsidR="0095007C" w:rsidRPr="0064576C" w:rsidRDefault="0095007C" w:rsidP="0095007C">
      <w:pPr>
        <w:ind w:firstLine="540"/>
        <w:jc w:val="both"/>
        <w:rPr>
          <w:b/>
          <w:color w:val="000000"/>
        </w:rPr>
      </w:pPr>
    </w:p>
    <w:p w:rsidR="0095007C" w:rsidRPr="0064576C" w:rsidRDefault="0095007C" w:rsidP="0095007C">
      <w:pPr>
        <w:jc w:val="both"/>
      </w:pPr>
      <w:r w:rsidRPr="0064576C">
        <w:rPr>
          <w:b/>
          <w:color w:val="000000"/>
        </w:rPr>
        <w:t>Нормативно-правовая база:</w:t>
      </w:r>
    </w:p>
    <w:p w:rsidR="0095007C" w:rsidRPr="0064576C" w:rsidRDefault="0095007C" w:rsidP="0095007C">
      <w:pPr>
        <w:jc w:val="both"/>
      </w:pPr>
      <w:r w:rsidRPr="0064576C">
        <w:rPr>
          <w:color w:val="000000"/>
        </w:rPr>
        <w:t xml:space="preserve"> Рабочая программа по учебному предмету «Математика»</w:t>
      </w:r>
      <w:r w:rsidRPr="0064576C">
        <w:rPr>
          <w:b/>
          <w:color w:val="000000"/>
        </w:rPr>
        <w:t xml:space="preserve"> </w:t>
      </w:r>
      <w:r w:rsidR="0064576C" w:rsidRPr="0064576C">
        <w:rPr>
          <w:color w:val="000000"/>
        </w:rPr>
        <w:t>в 2019</w:t>
      </w:r>
      <w:r w:rsidRPr="0064576C">
        <w:rPr>
          <w:color w:val="000000"/>
        </w:rPr>
        <w:t>-20</w:t>
      </w:r>
      <w:r w:rsidR="0064576C" w:rsidRPr="0064576C">
        <w:rPr>
          <w:color w:val="000000"/>
        </w:rPr>
        <w:t>20</w:t>
      </w:r>
      <w:r w:rsidRPr="0064576C">
        <w:rPr>
          <w:color w:val="000000"/>
        </w:rPr>
        <w:t xml:space="preserve"> учебном году составлена на основе следующих нормативных документов:</w:t>
      </w:r>
    </w:p>
    <w:p w:rsidR="0095007C" w:rsidRPr="0064576C" w:rsidRDefault="0095007C" w:rsidP="0095007C">
      <w:pPr>
        <w:jc w:val="both"/>
      </w:pPr>
      <w:r w:rsidRPr="0064576C">
        <w:rPr>
          <w:color w:val="000000"/>
        </w:rPr>
        <w:t>- Конституции РФ, ст.43</w:t>
      </w:r>
    </w:p>
    <w:p w:rsidR="0095007C" w:rsidRPr="0064576C" w:rsidRDefault="0095007C" w:rsidP="0095007C">
      <w:pPr>
        <w:jc w:val="both"/>
      </w:pPr>
      <w:r w:rsidRPr="0064576C">
        <w:rPr>
          <w:color w:val="000000"/>
        </w:rPr>
        <w:t>- Федерального закона №273-ФЗ «Об образовании в Российской Федерации» от 29.12.2012 г.;</w:t>
      </w:r>
    </w:p>
    <w:p w:rsidR="0095007C" w:rsidRPr="0064576C" w:rsidRDefault="0095007C" w:rsidP="0095007C">
      <w:r w:rsidRPr="0064576C">
        <w:rPr>
          <w:color w:val="000000"/>
        </w:rPr>
        <w:t>- Федерального государственного образовательного стандарта начального общего образования, утверждённого приказом Министерства образования и науки РФ от 06.10.2009 г. № 373;</w:t>
      </w:r>
    </w:p>
    <w:p w:rsidR="0095007C" w:rsidRPr="0064576C" w:rsidRDefault="0095007C" w:rsidP="0095007C">
      <w:pPr>
        <w:jc w:val="both"/>
      </w:pPr>
      <w:r w:rsidRPr="0064576C">
        <w:rPr>
          <w:color w:val="000000"/>
        </w:rPr>
        <w:t>- Приказа Министерства образования и науки РФ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5007C" w:rsidRPr="0064576C" w:rsidRDefault="0095007C" w:rsidP="0095007C">
      <w:pPr>
        <w:jc w:val="both"/>
      </w:pPr>
      <w:r w:rsidRPr="0064576C">
        <w:rPr>
          <w:color w:val="000000"/>
        </w:rPr>
        <w:t>- Приказа Министерства образования и науки РФ от 04.10.2010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помещений»;</w:t>
      </w:r>
    </w:p>
    <w:p w:rsidR="0095007C" w:rsidRPr="0064576C" w:rsidRDefault="0095007C" w:rsidP="0095007C">
      <w:pPr>
        <w:jc w:val="both"/>
      </w:pPr>
      <w:r w:rsidRPr="0064576C">
        <w:rPr>
          <w:color w:val="000000"/>
        </w:rPr>
        <w:t>- Приказа Министерства образования и науки РФ от 28.12.2010 г.  № 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95007C" w:rsidRPr="0064576C" w:rsidRDefault="0095007C" w:rsidP="0095007C">
      <w:pPr>
        <w:jc w:val="both"/>
      </w:pPr>
      <w:r w:rsidRPr="0064576C">
        <w:rPr>
          <w:color w:val="000000"/>
        </w:rPr>
        <w:t>- Постановления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95007C" w:rsidRPr="0064576C" w:rsidRDefault="0095007C" w:rsidP="0095007C">
      <w:pPr>
        <w:jc w:val="both"/>
      </w:pPr>
      <w:r w:rsidRPr="0064576C">
        <w:rPr>
          <w:color w:val="000000"/>
        </w:rPr>
        <w:t>- Основной образовательной программы начального общего образования МОУ Хмельниковская СОШ, утвержденной педагогическим советом, протокол № 1 от 02.09.2016 г.</w:t>
      </w:r>
    </w:p>
    <w:p w:rsidR="0095007C" w:rsidRPr="0064576C" w:rsidRDefault="0095007C" w:rsidP="0095007C">
      <w:pPr>
        <w:jc w:val="both"/>
      </w:pPr>
      <w:r w:rsidRPr="0064576C">
        <w:rPr>
          <w:color w:val="000000"/>
        </w:rPr>
        <w:t>- Методического письма ГОАУ ЯО ИРО о преподавании учебных предметов в начальных классах общеобразовательных учреждений Ярославской области в 2015/2016 учебном году;</w:t>
      </w:r>
    </w:p>
    <w:p w:rsidR="0095007C" w:rsidRPr="0064576C" w:rsidRDefault="0095007C" w:rsidP="0095007C">
      <w:pPr>
        <w:autoSpaceDE w:val="0"/>
      </w:pPr>
      <w:r w:rsidRPr="0064576C">
        <w:rPr>
          <w:b/>
          <w:color w:val="000000"/>
        </w:rPr>
        <w:t xml:space="preserve">- </w:t>
      </w:r>
      <w:r w:rsidRPr="0064576C">
        <w:rPr>
          <w:color w:val="000000"/>
        </w:rPr>
        <w:t>Учебного плана МОУ Хмельниковская СОШ;</w:t>
      </w:r>
    </w:p>
    <w:p w:rsidR="0095007C" w:rsidRPr="0064576C" w:rsidRDefault="0095007C" w:rsidP="0095007C">
      <w:pPr>
        <w:autoSpaceDE w:val="0"/>
        <w:rPr>
          <w:color w:val="000000"/>
        </w:rPr>
      </w:pPr>
    </w:p>
    <w:p w:rsidR="0095007C" w:rsidRPr="003C555E" w:rsidRDefault="0095007C" w:rsidP="003C555E">
      <w:pPr>
        <w:autoSpaceDE w:val="0"/>
      </w:pPr>
      <w:r w:rsidRPr="0064576C">
        <w:rPr>
          <w:color w:val="000000"/>
        </w:rPr>
        <w:t xml:space="preserve">Рабочая программа  разработана в соответствии с требованиями ФГОС НОО, основной образовательной программы ОУ, с учетом примерной программы НОО по математике, на основе авторской программы «Математика»  (Авторы: </w:t>
      </w:r>
      <w:r w:rsidRPr="0064576C">
        <w:rPr>
          <w:rFonts w:eastAsia="Calibri"/>
          <w:bCs/>
          <w:color w:val="000000"/>
          <w:lang w:eastAsia="en-US"/>
        </w:rPr>
        <w:t>М. И. Моро, С. И. Волкова, С. В. Степанова, М. А. Бантова, Г. В. Бельтюкова</w:t>
      </w:r>
      <w:r w:rsidRPr="0064576C">
        <w:rPr>
          <w:color w:val="000000"/>
        </w:rPr>
        <w:t xml:space="preserve">  / </w:t>
      </w:r>
      <w:r w:rsidRPr="0064576C">
        <w:rPr>
          <w:rFonts w:eastAsia="Calibri"/>
          <w:b/>
          <w:bCs/>
          <w:color w:val="000000"/>
          <w:lang w:eastAsia="en-US"/>
        </w:rPr>
        <w:t xml:space="preserve">Математика. </w:t>
      </w:r>
      <w:r w:rsidRPr="0064576C">
        <w:rPr>
          <w:rFonts w:eastAsia="Calibri"/>
          <w:color w:val="000000"/>
          <w:lang w:eastAsia="en-US"/>
        </w:rPr>
        <w:t>Рабочие программы. Предметная линия</w:t>
      </w:r>
      <w:r w:rsidRPr="0064576C">
        <w:rPr>
          <w:color w:val="000000"/>
        </w:rPr>
        <w:t xml:space="preserve"> </w:t>
      </w:r>
      <w:r w:rsidRPr="0064576C">
        <w:rPr>
          <w:rFonts w:eastAsia="Calibri"/>
          <w:color w:val="000000"/>
          <w:lang w:eastAsia="en-US"/>
        </w:rPr>
        <w:t>учебников системы «Школа России». 1—4 классы : пособие для учителей общеобразоват. организаций / [М. И. Моро, С. И. Волкова, С. В. Степанова и др.]. — М. : Просвещение, 2014)</w:t>
      </w:r>
      <w:r w:rsidRPr="0064576C">
        <w:rPr>
          <w:color w:val="000000"/>
        </w:rPr>
        <w:t xml:space="preserve"> </w:t>
      </w:r>
    </w:p>
    <w:p w:rsidR="0095007C" w:rsidRPr="0064576C" w:rsidRDefault="0095007C" w:rsidP="0095007C">
      <w:pPr>
        <w:ind w:firstLine="540"/>
        <w:jc w:val="both"/>
      </w:pPr>
      <w:r w:rsidRPr="0064576C">
        <w:rPr>
          <w:color w:val="000000"/>
        </w:rPr>
        <w:t>Основными</w:t>
      </w:r>
      <w:r w:rsidRPr="0064576C">
        <w:rPr>
          <w:b/>
          <w:color w:val="000000"/>
        </w:rPr>
        <w:t xml:space="preserve"> целями</w:t>
      </w:r>
      <w:r w:rsidRPr="0064576C">
        <w:rPr>
          <w:color w:val="000000"/>
        </w:rPr>
        <w:t xml:space="preserve"> начального обучения математике являются:</w:t>
      </w:r>
    </w:p>
    <w:p w:rsidR="0095007C" w:rsidRPr="0064576C" w:rsidRDefault="0095007C" w:rsidP="0095007C">
      <w:pPr>
        <w:numPr>
          <w:ilvl w:val="0"/>
          <w:numId w:val="3"/>
        </w:numPr>
        <w:ind w:left="0" w:firstLine="540"/>
        <w:jc w:val="both"/>
      </w:pPr>
      <w:r w:rsidRPr="0064576C">
        <w:rPr>
          <w:color w:val="000000"/>
        </w:rPr>
        <w:t>Математическое развитие младших школьников.</w:t>
      </w:r>
    </w:p>
    <w:p w:rsidR="0095007C" w:rsidRPr="0064576C" w:rsidRDefault="0095007C" w:rsidP="0095007C">
      <w:pPr>
        <w:numPr>
          <w:ilvl w:val="0"/>
          <w:numId w:val="3"/>
        </w:numPr>
        <w:ind w:left="0" w:firstLine="540"/>
        <w:jc w:val="both"/>
      </w:pPr>
      <w:r w:rsidRPr="0064576C">
        <w:rPr>
          <w:color w:val="000000"/>
        </w:rPr>
        <w:t>Формирование системы начальных математических знаний.</w:t>
      </w:r>
    </w:p>
    <w:p w:rsidR="0095007C" w:rsidRPr="0064576C" w:rsidRDefault="0095007C" w:rsidP="0095007C">
      <w:pPr>
        <w:numPr>
          <w:ilvl w:val="0"/>
          <w:numId w:val="3"/>
        </w:numPr>
        <w:ind w:left="0" w:firstLine="540"/>
        <w:jc w:val="both"/>
      </w:pPr>
      <w:r w:rsidRPr="0064576C">
        <w:rPr>
          <w:color w:val="000000"/>
        </w:rPr>
        <w:t xml:space="preserve"> Воспитание интереса к математике, к умственной деятельности.</w:t>
      </w:r>
    </w:p>
    <w:p w:rsidR="0095007C" w:rsidRPr="0064576C" w:rsidRDefault="0095007C" w:rsidP="0095007C">
      <w:pPr>
        <w:ind w:firstLine="540"/>
        <w:jc w:val="both"/>
        <w:rPr>
          <w:b/>
          <w:color w:val="000000"/>
        </w:rPr>
      </w:pPr>
    </w:p>
    <w:p w:rsidR="0095007C" w:rsidRPr="0064576C" w:rsidRDefault="0095007C" w:rsidP="0095007C">
      <w:pPr>
        <w:ind w:firstLine="540"/>
        <w:jc w:val="both"/>
      </w:pPr>
      <w:r w:rsidRPr="0064576C">
        <w:rPr>
          <w:color w:val="000000"/>
        </w:rPr>
        <w:t xml:space="preserve">Программа определяет ряд </w:t>
      </w:r>
      <w:r w:rsidRPr="0064576C">
        <w:rPr>
          <w:b/>
          <w:color w:val="000000"/>
        </w:rPr>
        <w:t>задач</w:t>
      </w:r>
      <w:r w:rsidRPr="0064576C">
        <w:rPr>
          <w:color w:val="000000"/>
        </w:rPr>
        <w:t>, решение которых направлено на достижение основных целей начального математического образования:</w:t>
      </w:r>
    </w:p>
    <w:p w:rsidR="0095007C" w:rsidRPr="0064576C" w:rsidRDefault="0095007C" w:rsidP="0095007C">
      <w:pPr>
        <w:ind w:firstLine="540"/>
        <w:jc w:val="both"/>
      </w:pPr>
      <w:r w:rsidRPr="0064576C">
        <w:rPr>
          <w:color w:val="000000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95007C" w:rsidRPr="0064576C" w:rsidRDefault="0095007C" w:rsidP="0095007C">
      <w:pPr>
        <w:ind w:firstLine="540"/>
        <w:jc w:val="both"/>
      </w:pPr>
      <w:r w:rsidRPr="0064576C">
        <w:rPr>
          <w:color w:val="000000"/>
        </w:rPr>
        <w:t xml:space="preserve">— развитие основ логического, знаково-символического и алгоритмического мышления; </w:t>
      </w:r>
    </w:p>
    <w:p w:rsidR="0095007C" w:rsidRPr="0064576C" w:rsidRDefault="0095007C" w:rsidP="0095007C">
      <w:pPr>
        <w:ind w:firstLine="540"/>
        <w:jc w:val="both"/>
      </w:pPr>
      <w:r w:rsidRPr="0064576C">
        <w:rPr>
          <w:color w:val="000000"/>
        </w:rPr>
        <w:t>— развитие пространственного воображения;</w:t>
      </w:r>
    </w:p>
    <w:p w:rsidR="0095007C" w:rsidRPr="0064576C" w:rsidRDefault="0095007C" w:rsidP="0095007C">
      <w:pPr>
        <w:ind w:firstLine="540"/>
        <w:jc w:val="both"/>
      </w:pPr>
      <w:r w:rsidRPr="0064576C">
        <w:rPr>
          <w:color w:val="000000"/>
        </w:rPr>
        <w:t>— развитие математической речи;</w:t>
      </w:r>
    </w:p>
    <w:p w:rsidR="0095007C" w:rsidRPr="0064576C" w:rsidRDefault="0095007C" w:rsidP="0095007C">
      <w:pPr>
        <w:ind w:firstLine="540"/>
        <w:jc w:val="both"/>
      </w:pPr>
      <w:r w:rsidRPr="0064576C">
        <w:rPr>
          <w:color w:val="000000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95007C" w:rsidRPr="0064576C" w:rsidRDefault="0095007C" w:rsidP="0095007C">
      <w:pPr>
        <w:ind w:firstLine="540"/>
        <w:jc w:val="both"/>
      </w:pPr>
      <w:r w:rsidRPr="0064576C">
        <w:rPr>
          <w:color w:val="000000"/>
        </w:rPr>
        <w:t>— формирование умения вести поиск информации и работать с ней;</w:t>
      </w:r>
    </w:p>
    <w:p w:rsidR="0095007C" w:rsidRPr="0064576C" w:rsidRDefault="0095007C" w:rsidP="0095007C">
      <w:pPr>
        <w:ind w:firstLine="540"/>
        <w:jc w:val="both"/>
      </w:pPr>
      <w:r w:rsidRPr="0064576C">
        <w:rPr>
          <w:color w:val="000000"/>
        </w:rPr>
        <w:t>— формирование первоначальных представлений о компьютерной грамотности;</w:t>
      </w:r>
    </w:p>
    <w:p w:rsidR="0095007C" w:rsidRPr="0064576C" w:rsidRDefault="0095007C" w:rsidP="0095007C">
      <w:pPr>
        <w:tabs>
          <w:tab w:val="right" w:pos="9355"/>
        </w:tabs>
        <w:ind w:firstLine="540"/>
        <w:jc w:val="both"/>
      </w:pPr>
      <w:r w:rsidRPr="0064576C">
        <w:rPr>
          <w:color w:val="000000"/>
        </w:rPr>
        <w:lastRenderedPageBreak/>
        <w:t>— развитие познавательных способностей;</w:t>
      </w:r>
    </w:p>
    <w:p w:rsidR="0095007C" w:rsidRPr="0064576C" w:rsidRDefault="0095007C" w:rsidP="0095007C">
      <w:pPr>
        <w:ind w:firstLine="540"/>
        <w:jc w:val="both"/>
      </w:pPr>
      <w:r w:rsidRPr="0064576C">
        <w:rPr>
          <w:color w:val="000000"/>
        </w:rPr>
        <w:t>— воспитание стремления к расширению математических знаний;</w:t>
      </w:r>
    </w:p>
    <w:p w:rsidR="0095007C" w:rsidRPr="0064576C" w:rsidRDefault="0095007C" w:rsidP="0095007C">
      <w:pPr>
        <w:ind w:firstLine="540"/>
        <w:jc w:val="both"/>
      </w:pPr>
      <w:r w:rsidRPr="0064576C">
        <w:rPr>
          <w:color w:val="000000"/>
        </w:rPr>
        <w:t>— формирование критичности мышления;</w:t>
      </w:r>
    </w:p>
    <w:p w:rsidR="0095007C" w:rsidRPr="003C555E" w:rsidRDefault="0095007C" w:rsidP="003C555E">
      <w:pPr>
        <w:ind w:firstLine="540"/>
        <w:jc w:val="both"/>
      </w:pPr>
      <w:r w:rsidRPr="0064576C">
        <w:rPr>
          <w:color w:val="000000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95007C" w:rsidRPr="003C555E" w:rsidRDefault="0095007C" w:rsidP="003C555E">
      <w:pPr>
        <w:ind w:firstLine="540"/>
        <w:jc w:val="both"/>
      </w:pPr>
      <w:r w:rsidRPr="0064576C">
        <w:rPr>
          <w:b/>
          <w:color w:val="000000"/>
        </w:rPr>
        <w:t>Общая характеристика курса</w:t>
      </w:r>
    </w:p>
    <w:p w:rsidR="0095007C" w:rsidRPr="0064576C" w:rsidRDefault="0095007C" w:rsidP="0095007C">
      <w:pPr>
        <w:ind w:firstLine="709"/>
        <w:jc w:val="both"/>
      </w:pPr>
      <w:r w:rsidRPr="0064576C">
        <w:rPr>
          <w:color w:val="000000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95007C" w:rsidRPr="0064576C" w:rsidRDefault="0095007C" w:rsidP="0095007C">
      <w:pPr>
        <w:ind w:firstLine="709"/>
        <w:jc w:val="both"/>
      </w:pPr>
      <w:r w:rsidRPr="0064576C">
        <w:rPr>
          <w:bCs/>
          <w:color w:val="000000"/>
        </w:rPr>
        <w:t>Содержание</w:t>
      </w:r>
      <w:r w:rsidRPr="0064576C">
        <w:rPr>
          <w:b/>
          <w:bCs/>
          <w:color w:val="000000"/>
        </w:rPr>
        <w:t xml:space="preserve"> </w:t>
      </w:r>
      <w:r w:rsidRPr="0064576C">
        <w:rPr>
          <w:color w:val="000000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95007C" w:rsidRPr="0064576C" w:rsidRDefault="0095007C" w:rsidP="0095007C">
      <w:pPr>
        <w:ind w:firstLine="709"/>
        <w:jc w:val="both"/>
      </w:pPr>
      <w:r w:rsidRPr="0064576C">
        <w:rPr>
          <w:color w:val="000000"/>
        </w:rPr>
        <w:t>Основа арифметического содержания — представления о натуральном числе и нуле, арифметических действиях (сложение, вычитание, умножение и деление). 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</w:t>
      </w:r>
    </w:p>
    <w:p w:rsidR="0095007C" w:rsidRPr="0064576C" w:rsidRDefault="0095007C" w:rsidP="0095007C">
      <w:pPr>
        <w:ind w:firstLine="709"/>
        <w:jc w:val="both"/>
      </w:pPr>
      <w:r w:rsidRPr="0064576C">
        <w:rPr>
          <w:color w:val="000000"/>
        </w:rPr>
        <w:t>Особое место в содержании начального математического образования занимают текстовые задачи. 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95007C" w:rsidRPr="0064576C" w:rsidRDefault="0095007C" w:rsidP="0095007C">
      <w:pPr>
        <w:ind w:firstLine="709"/>
        <w:jc w:val="both"/>
      </w:pPr>
      <w:r w:rsidRPr="0064576C">
        <w:rPr>
          <w:color w:val="000000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</w:t>
      </w:r>
    </w:p>
    <w:p w:rsidR="0095007C" w:rsidRPr="0064576C" w:rsidRDefault="0095007C" w:rsidP="0095007C">
      <w:pPr>
        <w:ind w:firstLine="709"/>
        <w:jc w:val="both"/>
      </w:pPr>
      <w:r w:rsidRPr="0064576C">
        <w:rPr>
          <w:color w:val="000000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95007C" w:rsidRPr="0064576C" w:rsidRDefault="0095007C" w:rsidP="0095007C">
      <w:pPr>
        <w:ind w:firstLine="709"/>
        <w:jc w:val="both"/>
      </w:pPr>
      <w:r w:rsidRPr="0064576C">
        <w:rPr>
          <w:color w:val="000000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95007C" w:rsidRPr="0064576C" w:rsidRDefault="0095007C" w:rsidP="0095007C">
      <w:pPr>
        <w:ind w:firstLine="709"/>
        <w:jc w:val="both"/>
      </w:pPr>
      <w:r w:rsidRPr="0064576C">
        <w:rPr>
          <w:color w:val="000000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95007C" w:rsidRPr="0064576C" w:rsidRDefault="0095007C" w:rsidP="0095007C">
      <w:pPr>
        <w:ind w:firstLine="709"/>
        <w:jc w:val="both"/>
      </w:pPr>
      <w:r w:rsidRPr="0064576C">
        <w:rPr>
          <w:color w:val="000000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95007C" w:rsidRPr="0064576C" w:rsidRDefault="0095007C" w:rsidP="0064576C">
      <w:pPr>
        <w:jc w:val="both"/>
      </w:pPr>
    </w:p>
    <w:p w:rsidR="0095007C" w:rsidRPr="0064576C" w:rsidRDefault="0095007C" w:rsidP="0095007C">
      <w:pPr>
        <w:ind w:firstLine="540"/>
        <w:jc w:val="both"/>
      </w:pPr>
      <w:r w:rsidRPr="0064576C">
        <w:rPr>
          <w:b/>
          <w:color w:val="000000"/>
        </w:rPr>
        <w:t>Место курса в учебном плане</w:t>
      </w:r>
    </w:p>
    <w:p w:rsidR="0095007C" w:rsidRPr="0064576C" w:rsidRDefault="0095007C" w:rsidP="0095007C">
      <w:pPr>
        <w:ind w:firstLine="540"/>
        <w:jc w:val="both"/>
      </w:pPr>
      <w:r w:rsidRPr="0064576C">
        <w:rPr>
          <w:color w:val="000000"/>
        </w:rPr>
        <w:t xml:space="preserve">На изучение математики в 4 классе  отводится 4 ч в неделю. </w:t>
      </w:r>
    </w:p>
    <w:p w:rsidR="0095007C" w:rsidRDefault="0095007C" w:rsidP="0064576C">
      <w:pPr>
        <w:ind w:firstLine="540"/>
        <w:jc w:val="both"/>
        <w:rPr>
          <w:color w:val="000000"/>
        </w:rPr>
      </w:pPr>
      <w:r w:rsidRPr="0064576C">
        <w:rPr>
          <w:color w:val="000000"/>
        </w:rPr>
        <w:t>Рабочая программа рассчитана  на 136 ч (34 учебные недели)</w:t>
      </w:r>
    </w:p>
    <w:p w:rsidR="0064576C" w:rsidRPr="0064576C" w:rsidRDefault="0064576C" w:rsidP="0064576C">
      <w:pPr>
        <w:ind w:firstLine="540"/>
        <w:jc w:val="both"/>
      </w:pPr>
    </w:p>
    <w:p w:rsidR="0064576C" w:rsidRPr="0064576C" w:rsidRDefault="0064576C" w:rsidP="0064576C">
      <w:pPr>
        <w:shd w:val="clear" w:color="auto" w:fill="FFFFFF"/>
        <w:autoSpaceDE w:val="0"/>
        <w:ind w:firstLine="540"/>
        <w:jc w:val="center"/>
        <w:rPr>
          <w:b/>
          <w:bCs/>
          <w:color w:val="000000"/>
        </w:rPr>
      </w:pPr>
      <w:r w:rsidRPr="0064576C">
        <w:rPr>
          <w:b/>
          <w:bCs/>
          <w:color w:val="000000"/>
        </w:rPr>
        <w:t>Коррекционный компонент</w:t>
      </w:r>
    </w:p>
    <w:p w:rsidR="0064576C" w:rsidRPr="0064576C" w:rsidRDefault="0064576C" w:rsidP="0064576C">
      <w:pPr>
        <w:shd w:val="clear" w:color="auto" w:fill="FFFFFF"/>
        <w:autoSpaceDE w:val="0"/>
        <w:ind w:firstLine="540"/>
        <w:jc w:val="center"/>
      </w:pPr>
    </w:p>
    <w:p w:rsidR="0064576C" w:rsidRPr="0064576C" w:rsidRDefault="0064576C" w:rsidP="0064576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4576C">
        <w:rPr>
          <w:rFonts w:eastAsiaTheme="minorHAnsi"/>
          <w:lang w:eastAsia="en-US"/>
        </w:rPr>
        <w:t>В 2019 – 20120 учебном году в МОУ Хмельниковская СОШ в 4 классе обучается 3 детей с ограниченными возможностями здоровья (ОВЗ). Они обучаются в общем классе.</w:t>
      </w:r>
    </w:p>
    <w:p w:rsidR="0064576C" w:rsidRPr="0064576C" w:rsidRDefault="0064576C" w:rsidP="0064576C">
      <w:r w:rsidRPr="0064576C">
        <w:t xml:space="preserve">           Один ребёнок обучается по варианту 7.1., который предполагает, что обучающийся с ОВЗ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(1 -4 классы); два – по варианту 7.2</w:t>
      </w:r>
    </w:p>
    <w:p w:rsidR="0064576C" w:rsidRPr="0064576C" w:rsidRDefault="0064576C" w:rsidP="0064576C">
      <w:r w:rsidRPr="0064576C">
        <w:t xml:space="preserve">         Тематическое планирование  уроков  для детей с ОВЗ соответствует планированию, составленному в рабочей программе, с использованием учебника УМК «Школа России». Учебник позволяет строить обучение с учетом психологических и возрастных особенностей младших школьников, на основе принципа вариативности, благодаря этому закладывается возможность обучения детей с разным уровнем развития, возможность выстраивания дифференцированной работы.</w:t>
      </w:r>
    </w:p>
    <w:p w:rsidR="0064576C" w:rsidRPr="0064576C" w:rsidRDefault="0064576C" w:rsidP="0064576C">
      <w:pPr>
        <w:jc w:val="both"/>
      </w:pPr>
    </w:p>
    <w:p w:rsidR="0064576C" w:rsidRPr="0064576C" w:rsidRDefault="0064576C" w:rsidP="0064576C">
      <w:pPr>
        <w:jc w:val="both"/>
      </w:pPr>
      <w:r w:rsidRPr="0064576C">
        <w:t xml:space="preserve">Данная программа учитывает </w:t>
      </w:r>
      <w:r w:rsidRPr="0064576C">
        <w:rPr>
          <w:b/>
        </w:rPr>
        <w:t>особенности детей с ограниченными возможностями здоровья</w:t>
      </w:r>
      <w:r w:rsidRPr="0064576C">
        <w:t>.</w:t>
      </w:r>
    </w:p>
    <w:p w:rsidR="0064576C" w:rsidRPr="0064576C" w:rsidRDefault="0064576C" w:rsidP="0064576C">
      <w:pPr>
        <w:numPr>
          <w:ilvl w:val="0"/>
          <w:numId w:val="2"/>
        </w:numPr>
        <w:tabs>
          <w:tab w:val="clear" w:pos="720"/>
          <w:tab w:val="num" w:pos="0"/>
        </w:tabs>
        <w:ind w:left="426"/>
        <w:jc w:val="both"/>
      </w:pPr>
      <w:r w:rsidRPr="0064576C">
        <w:t>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64576C" w:rsidRPr="0064576C" w:rsidRDefault="0064576C" w:rsidP="0064576C">
      <w:pPr>
        <w:numPr>
          <w:ilvl w:val="0"/>
          <w:numId w:val="2"/>
        </w:numPr>
        <w:tabs>
          <w:tab w:val="clear" w:pos="720"/>
          <w:tab w:val="num" w:pos="0"/>
        </w:tabs>
        <w:ind w:left="426"/>
        <w:jc w:val="both"/>
      </w:pPr>
      <w:r w:rsidRPr="0064576C">
        <w:t xml:space="preserve">Нарушение внимания: его неустойчивость, сниженная концентрация, повышенная отвлекаемость. </w:t>
      </w:r>
    </w:p>
    <w:p w:rsidR="0064576C" w:rsidRPr="0064576C" w:rsidRDefault="0064576C" w:rsidP="0064576C">
      <w:pPr>
        <w:numPr>
          <w:ilvl w:val="0"/>
          <w:numId w:val="2"/>
        </w:numPr>
        <w:tabs>
          <w:tab w:val="clear" w:pos="720"/>
          <w:tab w:val="num" w:pos="0"/>
        </w:tabs>
        <w:ind w:left="426"/>
        <w:jc w:val="both"/>
      </w:pPr>
      <w:r w:rsidRPr="0064576C">
        <w:t xml:space="preserve">Нарушение восприятия выражается в затруднении построения целостного образа. Ребенку может быть сложно узнать известные ему предметы в незнакомом ракурсе. Такая структурность восприятия является причиной недостаточности, ограниченности знаний об окружающем мире. </w:t>
      </w:r>
    </w:p>
    <w:p w:rsidR="0064576C" w:rsidRPr="0064576C" w:rsidRDefault="0064576C" w:rsidP="0064576C">
      <w:pPr>
        <w:numPr>
          <w:ilvl w:val="0"/>
          <w:numId w:val="2"/>
        </w:numPr>
        <w:tabs>
          <w:tab w:val="clear" w:pos="720"/>
          <w:tab w:val="num" w:pos="0"/>
        </w:tabs>
        <w:ind w:left="426"/>
        <w:jc w:val="both"/>
      </w:pPr>
      <w:r w:rsidRPr="0064576C">
        <w:t>Особенности памяти: дети значительно лучше запоминают наглядный материал (неречевой), чем вербальный.</w:t>
      </w:r>
    </w:p>
    <w:p w:rsidR="0064576C" w:rsidRPr="0064576C" w:rsidRDefault="0064576C" w:rsidP="0064576C">
      <w:pPr>
        <w:numPr>
          <w:ilvl w:val="0"/>
          <w:numId w:val="2"/>
        </w:numPr>
        <w:tabs>
          <w:tab w:val="clear" w:pos="720"/>
          <w:tab w:val="num" w:pos="0"/>
        </w:tabs>
        <w:ind w:left="426"/>
        <w:jc w:val="both"/>
      </w:pPr>
      <w:r w:rsidRPr="0064576C">
        <w:t>Задержка психического развития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64576C" w:rsidRPr="0064576C" w:rsidRDefault="0064576C" w:rsidP="0064576C">
      <w:pPr>
        <w:numPr>
          <w:ilvl w:val="0"/>
          <w:numId w:val="2"/>
        </w:numPr>
        <w:tabs>
          <w:tab w:val="clear" w:pos="720"/>
          <w:tab w:val="num" w:pos="0"/>
        </w:tabs>
        <w:ind w:left="426"/>
        <w:jc w:val="both"/>
      </w:pPr>
      <w:r w:rsidRPr="0064576C">
        <w:t>У детей с ограниченными возможностями здоровья наблюдается отставание в развитии всех форм мышления; оно обнаруживается в первую очередь во время решения задач на словесно - логическое мышление. К началу школьного обучения ребенок не владеет в полной мере всеми необходимыми для выполнения школьных заданий интеллектуальными операциями (анализ, синтез, обобщение, сравнение, абстрагирование)</w:t>
      </w:r>
    </w:p>
    <w:p w:rsidR="0064576C" w:rsidRPr="0064576C" w:rsidRDefault="0064576C" w:rsidP="0064576C">
      <w:pPr>
        <w:ind w:left="-720"/>
        <w:jc w:val="both"/>
        <w:rPr>
          <w:i/>
        </w:rPr>
      </w:pPr>
      <w:r w:rsidRPr="0064576C">
        <w:rPr>
          <w:i/>
        </w:rPr>
        <w:t xml:space="preserve">Программа учитывает особые образовательные потребности детей с ЗПР: </w:t>
      </w:r>
    </w:p>
    <w:p w:rsidR="0064576C" w:rsidRPr="0064576C" w:rsidRDefault="0064576C" w:rsidP="0064576C">
      <w:pPr>
        <w:ind w:left="-720"/>
        <w:jc w:val="both"/>
        <w:rPr>
          <w:i/>
        </w:rPr>
      </w:pPr>
    </w:p>
    <w:p w:rsidR="0064576C" w:rsidRPr="0064576C" w:rsidRDefault="0064576C" w:rsidP="0064576C">
      <w:pPr>
        <w:ind w:left="-720"/>
        <w:jc w:val="both"/>
      </w:pPr>
      <w:r w:rsidRPr="0064576C">
        <w:t>- формирование основ умения учиться и способности к организации своей деятельности;</w:t>
      </w:r>
    </w:p>
    <w:p w:rsidR="0064576C" w:rsidRPr="0064576C" w:rsidRDefault="0064576C" w:rsidP="0064576C">
      <w:pPr>
        <w:ind w:left="-720"/>
        <w:jc w:val="both"/>
      </w:pPr>
      <w:r w:rsidRPr="0064576C">
        <w:t xml:space="preserve"> - стимулирование развития учебной мотивации, познавательной активности; </w:t>
      </w:r>
    </w:p>
    <w:p w:rsidR="0064576C" w:rsidRPr="0064576C" w:rsidRDefault="0064576C" w:rsidP="0064576C">
      <w:pPr>
        <w:ind w:left="-720"/>
        <w:jc w:val="both"/>
      </w:pPr>
      <w:r w:rsidRPr="0064576C">
        <w:t>- обеспечение непрерывного контроля над становлением учебно-познавательной деятельности ребѐнка до достижения уровня, позволяющего сформировать умение принимать, сохранять цели и следовать им в учебной деятельности, умение планировать и контролировать свою деятельность, стремиться к самостоятельному выполнению учебных заданий;</w:t>
      </w:r>
    </w:p>
    <w:p w:rsidR="0064576C" w:rsidRPr="0064576C" w:rsidRDefault="0064576C" w:rsidP="0064576C">
      <w:pPr>
        <w:ind w:left="-720"/>
        <w:jc w:val="both"/>
      </w:pPr>
      <w:r w:rsidRPr="0064576C">
        <w:t xml:space="preserve"> - стимуляция осмысления ребенком приобретаемых в ходе обучения знаний как пригодных для применения в привычной повседневной жизни; </w:t>
      </w:r>
    </w:p>
    <w:p w:rsidR="0064576C" w:rsidRPr="0064576C" w:rsidRDefault="0064576C" w:rsidP="0064576C">
      <w:pPr>
        <w:ind w:left="-720"/>
        <w:jc w:val="both"/>
      </w:pPr>
      <w:r w:rsidRPr="0064576C">
        <w:t>- организация процесса обучения с учѐтом специфики усвоения знаний, умений и навыков детьми с ЗПР («пошаговое» предъявление материала, дозированная помощь взрослого, использование специальных методов, приѐмов и средств, способствующих как общему развитию ребѐнка, так и компенсации индивидуальных недостатков развития).</w:t>
      </w:r>
    </w:p>
    <w:p w:rsidR="0064576C" w:rsidRPr="0064576C" w:rsidRDefault="0064576C" w:rsidP="0064576C">
      <w:pPr>
        <w:ind w:left="-720"/>
        <w:jc w:val="both"/>
      </w:pPr>
    </w:p>
    <w:p w:rsidR="0064576C" w:rsidRPr="0064576C" w:rsidRDefault="0064576C" w:rsidP="0064576C">
      <w:pPr>
        <w:pStyle w:val="ab"/>
      </w:pPr>
      <w:r w:rsidRPr="0064576C">
        <w:t xml:space="preserve">             Основные направления работы по математике с детьми с ограниченными возможностями здоровья:</w:t>
      </w:r>
    </w:p>
    <w:p w:rsidR="0064576C" w:rsidRPr="0064576C" w:rsidRDefault="0064576C" w:rsidP="0064576C">
      <w:pPr>
        <w:numPr>
          <w:ilvl w:val="0"/>
          <w:numId w:val="5"/>
        </w:numPr>
        <w:suppressAutoHyphens w:val="0"/>
        <w:autoSpaceDE w:val="0"/>
        <w:autoSpaceDN w:val="0"/>
        <w:adjustRightInd w:val="0"/>
      </w:pPr>
      <w:r w:rsidRPr="0064576C">
        <w:lastRenderedPageBreak/>
        <w:t>Овладение начальными математическими знаниями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</w:t>
      </w:r>
    </w:p>
    <w:p w:rsidR="0064576C" w:rsidRPr="0064576C" w:rsidRDefault="0064576C" w:rsidP="0064576C">
      <w:pPr>
        <w:numPr>
          <w:ilvl w:val="0"/>
          <w:numId w:val="5"/>
        </w:numPr>
        <w:suppressAutoHyphens w:val="0"/>
        <w:autoSpaceDE w:val="0"/>
        <w:autoSpaceDN w:val="0"/>
        <w:adjustRightInd w:val="0"/>
      </w:pPr>
      <w:r w:rsidRPr="0064576C">
        <w:t>Приобретение начального опыта применения математических знаний для решения учебно-познавательного и учебно-практических задач</w:t>
      </w:r>
    </w:p>
    <w:p w:rsidR="0064576C" w:rsidRPr="0064576C" w:rsidRDefault="0064576C" w:rsidP="0064576C">
      <w:pPr>
        <w:numPr>
          <w:ilvl w:val="0"/>
          <w:numId w:val="5"/>
        </w:numPr>
        <w:suppressAutoHyphens w:val="0"/>
        <w:autoSpaceDE w:val="0"/>
        <w:autoSpaceDN w:val="0"/>
        <w:adjustRightInd w:val="0"/>
      </w:pPr>
      <w:r w:rsidRPr="0064576C">
        <w:t>Умение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</w:t>
      </w:r>
    </w:p>
    <w:p w:rsidR="0064576C" w:rsidRPr="0064576C" w:rsidRDefault="0064576C" w:rsidP="0064576C">
      <w:pPr>
        <w:numPr>
          <w:ilvl w:val="0"/>
          <w:numId w:val="5"/>
        </w:numPr>
        <w:suppressAutoHyphens w:val="0"/>
        <w:autoSpaceDE w:val="0"/>
        <w:autoSpaceDN w:val="0"/>
        <w:adjustRightInd w:val="0"/>
      </w:pPr>
      <w:r w:rsidRPr="0064576C">
        <w:t>Развитие основ логического, знаково-символического и алгоритмического мышления</w:t>
      </w:r>
    </w:p>
    <w:p w:rsidR="0064576C" w:rsidRPr="0064576C" w:rsidRDefault="0064576C" w:rsidP="0064576C">
      <w:pPr>
        <w:numPr>
          <w:ilvl w:val="0"/>
          <w:numId w:val="5"/>
        </w:numPr>
        <w:suppressAutoHyphens w:val="0"/>
        <w:autoSpaceDE w:val="0"/>
        <w:autoSpaceDN w:val="0"/>
        <w:adjustRightInd w:val="0"/>
      </w:pPr>
      <w:r w:rsidRPr="0064576C">
        <w:t>Развитие умений аргументировано обосновывать и отстаивать высказанное суждение, оценивать и принимать суждения других</w:t>
      </w:r>
    </w:p>
    <w:p w:rsidR="0064576C" w:rsidRPr="0064576C" w:rsidRDefault="0064576C" w:rsidP="0064576C">
      <w:pPr>
        <w:numPr>
          <w:ilvl w:val="0"/>
          <w:numId w:val="5"/>
        </w:numPr>
        <w:suppressAutoHyphens w:val="0"/>
        <w:autoSpaceDE w:val="0"/>
        <w:autoSpaceDN w:val="0"/>
        <w:adjustRightInd w:val="0"/>
      </w:pPr>
      <w:r w:rsidRPr="0064576C">
        <w:t>Формирование умения вести поиск информации и работать с ней</w:t>
      </w:r>
    </w:p>
    <w:p w:rsidR="0064576C" w:rsidRPr="0064576C" w:rsidRDefault="0064576C" w:rsidP="0064576C">
      <w:pPr>
        <w:numPr>
          <w:ilvl w:val="0"/>
          <w:numId w:val="5"/>
        </w:numPr>
        <w:suppressAutoHyphens w:val="0"/>
      </w:pPr>
      <w:r w:rsidRPr="0064576C">
        <w:t>Развитие способности использовать некоторые математические знания в жизни</w:t>
      </w:r>
    </w:p>
    <w:p w:rsidR="0095007C" w:rsidRPr="0064576C" w:rsidRDefault="0095007C" w:rsidP="0095007C">
      <w:pPr>
        <w:autoSpaceDE w:val="0"/>
        <w:rPr>
          <w:b/>
          <w:bCs/>
          <w:color w:val="000000"/>
        </w:rPr>
      </w:pPr>
    </w:p>
    <w:p w:rsidR="0095007C" w:rsidRPr="0064576C" w:rsidRDefault="0095007C" w:rsidP="006E3B2B">
      <w:pPr>
        <w:autoSpaceDE w:val="0"/>
        <w:jc w:val="center"/>
      </w:pPr>
      <w:r w:rsidRPr="0064576C">
        <w:rPr>
          <w:b/>
          <w:bCs/>
          <w:color w:val="000000"/>
        </w:rPr>
        <w:t>СОДЕРЖАНИЕ КУРСА</w:t>
      </w:r>
    </w:p>
    <w:p w:rsidR="0095007C" w:rsidRPr="0064576C" w:rsidRDefault="0095007C" w:rsidP="0095007C">
      <w:pPr>
        <w:autoSpaceDE w:val="0"/>
      </w:pPr>
      <w:r w:rsidRPr="0064576C">
        <w:rPr>
          <w:b/>
          <w:bCs/>
          <w:color w:val="000000"/>
        </w:rPr>
        <w:t>Числа и величины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Счёт предметов. Образование, название и запись чисел от 0 до 1 000 000. 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Десятичные единицы счёта. Разряды и классы.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Представление многозначных чисел в виде суммы разрядных слагаемых.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Сравнение и упорядочение чисел, знаки сравнения.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Измерение величин. Единицы измерения величин: массы (грамм, килограмм, центнер, тонна); вместимости (литр); времени (секунда, минута, час, сутки, неделя, месяц, год, век). Соотношения между единицами измерения однородных величин.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Сравнение и упорядочение однородных величин. 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Доля величины (половина, треть, четверть, десятая, сотая, тысячная).</w:t>
      </w:r>
    </w:p>
    <w:p w:rsidR="0095007C" w:rsidRPr="0064576C" w:rsidRDefault="0095007C" w:rsidP="0095007C">
      <w:pPr>
        <w:autoSpaceDE w:val="0"/>
      </w:pPr>
      <w:r w:rsidRPr="0064576C">
        <w:rPr>
          <w:b/>
          <w:bCs/>
          <w:color w:val="000000"/>
        </w:rPr>
        <w:t>Арифметические действия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Деление с остатком. Свойства сложения, вычитания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письменного сложения и вычитания многозначных чисел, умножения и деления многозначных чисел на однозначное, двузначное и трёхзначное число. Способы проверки правильности вычислений (обратные действия, взаимосвязь компонентов и результатов действий, прикидка результата, проверка вычислений на калькуляторе).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Элементы алгебраической пропедевтики. Выражения с одной переменной вида </w:t>
      </w:r>
      <w:r w:rsidRPr="0064576C">
        <w:rPr>
          <w:i/>
          <w:iCs/>
          <w:color w:val="000000"/>
        </w:rPr>
        <w:t xml:space="preserve">a </w:t>
      </w:r>
      <w:r w:rsidRPr="0064576C">
        <w:rPr>
          <w:color w:val="000000"/>
        </w:rPr>
        <w:t xml:space="preserve">± 28, 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8 ⋅ </w:t>
      </w:r>
      <w:r w:rsidRPr="0064576C">
        <w:rPr>
          <w:i/>
          <w:iCs/>
          <w:color w:val="000000"/>
        </w:rPr>
        <w:t xml:space="preserve">b, c </w:t>
      </w:r>
      <w:r w:rsidRPr="0064576C">
        <w:rPr>
          <w:color w:val="000000"/>
        </w:rPr>
        <w:t xml:space="preserve">: 2; с двумя переменными вида </w:t>
      </w:r>
      <w:r w:rsidRPr="0064576C">
        <w:rPr>
          <w:i/>
          <w:iCs/>
          <w:color w:val="000000"/>
        </w:rPr>
        <w:t xml:space="preserve">a </w:t>
      </w:r>
      <w:r w:rsidRPr="0064576C">
        <w:rPr>
          <w:color w:val="000000"/>
        </w:rPr>
        <w:t xml:space="preserve">+ </w:t>
      </w:r>
      <w:r w:rsidRPr="0064576C">
        <w:rPr>
          <w:i/>
          <w:iCs/>
          <w:color w:val="000000"/>
        </w:rPr>
        <w:t xml:space="preserve">b, а </w:t>
      </w:r>
      <w:r w:rsidRPr="0064576C">
        <w:rPr>
          <w:color w:val="000000"/>
        </w:rPr>
        <w:t xml:space="preserve">− </w:t>
      </w:r>
      <w:r w:rsidRPr="0064576C">
        <w:rPr>
          <w:i/>
          <w:iCs/>
          <w:color w:val="000000"/>
        </w:rPr>
        <w:t xml:space="preserve">b, a </w:t>
      </w:r>
      <w:r w:rsidRPr="0064576C">
        <w:rPr>
          <w:color w:val="000000"/>
        </w:rPr>
        <w:t xml:space="preserve">⋅ </w:t>
      </w:r>
      <w:r w:rsidRPr="0064576C">
        <w:rPr>
          <w:i/>
          <w:iCs/>
          <w:color w:val="000000"/>
        </w:rPr>
        <w:t xml:space="preserve">b, c </w:t>
      </w:r>
      <w:r w:rsidRPr="0064576C">
        <w:rPr>
          <w:color w:val="000000"/>
        </w:rPr>
        <w:t xml:space="preserve">: </w:t>
      </w:r>
      <w:r w:rsidRPr="0064576C">
        <w:rPr>
          <w:i/>
          <w:iCs/>
          <w:color w:val="000000"/>
        </w:rPr>
        <w:t xml:space="preserve">d </w:t>
      </w:r>
      <w:r w:rsidRPr="0064576C">
        <w:rPr>
          <w:color w:val="000000"/>
        </w:rPr>
        <w:t>(</w:t>
      </w:r>
      <w:r w:rsidRPr="0064576C">
        <w:rPr>
          <w:i/>
          <w:iCs/>
          <w:color w:val="000000"/>
        </w:rPr>
        <w:t xml:space="preserve">d </w:t>
      </w:r>
      <w:r w:rsidRPr="0064576C">
        <w:rPr>
          <w:color w:val="000000"/>
        </w:rPr>
        <w:t>≠ 0); вычисление их  значений при заданных значениях входящих в них букв. Использование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 выражений при формировании обобщений, при рассмотрении умножения с 1 и 0 (1 ⋅ </w:t>
      </w:r>
      <w:r w:rsidRPr="0064576C">
        <w:rPr>
          <w:i/>
          <w:iCs/>
          <w:color w:val="000000"/>
        </w:rPr>
        <w:t xml:space="preserve">а </w:t>
      </w:r>
      <w:r w:rsidRPr="0064576C">
        <w:rPr>
          <w:color w:val="000000"/>
        </w:rPr>
        <w:t xml:space="preserve">= </w:t>
      </w:r>
      <w:r w:rsidRPr="0064576C">
        <w:rPr>
          <w:i/>
          <w:iCs/>
          <w:color w:val="000000"/>
        </w:rPr>
        <w:t xml:space="preserve">а, </w:t>
      </w:r>
      <w:r w:rsidRPr="0064576C">
        <w:rPr>
          <w:color w:val="000000"/>
        </w:rPr>
        <w:t xml:space="preserve">0 ⋅ </w:t>
      </w:r>
      <w:r w:rsidRPr="0064576C">
        <w:rPr>
          <w:i/>
          <w:iCs/>
          <w:color w:val="000000"/>
        </w:rPr>
        <w:t xml:space="preserve">с </w:t>
      </w:r>
      <w:r w:rsidRPr="0064576C">
        <w:rPr>
          <w:color w:val="000000"/>
        </w:rPr>
        <w:t>= 0 и др.).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Уравнение. Решение 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</w:t>
      </w:r>
    </w:p>
    <w:p w:rsidR="0095007C" w:rsidRPr="0064576C" w:rsidRDefault="0095007C" w:rsidP="0095007C">
      <w:pPr>
        <w:autoSpaceDE w:val="0"/>
      </w:pPr>
      <w:r w:rsidRPr="0064576C">
        <w:rPr>
          <w:b/>
          <w:bCs/>
          <w:color w:val="000000"/>
        </w:rPr>
        <w:t>Работа с текстовыми задачами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Текстовые задачи, раскрывающие смысл арифметических действий (сложение, вычитание, умножение и деление). Текстовые задачи, содержащие отношения </w:t>
      </w:r>
      <w:r w:rsidRPr="0064576C">
        <w:rPr>
          <w:i/>
          <w:iCs/>
          <w:color w:val="000000"/>
        </w:rPr>
        <w:t>больше на (в)</w:t>
      </w:r>
      <w:r w:rsidRPr="0064576C">
        <w:rPr>
          <w:color w:val="000000"/>
        </w:rPr>
        <w:t xml:space="preserve">…, </w:t>
      </w:r>
      <w:r w:rsidRPr="0064576C">
        <w:rPr>
          <w:i/>
          <w:iCs/>
          <w:color w:val="000000"/>
        </w:rPr>
        <w:t xml:space="preserve">меньше на </w:t>
      </w:r>
      <w:r w:rsidRPr="0064576C">
        <w:rPr>
          <w:i/>
          <w:iCs/>
          <w:color w:val="000000"/>
        </w:rPr>
        <w:lastRenderedPageBreak/>
        <w:t>(в)</w:t>
      </w:r>
      <w:r w:rsidRPr="0064576C">
        <w:rPr>
          <w:color w:val="000000"/>
        </w:rPr>
        <w:t>… . Текстовые задачи, содержащие величины, характеризующие процесс движения (скорость, время, пройденный путь), расчёт стоимости товара (цена, количество, общая стоимость товара), расход материала при изготовлении предметов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(расход на один предмет, количество предметов, общий расход) и др. Задачи на определение начала, конца и продолжительности события. Задачи на нахождение доли целого и целого по его доле.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Решение задач разными способами.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95007C" w:rsidRPr="0064576C" w:rsidRDefault="0095007C" w:rsidP="0095007C">
      <w:pPr>
        <w:autoSpaceDE w:val="0"/>
      </w:pPr>
      <w:r w:rsidRPr="0064576C">
        <w:rPr>
          <w:b/>
          <w:bCs/>
          <w:color w:val="000000"/>
        </w:rPr>
        <w:t>Пространственные отношения.</w:t>
      </w:r>
    </w:p>
    <w:p w:rsidR="0095007C" w:rsidRPr="0064576C" w:rsidRDefault="0095007C" w:rsidP="0095007C">
      <w:pPr>
        <w:autoSpaceDE w:val="0"/>
      </w:pPr>
      <w:r w:rsidRPr="0064576C">
        <w:rPr>
          <w:b/>
          <w:bCs/>
          <w:color w:val="000000"/>
        </w:rPr>
        <w:t>Геометрические фигуры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Взаимное расположение предметов в пространстве и на плоскости (выше — ниже, слева — справа, за — перед, между, вверху — внизу, ближе — дальше и др.).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Распознавание и изображение геометрических фигур (точка, линия (прямая, кривая), отрезок, луч, угол, ломаная, многоугольник: треугольник, четырёхугольник, прямоугольник, квадрат, пятиугольник и т. д.). Виды углов: прямой, острый, тупой.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Свойство сторон прямоугольника.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Виды треугольников по углам: прямоугольный, тупоугольный, остроугольный. Виды треугольников по соотношению длин сторон: разносторонний, равнобедренный (равносторонний).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Окружность (круг). Центр, радиус, диаметр окружности (круга).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Использование чертёжных инструментов (линейка, угольник, циркуль) для выполнения построений.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Геометрические формы в окружающем мире. 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Распознавание и называние геометрических тел (куб, пирамида, шар).</w:t>
      </w:r>
    </w:p>
    <w:p w:rsidR="0095007C" w:rsidRPr="0064576C" w:rsidRDefault="0095007C" w:rsidP="0095007C">
      <w:pPr>
        <w:autoSpaceDE w:val="0"/>
      </w:pPr>
      <w:r w:rsidRPr="0064576C">
        <w:rPr>
          <w:b/>
          <w:bCs/>
          <w:color w:val="000000"/>
        </w:rPr>
        <w:t>Геометрические величины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(квадрата).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Площадь. Площадь геометрической фигуры. Единицы площади (квадратный миллиметр, квадратный сантиметр, квадратный дециметр, квадратный метр, квадратный километр).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Точное и приближённое (с помощью палетки) измерение площади геометрической фигуры. Вычисление площади прямоугольника (квадрата).</w:t>
      </w:r>
    </w:p>
    <w:p w:rsidR="0095007C" w:rsidRPr="0064576C" w:rsidRDefault="0095007C" w:rsidP="0095007C">
      <w:pPr>
        <w:autoSpaceDE w:val="0"/>
      </w:pPr>
      <w:r w:rsidRPr="0064576C">
        <w:rPr>
          <w:b/>
          <w:bCs/>
          <w:color w:val="000000"/>
        </w:rPr>
        <w:t>Работа с информацией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Сбор и представление информации, связанной со счётом (пересчётом), измерением величин; анализ и представление информации в разных формах (таблица, столбчатая диаграмма). Чтение и заполнение таблиц, чтение и построение столбчатых диаграмм.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Интерпретация данных таблицы и столбчатой диаграммы.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Составление конечной последовательности (цепочки) предметов, чисел, числовых выражений, геометрических фигур и т. д. по заданному правилу. 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Составление, запись и выполнение простого алгоритма (плана) поиска информации.</w:t>
      </w:r>
    </w:p>
    <w:p w:rsidR="0095007C" w:rsidRPr="003C555E" w:rsidRDefault="0095007C" w:rsidP="003C555E">
      <w:pPr>
        <w:autoSpaceDE w:val="0"/>
      </w:pPr>
      <w:r w:rsidRPr="0064576C">
        <w:rPr>
          <w:color w:val="000000"/>
        </w:rPr>
        <w:t>Построение простейших логических высказываний с помощью логических связок и слов (</w:t>
      </w:r>
      <w:r w:rsidRPr="0064576C">
        <w:rPr>
          <w:i/>
          <w:iCs/>
          <w:color w:val="000000"/>
        </w:rPr>
        <w:t>верно/неверно, что…</w:t>
      </w:r>
      <w:r w:rsidRPr="0064576C">
        <w:rPr>
          <w:color w:val="000000"/>
        </w:rPr>
        <w:t xml:space="preserve">; </w:t>
      </w:r>
      <w:r w:rsidRPr="0064576C">
        <w:rPr>
          <w:i/>
          <w:iCs/>
          <w:color w:val="000000"/>
        </w:rPr>
        <w:t>если…,</w:t>
      </w:r>
      <w:r w:rsidRPr="0064576C">
        <w:rPr>
          <w:color w:val="000000"/>
        </w:rPr>
        <w:t xml:space="preserve"> </w:t>
      </w:r>
      <w:r w:rsidRPr="0064576C">
        <w:rPr>
          <w:i/>
          <w:iCs/>
          <w:color w:val="000000"/>
        </w:rPr>
        <w:t>то…; все</w:t>
      </w:r>
      <w:r w:rsidRPr="0064576C">
        <w:rPr>
          <w:color w:val="000000"/>
        </w:rPr>
        <w:t xml:space="preserve">; </w:t>
      </w:r>
      <w:r w:rsidRPr="0064576C">
        <w:rPr>
          <w:i/>
          <w:iCs/>
          <w:color w:val="000000"/>
        </w:rPr>
        <w:t xml:space="preserve">каждый </w:t>
      </w:r>
      <w:r w:rsidRPr="0064576C">
        <w:rPr>
          <w:color w:val="000000"/>
        </w:rPr>
        <w:t>и др.).</w:t>
      </w:r>
    </w:p>
    <w:p w:rsidR="0095007C" w:rsidRPr="0064576C" w:rsidRDefault="0095007C" w:rsidP="0095007C">
      <w:pPr>
        <w:pStyle w:val="2"/>
        <w:spacing w:before="0" w:after="0"/>
        <w:jc w:val="center"/>
        <w:rPr>
          <w:color w:val="000000"/>
          <w:sz w:val="24"/>
          <w:szCs w:val="24"/>
        </w:rPr>
      </w:pPr>
    </w:p>
    <w:p w:rsidR="0095007C" w:rsidRPr="0064576C" w:rsidRDefault="0095007C" w:rsidP="0095007C">
      <w:pPr>
        <w:pStyle w:val="2"/>
        <w:spacing w:before="0" w:after="0"/>
        <w:jc w:val="center"/>
        <w:rPr>
          <w:sz w:val="24"/>
          <w:szCs w:val="24"/>
        </w:rPr>
      </w:pPr>
      <w:r w:rsidRPr="0064576C">
        <w:rPr>
          <w:color w:val="000000"/>
          <w:sz w:val="24"/>
          <w:szCs w:val="24"/>
        </w:rPr>
        <w:t>ПЛАНИРУЕМЫЕ РЕЗУЛЬТАТЫ</w:t>
      </w:r>
    </w:p>
    <w:p w:rsidR="0095007C" w:rsidRPr="0064576C" w:rsidRDefault="0095007C" w:rsidP="0095007C">
      <w:pPr>
        <w:pStyle w:val="2"/>
        <w:spacing w:before="0" w:after="0"/>
        <w:jc w:val="center"/>
        <w:rPr>
          <w:sz w:val="24"/>
          <w:szCs w:val="24"/>
        </w:rPr>
      </w:pPr>
      <w:r w:rsidRPr="0064576C">
        <w:rPr>
          <w:color w:val="000000"/>
          <w:sz w:val="24"/>
          <w:szCs w:val="24"/>
        </w:rPr>
        <w:t>изучения курса "Математика" по итогам 4 класса</w:t>
      </w:r>
    </w:p>
    <w:p w:rsidR="0095007C" w:rsidRPr="0064576C" w:rsidRDefault="0095007C" w:rsidP="0095007C">
      <w:pPr>
        <w:autoSpaceDE w:val="0"/>
        <w:rPr>
          <w:b/>
          <w:i/>
          <w:iCs/>
          <w:color w:val="000000"/>
        </w:rPr>
      </w:pPr>
    </w:p>
    <w:p w:rsidR="0095007C" w:rsidRPr="0064576C" w:rsidRDefault="0095007C" w:rsidP="0095007C">
      <w:pPr>
        <w:autoSpaceDE w:val="0"/>
      </w:pPr>
      <w:r w:rsidRPr="0064576C">
        <w:rPr>
          <w:b/>
          <w:i/>
          <w:iCs/>
          <w:color w:val="000000"/>
        </w:rPr>
        <w:t>ЛИЧНОСТНЫЕ РЕЗУЛЬТАТЫ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У учащегося будут сформированы: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 основы целостного восприятия окружающего мира и универсальности математических способов его познания;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 ** уважительное отношение к иному мнению и культуре;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lastRenderedPageBreak/>
        <w:t> навыки самоконтроля и самооценки результатов учебной деятельности на основе выделенных критериев её успешности;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 * навыки определения наиболее эффективных способов достижения результата, освоение начальных форм познавательной и личностной рефлексии;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 положительное отношение к урокам математики, к обучению, к школе;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 мотивы учебной деятельности и личностного смысла учения;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 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 умения и навыки самостоятельной деятельности, осознание личной ответственности за её результат;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 * 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 ** начальные представления об основах гражданской идентичности (через систему определённых заданий и упражнений);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 ** 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труду;</w:t>
      </w:r>
    </w:p>
    <w:p w:rsidR="0095007C" w:rsidRPr="0064576C" w:rsidRDefault="0095007C" w:rsidP="0095007C">
      <w:pPr>
        <w:autoSpaceDE w:val="0"/>
      </w:pPr>
      <w:r w:rsidRPr="0064576C">
        <w:rPr>
          <w:i/>
          <w:iCs/>
          <w:color w:val="000000"/>
        </w:rPr>
        <w:t>Учащийся получит возможность для формирования: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i/>
          <w:iCs/>
          <w:color w:val="000000"/>
        </w:rPr>
        <w:t>понимания универсальности математических способов познания закономерностей окружающего мира, умения выстраивать и преобразовывать модели его отдельных процессов и явлений;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i/>
          <w:iCs/>
          <w:color w:val="000000"/>
        </w:rPr>
        <w:t>адекватной оценки результатов своей учебной деятельности на основе заданных критериев её успешности;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i/>
          <w:iCs/>
          <w:color w:val="000000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95007C" w:rsidRPr="0064576C" w:rsidRDefault="0095007C" w:rsidP="0095007C">
      <w:pPr>
        <w:autoSpaceDE w:val="0"/>
      </w:pPr>
      <w:r w:rsidRPr="0064576C">
        <w:rPr>
          <w:rFonts w:eastAsia="Wingdings-Regular"/>
          <w:b/>
          <w:i/>
          <w:iCs/>
          <w:color w:val="000000"/>
        </w:rPr>
        <w:t>МЕТАПРЕДМЕТНЫЕ РЕЗУЛЬТАТЫ</w:t>
      </w:r>
    </w:p>
    <w:p w:rsidR="0095007C" w:rsidRPr="0064576C" w:rsidRDefault="0095007C" w:rsidP="0095007C">
      <w:pPr>
        <w:autoSpaceDE w:val="0"/>
      </w:pPr>
      <w:r w:rsidRPr="0064576C">
        <w:rPr>
          <w:rFonts w:eastAsia="Wingdings-Regular"/>
          <w:color w:val="000000"/>
        </w:rPr>
        <w:t>РЕГУЛЯТИВНЫЕ</w:t>
      </w:r>
    </w:p>
    <w:p w:rsidR="0095007C" w:rsidRPr="0064576C" w:rsidRDefault="0095007C" w:rsidP="0095007C">
      <w:pPr>
        <w:autoSpaceDE w:val="0"/>
      </w:pPr>
      <w:r w:rsidRPr="0064576C">
        <w:rPr>
          <w:rFonts w:eastAsia="Wingdings-Regular"/>
          <w:color w:val="000000"/>
        </w:rPr>
        <w:t>Учащийся научится: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color w:val="000000"/>
        </w:rPr>
        <w:t>принимать и сохранять цели и задачи учебной деятельности, искать и находить средства их достижения;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color w:val="000000"/>
        </w:rPr>
        <w:t>* 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color w:val="000000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color w:val="000000"/>
        </w:rPr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95007C" w:rsidRPr="0064576C" w:rsidRDefault="0095007C" w:rsidP="0095007C">
      <w:pPr>
        <w:autoSpaceDE w:val="0"/>
      </w:pPr>
      <w:r w:rsidRPr="0064576C">
        <w:rPr>
          <w:rFonts w:eastAsia="Wingdings-Regular"/>
          <w:i/>
          <w:iCs/>
          <w:color w:val="000000"/>
        </w:rPr>
        <w:t>Учащийся получит возможность научиться: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i/>
          <w:iCs/>
          <w:color w:val="000000"/>
        </w:rPr>
        <w:t>ставить новые учебные задачи под руководством учителя;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i/>
          <w:iCs/>
          <w:color w:val="000000"/>
        </w:rPr>
        <w:t>находить несколько способов действий при решении учебной задачи, оценивать их и выбирать наиболее рациональный.</w:t>
      </w:r>
    </w:p>
    <w:p w:rsidR="0095007C" w:rsidRPr="0064576C" w:rsidRDefault="0095007C" w:rsidP="0095007C">
      <w:pPr>
        <w:autoSpaceDE w:val="0"/>
        <w:rPr>
          <w:rFonts w:eastAsia="Wingdings-Regular"/>
          <w:i/>
          <w:iCs/>
          <w:color w:val="000000"/>
        </w:rPr>
      </w:pPr>
    </w:p>
    <w:p w:rsidR="0095007C" w:rsidRPr="0064576C" w:rsidRDefault="0095007C" w:rsidP="0095007C">
      <w:pPr>
        <w:autoSpaceDE w:val="0"/>
      </w:pPr>
      <w:r w:rsidRPr="0064576C">
        <w:rPr>
          <w:rFonts w:eastAsia="Wingdings-Regular"/>
          <w:color w:val="000000"/>
        </w:rPr>
        <w:t>ПОЗНАВАТЕЛЬНЫЕ</w:t>
      </w:r>
    </w:p>
    <w:p w:rsidR="0095007C" w:rsidRPr="0064576C" w:rsidRDefault="0095007C" w:rsidP="0095007C">
      <w:pPr>
        <w:autoSpaceDE w:val="0"/>
      </w:pPr>
      <w:r w:rsidRPr="0064576C">
        <w:rPr>
          <w:rFonts w:eastAsia="Wingdings-Regular"/>
          <w:color w:val="000000"/>
        </w:rPr>
        <w:t>Учащийся научится: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color w:val="000000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color w:val="000000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lastRenderedPageBreak/>
        <w:t xml:space="preserve"> </w:t>
      </w:r>
      <w:r w:rsidRPr="0064576C">
        <w:rPr>
          <w:rFonts w:eastAsia="Wingdings-Regular"/>
          <w:color w:val="000000"/>
        </w:rPr>
        <w:t>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color w:val="000000"/>
        </w:rPr>
        <w:t>владеть базовыми предметными понятиями и межпредметными понятиями (число, величина, геометрическая фигу</w:t>
      </w:r>
      <w:r w:rsidRPr="0064576C">
        <w:rPr>
          <w:color w:val="000000"/>
        </w:rPr>
        <w:t>ра), отражающими существенные связи и отношения между объектами и процессами;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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 использовать способы решения проблем творческого и поискового характера;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 владеть навыками смыслового чтения текстов математического содержания в соответствии с поставленными целями и задачами;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 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 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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информации в соответствии с коммуникативными и познавательными задачами учебного предмета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«Математика»; представлять информацию в виде таблицы, столбчатой диаграммы, видео- и графических изображений,  моделей геометрических фигур; готовить своё выступление и выступать с аудио- и видеосопровождением.</w:t>
      </w:r>
    </w:p>
    <w:p w:rsidR="0095007C" w:rsidRPr="0064576C" w:rsidRDefault="0095007C" w:rsidP="0095007C">
      <w:pPr>
        <w:autoSpaceDE w:val="0"/>
      </w:pPr>
      <w:r w:rsidRPr="0064576C">
        <w:rPr>
          <w:i/>
          <w:iCs/>
          <w:color w:val="000000"/>
        </w:rPr>
        <w:t>Учащийся получит возможность научиться: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i/>
          <w:iCs/>
          <w:color w:val="000000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i/>
          <w:iCs/>
          <w:color w:val="000000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i/>
          <w:iCs/>
          <w:color w:val="000000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i/>
          <w:iCs/>
          <w:color w:val="000000"/>
        </w:rPr>
        <w:t>осуществлять расширенный поиск информации в различных источниках;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i/>
          <w:iCs/>
          <w:color w:val="000000"/>
        </w:rPr>
        <w:t>составлять, записывать и выполнять инструкции (простой алгоритм), план поиска информации;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i/>
          <w:iCs/>
          <w:color w:val="000000"/>
        </w:rPr>
        <w:t>распознавать одну и ту же информацию, представленную в разной форме (таблицы и диаграммы);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i/>
          <w:iCs/>
          <w:color w:val="000000"/>
        </w:rPr>
        <w:t xml:space="preserve">планировать несложные исследования, собирать и представлять полученную информацию с помощью таблиц и диаграмм; 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i/>
          <w:iCs/>
          <w:color w:val="000000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95007C" w:rsidRPr="0064576C" w:rsidRDefault="0095007C" w:rsidP="0095007C">
      <w:pPr>
        <w:autoSpaceDE w:val="0"/>
      </w:pPr>
      <w:r w:rsidRPr="0064576C">
        <w:rPr>
          <w:rFonts w:eastAsia="Wingdings-Regular"/>
          <w:color w:val="000000"/>
        </w:rPr>
        <w:t>КОММУНИКАТИВНЫЕ</w:t>
      </w:r>
    </w:p>
    <w:p w:rsidR="0095007C" w:rsidRPr="0064576C" w:rsidRDefault="0095007C" w:rsidP="0095007C">
      <w:pPr>
        <w:autoSpaceDE w:val="0"/>
      </w:pPr>
      <w:r w:rsidRPr="0064576C">
        <w:rPr>
          <w:rFonts w:eastAsia="Wingdings-Regular"/>
          <w:color w:val="000000"/>
        </w:rPr>
        <w:t>Учащийся научится: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color w:val="000000"/>
        </w:rPr>
        <w:t>строить речевое высказывание в устной форме, использовать математическую терминологию;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color w:val="000000"/>
        </w:rPr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color w:val="000000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lastRenderedPageBreak/>
        <w:t xml:space="preserve"> </w:t>
      </w:r>
      <w:r w:rsidRPr="0064576C">
        <w:rPr>
          <w:rFonts w:eastAsia="Wingdings-Regular"/>
          <w:color w:val="000000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color w:val="000000"/>
        </w:rPr>
        <w:t>* навыкам сотрудничества со взрослыми и сверстниками в разных ситуациях, умениям не создавать конфликтов и находить выходы из спорных ситуаций;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color w:val="000000"/>
        </w:rPr>
        <w:t>конструктивно разрешать конфликты посредством учёта интересов сторон и сотрудничества.</w:t>
      </w:r>
    </w:p>
    <w:p w:rsidR="0095007C" w:rsidRPr="0064576C" w:rsidRDefault="0095007C" w:rsidP="0095007C">
      <w:pPr>
        <w:autoSpaceDE w:val="0"/>
      </w:pPr>
      <w:r w:rsidRPr="0064576C">
        <w:rPr>
          <w:rFonts w:eastAsia="Wingdings-Regular"/>
          <w:i/>
          <w:iCs/>
          <w:color w:val="000000"/>
        </w:rPr>
        <w:t>Учащийся получит возможность научиться: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i/>
          <w:iCs/>
          <w:color w:val="000000"/>
        </w:rPr>
        <w:t>обмениваться информацией с одноклассниками, работающими в одной группе;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i/>
          <w:iCs/>
          <w:color w:val="000000"/>
        </w:rPr>
        <w:t>обосновывать свою позицию и соотносить её с позицией одноклассников, работающих в одной группе.</w:t>
      </w:r>
    </w:p>
    <w:p w:rsidR="0095007C" w:rsidRPr="0064576C" w:rsidRDefault="0095007C" w:rsidP="0095007C">
      <w:pPr>
        <w:autoSpaceDE w:val="0"/>
        <w:rPr>
          <w:rFonts w:eastAsia="Wingdings-Regular"/>
          <w:b/>
          <w:i/>
          <w:iCs/>
          <w:color w:val="000000"/>
        </w:rPr>
      </w:pPr>
    </w:p>
    <w:p w:rsidR="0095007C" w:rsidRPr="0064576C" w:rsidRDefault="0095007C" w:rsidP="0095007C">
      <w:pPr>
        <w:autoSpaceDE w:val="0"/>
      </w:pPr>
      <w:r w:rsidRPr="0064576C">
        <w:rPr>
          <w:rFonts w:eastAsia="Wingdings-Regular"/>
          <w:b/>
          <w:i/>
          <w:iCs/>
          <w:color w:val="000000"/>
        </w:rPr>
        <w:t>ПРЕДМЕТНЫЕ РЕЗУЛЬТАТЫ</w:t>
      </w:r>
    </w:p>
    <w:p w:rsidR="0095007C" w:rsidRPr="0064576C" w:rsidRDefault="0095007C" w:rsidP="0095007C">
      <w:pPr>
        <w:autoSpaceDE w:val="0"/>
      </w:pPr>
      <w:r w:rsidRPr="0064576C">
        <w:rPr>
          <w:rFonts w:eastAsia="Wingdings-Regular"/>
          <w:color w:val="000000"/>
        </w:rPr>
        <w:t>ЧИСЛА И ВЕЛИЧИНЫ</w:t>
      </w:r>
    </w:p>
    <w:p w:rsidR="0095007C" w:rsidRPr="0064576C" w:rsidRDefault="0095007C" w:rsidP="0095007C">
      <w:pPr>
        <w:autoSpaceDE w:val="0"/>
      </w:pPr>
      <w:r w:rsidRPr="0064576C">
        <w:rPr>
          <w:rFonts w:eastAsia="Wingdings-Regular"/>
          <w:color w:val="000000"/>
        </w:rPr>
        <w:t>Учащийся научится: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color w:val="000000"/>
        </w:rPr>
        <w:t>образовывать, называть, читать, записывать, сравнивать, упорядочивать числа от 0 до 1 000 000;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color w:val="000000"/>
        </w:rPr>
        <w:t>заменять мелкие единицы счёта крупными и наоборот;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color w:val="000000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color w:val="000000"/>
        </w:rPr>
        <w:t>группировать числа по заданному или самостоятельно установленному одному или нескольким признакам;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color w:val="000000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 и соотношения между ними.</w:t>
      </w:r>
    </w:p>
    <w:p w:rsidR="0095007C" w:rsidRPr="0064576C" w:rsidRDefault="0095007C" w:rsidP="0095007C">
      <w:pPr>
        <w:autoSpaceDE w:val="0"/>
      </w:pPr>
      <w:r w:rsidRPr="0064576C">
        <w:rPr>
          <w:rFonts w:eastAsia="Wingdings-Regular"/>
          <w:i/>
          <w:iCs/>
          <w:color w:val="000000"/>
        </w:rPr>
        <w:t>Учащийся получит возможность научиться: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i/>
          <w:iCs/>
          <w:color w:val="000000"/>
        </w:rPr>
        <w:t>классифицировать числа по нескольким основаниям (в более сложных случаях) и объяснять свои действия;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i/>
          <w:iCs/>
          <w:color w:val="000000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95007C" w:rsidRPr="0064576C" w:rsidRDefault="0095007C" w:rsidP="0095007C">
      <w:pPr>
        <w:autoSpaceDE w:val="0"/>
      </w:pPr>
      <w:r w:rsidRPr="0064576C">
        <w:rPr>
          <w:rFonts w:eastAsia="Wingdings-Regular"/>
          <w:color w:val="000000"/>
        </w:rPr>
        <w:t>АРИФМЕТИЧЕСКИЕ ДЕЙСТВИЯ</w:t>
      </w:r>
    </w:p>
    <w:p w:rsidR="0095007C" w:rsidRPr="0064576C" w:rsidRDefault="0095007C" w:rsidP="0095007C">
      <w:pPr>
        <w:autoSpaceDE w:val="0"/>
      </w:pPr>
      <w:r w:rsidRPr="0064576C">
        <w:rPr>
          <w:rFonts w:eastAsia="Wingdings-Regular"/>
          <w:color w:val="000000"/>
        </w:rPr>
        <w:t>Учащийся научится: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color w:val="000000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color w:val="000000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color w:val="000000"/>
        </w:rPr>
        <w:t>выделять неизвестный компонент арифметического действия и находить его значение;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color w:val="000000"/>
        </w:rPr>
        <w:t>вычислять значение числового выражения, содержащего 2–3 арифметических действия (со скобками и без скобок).</w:t>
      </w:r>
    </w:p>
    <w:p w:rsidR="0095007C" w:rsidRPr="0064576C" w:rsidRDefault="0095007C" w:rsidP="0095007C">
      <w:pPr>
        <w:autoSpaceDE w:val="0"/>
      </w:pPr>
      <w:r w:rsidRPr="0064576C">
        <w:rPr>
          <w:rFonts w:eastAsia="Wingdings-Regular"/>
          <w:i/>
          <w:iCs/>
          <w:color w:val="000000"/>
        </w:rPr>
        <w:t>Учащийся получит возможность научиться: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i/>
          <w:iCs/>
          <w:color w:val="000000"/>
        </w:rPr>
        <w:t>выполнять действия с величинами;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i/>
          <w:iCs/>
          <w:color w:val="000000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i/>
          <w:iCs/>
          <w:color w:val="000000"/>
        </w:rPr>
        <w:t>использовать свойства арифметических действий для удобства вычислений;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i/>
          <w:iCs/>
          <w:color w:val="000000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i/>
          <w:iCs/>
          <w:color w:val="000000"/>
        </w:rPr>
        <w:t>находить значение буквенного выражения при заданных значениях входящих в него букв.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lastRenderedPageBreak/>
        <w:t>РАБОТА С ТЕКСТОВЫМИ ЗАДАЧАМИ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Учащийся научится: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 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 решать арифметическим способом текстовые задачи (в 1–3 действия) и задачи, связанные с повседневной жизнью;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 оценивать правильность хода решения задачи, вносить исправления, оценивать реальность ответа на вопрос задачи.</w:t>
      </w:r>
    </w:p>
    <w:p w:rsidR="0095007C" w:rsidRPr="0064576C" w:rsidRDefault="0095007C" w:rsidP="0095007C">
      <w:pPr>
        <w:autoSpaceDE w:val="0"/>
      </w:pPr>
      <w:r w:rsidRPr="0064576C">
        <w:rPr>
          <w:i/>
          <w:iCs/>
          <w:color w:val="000000"/>
        </w:rPr>
        <w:t>Учащийся получит возможность научиться: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i/>
          <w:iCs/>
          <w:color w:val="000000"/>
        </w:rPr>
        <w:t>составлять задачу по краткой записи, по заданной схеме, по решению;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i/>
          <w:iCs/>
          <w:color w:val="000000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i/>
          <w:iCs/>
          <w:color w:val="000000"/>
        </w:rPr>
        <w:t>решать задачи в 3–4 действия;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i/>
          <w:iCs/>
          <w:color w:val="000000"/>
        </w:rPr>
        <w:t>находить разные способы решения задачи.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ПРОСТРАНСТВЕННЫЕ ОТНОШЕНИЯ.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ГЕОМЕТРИЧЕСКИЕ ФИГУРЫ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Учащийся научится: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 описывать взаимное расположение предметов на плоскости и в пространстве;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 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 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 использовать свойства прямоугольника и квадрата для решения задач;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 распознавать и называть геометрические тела (куб, шар);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 соотносить реальные объекты с моделями геометрических фигур.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ГЕОМЕТРИЧЕСКИЕ ВЕЛИЧИНЫ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Учащийся научится: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> измерять длину отрезка;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color w:val="000000"/>
        </w:rPr>
        <w:t>вычислять периметр треугольника, прямоугольника и квадрата, площадь прямоугольника и квадрата;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color w:val="000000"/>
        </w:rPr>
        <w:t>оценивать размеры геометрических объектов, расстояния приближённо (на глаз).</w:t>
      </w:r>
    </w:p>
    <w:p w:rsidR="0095007C" w:rsidRPr="0064576C" w:rsidRDefault="0095007C" w:rsidP="0095007C">
      <w:pPr>
        <w:autoSpaceDE w:val="0"/>
      </w:pPr>
      <w:r w:rsidRPr="0064576C">
        <w:rPr>
          <w:rFonts w:eastAsia="Wingdings-Regular"/>
          <w:i/>
          <w:iCs/>
          <w:color w:val="000000"/>
        </w:rPr>
        <w:t>Учащийся получит возможность научиться: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i/>
          <w:iCs/>
          <w:color w:val="000000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i/>
          <w:iCs/>
          <w:color w:val="000000"/>
        </w:rPr>
        <w:t>вычислять периметр многоугольника;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i/>
          <w:iCs/>
          <w:color w:val="000000"/>
        </w:rPr>
        <w:t>находить площадь прямоугольного треугольника;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i/>
          <w:iCs/>
          <w:color w:val="000000"/>
        </w:rPr>
        <w:t>находить площади фигур путём их разбиения на прямоугольники (квадраты) и прямоугольные треугольники.</w:t>
      </w:r>
    </w:p>
    <w:p w:rsidR="0095007C" w:rsidRPr="0064576C" w:rsidRDefault="0095007C" w:rsidP="0095007C">
      <w:pPr>
        <w:autoSpaceDE w:val="0"/>
      </w:pPr>
      <w:r w:rsidRPr="0064576C">
        <w:rPr>
          <w:rFonts w:eastAsia="Wingdings-Regular"/>
          <w:color w:val="000000"/>
        </w:rPr>
        <w:t>РАБОТА С ИНФОРМАЦИЕЙ</w:t>
      </w:r>
    </w:p>
    <w:p w:rsidR="0095007C" w:rsidRPr="0064576C" w:rsidRDefault="0095007C" w:rsidP="0095007C">
      <w:pPr>
        <w:autoSpaceDE w:val="0"/>
      </w:pPr>
      <w:r w:rsidRPr="0064576C">
        <w:rPr>
          <w:rFonts w:eastAsia="Wingdings-Regular"/>
          <w:color w:val="000000"/>
        </w:rPr>
        <w:t>Учащийся научится: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color w:val="000000"/>
        </w:rPr>
        <w:t>читать несложные готовые таблицы;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color w:val="000000"/>
        </w:rPr>
        <w:t>заполнять несложные готовые таблицы;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color w:val="000000"/>
        </w:rPr>
        <w:t>читать несложные готовые столбчатые диаграммы.</w:t>
      </w:r>
    </w:p>
    <w:p w:rsidR="0095007C" w:rsidRPr="0064576C" w:rsidRDefault="0095007C" w:rsidP="0095007C">
      <w:pPr>
        <w:autoSpaceDE w:val="0"/>
      </w:pPr>
      <w:r w:rsidRPr="0064576C">
        <w:rPr>
          <w:rFonts w:eastAsia="Wingdings-Regular"/>
          <w:i/>
          <w:iCs/>
          <w:color w:val="000000"/>
        </w:rPr>
        <w:t>Учащийся получит возможность научиться: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i/>
          <w:iCs/>
          <w:color w:val="000000"/>
        </w:rPr>
        <w:t>достраивать несложную готовую столбчатую диаграмму;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i/>
          <w:iCs/>
          <w:color w:val="000000"/>
        </w:rPr>
        <w:t>сравнивать и обобщать информацию, представленную в строках и столбцах несложных таблиц и диаграмм;</w:t>
      </w:r>
    </w:p>
    <w:p w:rsidR="0095007C" w:rsidRPr="0064576C" w:rsidRDefault="0095007C" w:rsidP="0095007C">
      <w:pPr>
        <w:autoSpaceDE w:val="0"/>
      </w:pPr>
      <w:r w:rsidRPr="0064576C">
        <w:rPr>
          <w:color w:val="000000"/>
        </w:rPr>
        <w:t xml:space="preserve"> </w:t>
      </w:r>
      <w:r w:rsidRPr="0064576C">
        <w:rPr>
          <w:rFonts w:eastAsia="Wingdings-Regular"/>
          <w:i/>
          <w:iCs/>
          <w:color w:val="000000"/>
        </w:rPr>
        <w:t xml:space="preserve">понимать простейшие высказывания, содержащие логические связки и слова </w:t>
      </w:r>
    </w:p>
    <w:p w:rsidR="0095007C" w:rsidRPr="003C555E" w:rsidRDefault="0095007C" w:rsidP="003C555E">
      <w:pPr>
        <w:autoSpaceDE w:val="0"/>
      </w:pPr>
      <w:r w:rsidRPr="0064576C">
        <w:rPr>
          <w:rFonts w:eastAsia="Wingdings-Regular"/>
          <w:i/>
          <w:iCs/>
          <w:color w:val="000000"/>
        </w:rPr>
        <w:t>(… и …, если…, то…; верно/неверно, что…; каждый; все; некоторые; не).</w:t>
      </w:r>
    </w:p>
    <w:p w:rsidR="0095007C" w:rsidRPr="0064576C" w:rsidRDefault="0095007C" w:rsidP="0095007C">
      <w:pPr>
        <w:autoSpaceDE w:val="0"/>
        <w:jc w:val="center"/>
      </w:pPr>
      <w:r w:rsidRPr="0064576C">
        <w:rPr>
          <w:rFonts w:eastAsia="Wingdings-Regular"/>
          <w:b/>
          <w:iCs/>
          <w:color w:val="000000"/>
        </w:rPr>
        <w:lastRenderedPageBreak/>
        <w:t>Тематическое планирование</w:t>
      </w:r>
    </w:p>
    <w:p w:rsidR="0095007C" w:rsidRPr="0064576C" w:rsidRDefault="0095007C" w:rsidP="0095007C">
      <w:pPr>
        <w:autoSpaceDE w:val="0"/>
        <w:jc w:val="center"/>
        <w:rPr>
          <w:rFonts w:eastAsia="Wingdings-Regular"/>
          <w:b/>
          <w:iCs/>
          <w:color w:val="000000"/>
        </w:rPr>
      </w:pPr>
    </w:p>
    <w:tbl>
      <w:tblPr>
        <w:tblW w:w="10803" w:type="dxa"/>
        <w:tblInd w:w="-601" w:type="dxa"/>
        <w:tblLayout w:type="fixed"/>
        <w:tblLook w:val="0000"/>
      </w:tblPr>
      <w:tblGrid>
        <w:gridCol w:w="968"/>
        <w:gridCol w:w="3969"/>
        <w:gridCol w:w="992"/>
        <w:gridCol w:w="709"/>
        <w:gridCol w:w="4165"/>
      </w:tblGrid>
      <w:tr w:rsidR="0095007C" w:rsidRPr="0064576C" w:rsidTr="003C555E">
        <w:trPr>
          <w:cantSplit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  <w:jc w:val="center"/>
            </w:pPr>
            <w:r w:rsidRPr="0064576C">
              <w:rPr>
                <w:iCs/>
                <w:color w:val="000000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  <w:jc w:val="center"/>
            </w:pPr>
            <w:r w:rsidRPr="0064576C">
              <w:rPr>
                <w:rFonts w:eastAsia="Wingdings-Regular"/>
                <w:iCs/>
                <w:color w:val="000000"/>
              </w:rPr>
              <w:t>Названия разделов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  <w:jc w:val="center"/>
            </w:pPr>
            <w:r w:rsidRPr="0064576C">
              <w:rPr>
                <w:rFonts w:eastAsia="Wingdings-Regular"/>
                <w:iCs/>
                <w:color w:val="000000"/>
              </w:rPr>
              <w:t>Кол-во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  <w:jc w:val="center"/>
            </w:pPr>
            <w:r w:rsidRPr="0064576C">
              <w:rPr>
                <w:rFonts w:eastAsia="Wingdings-Regular"/>
                <w:iCs/>
                <w:color w:val="000000"/>
              </w:rPr>
              <w:t>К. р.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  <w:jc w:val="center"/>
            </w:pPr>
            <w:r w:rsidRPr="0064576C">
              <w:rPr>
                <w:rFonts w:eastAsia="Wingdings-Regular"/>
                <w:iCs/>
                <w:color w:val="000000"/>
              </w:rPr>
              <w:t xml:space="preserve">Проекты </w:t>
            </w:r>
          </w:p>
        </w:tc>
      </w:tr>
      <w:tr w:rsidR="0095007C" w:rsidRPr="0064576C" w:rsidTr="003C555E">
        <w:trPr>
          <w:cantSplit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  <w:snapToGrid w:val="0"/>
              <w:jc w:val="center"/>
              <w:rPr>
                <w:rFonts w:eastAsia="Wingdings-Regular"/>
                <w:i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  <w:snapToGrid w:val="0"/>
              <w:jc w:val="center"/>
              <w:rPr>
                <w:rFonts w:eastAsia="Wingdings-Regular"/>
                <w:i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  <w:snapToGrid w:val="0"/>
              <w:jc w:val="center"/>
              <w:rPr>
                <w:rFonts w:eastAsia="Wingdings-Regular"/>
                <w:i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  <w:snapToGrid w:val="0"/>
              <w:jc w:val="center"/>
              <w:rPr>
                <w:rFonts w:eastAsia="Wingdings-Regular"/>
                <w:iCs/>
                <w:color w:val="000000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  <w:snapToGrid w:val="0"/>
              <w:jc w:val="center"/>
              <w:rPr>
                <w:rFonts w:eastAsia="Wingdings-Regular"/>
                <w:iCs/>
                <w:color w:val="000000"/>
              </w:rPr>
            </w:pPr>
          </w:p>
        </w:tc>
      </w:tr>
      <w:tr w:rsidR="0095007C" w:rsidRPr="0064576C" w:rsidTr="003C555E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  <w:jc w:val="center"/>
            </w:pPr>
            <w:r w:rsidRPr="0064576C">
              <w:rPr>
                <w:rFonts w:eastAsia="Wingdings-Regular"/>
                <w:iCs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</w:pPr>
            <w:r w:rsidRPr="0064576C">
              <w:rPr>
                <w:rFonts w:eastAsia="Wingdings-Regular"/>
                <w:iCs/>
                <w:color w:val="000000"/>
              </w:rPr>
              <w:t>ЧИСЛА ОТ 1 ДО 1000.</w:t>
            </w:r>
          </w:p>
          <w:p w:rsidR="0095007C" w:rsidRPr="0064576C" w:rsidRDefault="0095007C" w:rsidP="005530E4">
            <w:pPr>
              <w:autoSpaceDE w:val="0"/>
            </w:pPr>
            <w:r w:rsidRPr="0064576C">
              <w:rPr>
                <w:rFonts w:eastAsia="Wingdings-Regular"/>
                <w:iCs/>
                <w:color w:val="000000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  <w:jc w:val="center"/>
            </w:pPr>
            <w:r w:rsidRPr="0064576C">
              <w:rPr>
                <w:rFonts w:eastAsia="Wingdings-Regular"/>
                <w:i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  <w:jc w:val="center"/>
            </w:pPr>
            <w:r w:rsidRPr="0064576C">
              <w:rPr>
                <w:rFonts w:eastAsia="Wingdings-Regular"/>
                <w:iCs/>
                <w:color w:val="000000"/>
              </w:rPr>
              <w:t>1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  <w:snapToGrid w:val="0"/>
              <w:jc w:val="center"/>
              <w:rPr>
                <w:rFonts w:eastAsia="Wingdings-Regular"/>
                <w:iCs/>
                <w:color w:val="000000"/>
              </w:rPr>
            </w:pPr>
          </w:p>
        </w:tc>
      </w:tr>
      <w:tr w:rsidR="0095007C" w:rsidRPr="0064576C" w:rsidTr="003C555E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  <w:jc w:val="center"/>
            </w:pPr>
            <w:r w:rsidRPr="0064576C">
              <w:rPr>
                <w:rFonts w:eastAsia="Wingdings-Regular"/>
                <w:iCs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</w:pPr>
            <w:r w:rsidRPr="0064576C">
              <w:rPr>
                <w:rFonts w:eastAsia="Wingdings-Regular"/>
                <w:iCs/>
                <w:color w:val="000000"/>
              </w:rPr>
              <w:t xml:space="preserve">ЧИСЛА, КОТОРЫЕ БОЛЬШЕ 1000. Нумерация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  <w:jc w:val="center"/>
            </w:pPr>
            <w:r w:rsidRPr="0064576C">
              <w:rPr>
                <w:rFonts w:eastAsia="Wingdings-Regular"/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  <w:jc w:val="center"/>
            </w:pPr>
            <w:r w:rsidRPr="0064576C">
              <w:rPr>
                <w:rFonts w:eastAsia="Wingdings-Regular"/>
                <w:iCs/>
                <w:color w:val="000000"/>
              </w:rPr>
              <w:t>1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  <w:jc w:val="center"/>
            </w:pPr>
            <w:r w:rsidRPr="0064576C">
              <w:rPr>
                <w:rFonts w:eastAsia="Wingdings-Regular"/>
                <w:iCs/>
                <w:color w:val="000000"/>
              </w:rPr>
              <w:t xml:space="preserve">Математический справочник </w:t>
            </w:r>
          </w:p>
          <w:p w:rsidR="0095007C" w:rsidRPr="0064576C" w:rsidRDefault="0095007C" w:rsidP="005530E4">
            <w:pPr>
              <w:autoSpaceDE w:val="0"/>
              <w:jc w:val="center"/>
            </w:pPr>
            <w:r w:rsidRPr="0064576C">
              <w:rPr>
                <w:rFonts w:eastAsia="Wingdings-Regular"/>
                <w:iCs/>
                <w:color w:val="000000"/>
              </w:rPr>
              <w:t>«Наш город (село)»</w:t>
            </w:r>
          </w:p>
        </w:tc>
      </w:tr>
      <w:tr w:rsidR="0095007C" w:rsidRPr="0064576C" w:rsidTr="003C555E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  <w:jc w:val="center"/>
            </w:pPr>
            <w:r w:rsidRPr="0064576C">
              <w:rPr>
                <w:rFonts w:eastAsia="Wingdings-Regular"/>
                <w:iCs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</w:pPr>
            <w:r w:rsidRPr="0064576C">
              <w:rPr>
                <w:rFonts w:eastAsia="Wingdings-Regular"/>
                <w:iCs/>
                <w:color w:val="000000"/>
              </w:rPr>
              <w:t xml:space="preserve">Величины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  <w:jc w:val="center"/>
            </w:pPr>
            <w:r w:rsidRPr="0064576C">
              <w:rPr>
                <w:rFonts w:eastAsia="Wingdings-Regular"/>
                <w:i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  <w:jc w:val="center"/>
            </w:pPr>
            <w:r w:rsidRPr="0064576C">
              <w:rPr>
                <w:rFonts w:eastAsia="Wingdings-Regular"/>
                <w:iCs/>
                <w:color w:val="000000"/>
              </w:rPr>
              <w:t>1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  <w:snapToGrid w:val="0"/>
              <w:jc w:val="center"/>
              <w:rPr>
                <w:rFonts w:eastAsia="Wingdings-Regular"/>
                <w:iCs/>
                <w:color w:val="000000"/>
              </w:rPr>
            </w:pPr>
          </w:p>
        </w:tc>
      </w:tr>
      <w:tr w:rsidR="0095007C" w:rsidRPr="0064576C" w:rsidTr="003C555E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  <w:jc w:val="center"/>
            </w:pPr>
            <w:r w:rsidRPr="0064576C">
              <w:rPr>
                <w:rFonts w:eastAsia="Wingdings-Regular"/>
                <w:iCs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</w:pPr>
            <w:r w:rsidRPr="0064576C">
              <w:rPr>
                <w:rFonts w:eastAsia="Wingdings-Regular"/>
                <w:iCs/>
                <w:color w:val="000000"/>
              </w:rPr>
              <w:t>Сложение и вычитание многозначных чисел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  <w:jc w:val="center"/>
            </w:pPr>
            <w:r w:rsidRPr="0064576C">
              <w:rPr>
                <w:rFonts w:eastAsia="Wingdings-Regular"/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  <w:jc w:val="center"/>
            </w:pPr>
            <w:r w:rsidRPr="0064576C">
              <w:rPr>
                <w:rFonts w:eastAsia="Wingdings-Regular"/>
                <w:iCs/>
                <w:color w:val="000000"/>
              </w:rPr>
              <w:t>1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  <w:snapToGrid w:val="0"/>
              <w:jc w:val="center"/>
              <w:rPr>
                <w:rFonts w:eastAsia="Wingdings-Regular"/>
                <w:iCs/>
                <w:color w:val="000000"/>
              </w:rPr>
            </w:pPr>
          </w:p>
        </w:tc>
      </w:tr>
      <w:tr w:rsidR="0095007C" w:rsidRPr="0064576C" w:rsidTr="003C555E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  <w:jc w:val="center"/>
            </w:pPr>
            <w:r w:rsidRPr="0064576C">
              <w:rPr>
                <w:rFonts w:eastAsia="Wingdings-Regular"/>
                <w:iCs/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</w:pPr>
            <w:r w:rsidRPr="0064576C">
              <w:rPr>
                <w:rFonts w:eastAsia="Wingdings-Regular"/>
                <w:iCs/>
                <w:color w:val="000000"/>
              </w:rPr>
              <w:t>Умножение и деление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  <w:jc w:val="center"/>
            </w:pPr>
            <w:r w:rsidRPr="0064576C">
              <w:rPr>
                <w:rFonts w:eastAsia="Wingdings-Regular"/>
                <w:iCs/>
                <w:color w:val="000000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  <w:jc w:val="center"/>
            </w:pPr>
            <w:r w:rsidRPr="0064576C">
              <w:rPr>
                <w:rFonts w:eastAsia="Wingdings-Regular"/>
                <w:iCs/>
                <w:color w:val="000000"/>
              </w:rPr>
              <w:t>6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  <w:jc w:val="center"/>
            </w:pPr>
            <w:r w:rsidRPr="0064576C">
              <w:rPr>
                <w:rFonts w:eastAsia="Wingdings-Regular"/>
                <w:iCs/>
                <w:color w:val="000000"/>
              </w:rPr>
              <w:t xml:space="preserve">Составляем сборник </w:t>
            </w:r>
          </w:p>
          <w:p w:rsidR="0095007C" w:rsidRPr="0064576C" w:rsidRDefault="0095007C" w:rsidP="005530E4">
            <w:pPr>
              <w:autoSpaceDE w:val="0"/>
              <w:jc w:val="center"/>
            </w:pPr>
            <w:r w:rsidRPr="0064576C">
              <w:rPr>
                <w:rFonts w:eastAsia="Wingdings-Regular"/>
                <w:iCs/>
                <w:color w:val="000000"/>
              </w:rPr>
              <w:t>математических задач и заданий</w:t>
            </w:r>
          </w:p>
        </w:tc>
      </w:tr>
      <w:tr w:rsidR="0095007C" w:rsidRPr="0064576C" w:rsidTr="003C555E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  <w:jc w:val="center"/>
            </w:pPr>
            <w:r w:rsidRPr="0064576C">
              <w:rPr>
                <w:rFonts w:eastAsia="Wingdings-Regular"/>
                <w:iCs/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</w:pPr>
            <w:r w:rsidRPr="0064576C">
              <w:rPr>
                <w:rFonts w:eastAsia="Wingdings-Regular"/>
                <w:iCs/>
                <w:color w:val="000000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  <w:jc w:val="center"/>
            </w:pPr>
            <w:r w:rsidRPr="0064576C">
              <w:rPr>
                <w:rFonts w:eastAsia="Wingdings-Regular"/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  <w:jc w:val="center"/>
            </w:pPr>
            <w:r w:rsidRPr="0064576C">
              <w:rPr>
                <w:rFonts w:eastAsia="Wingdings-Regular"/>
                <w:iCs/>
                <w:color w:val="000000"/>
              </w:rPr>
              <w:t>1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  <w:snapToGrid w:val="0"/>
              <w:jc w:val="center"/>
              <w:rPr>
                <w:rFonts w:eastAsia="Wingdings-Regular"/>
                <w:iCs/>
                <w:color w:val="000000"/>
              </w:rPr>
            </w:pPr>
          </w:p>
        </w:tc>
      </w:tr>
      <w:tr w:rsidR="0095007C" w:rsidRPr="0064576C" w:rsidTr="003C555E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  <w:snapToGrid w:val="0"/>
              <w:jc w:val="center"/>
              <w:rPr>
                <w:rFonts w:eastAsia="Wingdings-Regular"/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  <w:jc w:val="right"/>
            </w:pPr>
            <w:r w:rsidRPr="0064576C">
              <w:rPr>
                <w:rFonts w:eastAsia="Wingdings-Regular"/>
                <w:iCs/>
                <w:color w:val="00000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  <w:jc w:val="center"/>
            </w:pPr>
            <w:r w:rsidRPr="0064576C">
              <w:rPr>
                <w:rFonts w:eastAsia="Wingdings-Regular"/>
                <w:iCs/>
                <w:color w:val="000000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  <w:jc w:val="center"/>
            </w:pPr>
            <w:r w:rsidRPr="0064576C">
              <w:rPr>
                <w:rFonts w:eastAsia="Wingdings-Regular"/>
                <w:iCs/>
                <w:color w:val="000000"/>
              </w:rPr>
              <w:t>11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  <w:snapToGrid w:val="0"/>
              <w:jc w:val="center"/>
              <w:rPr>
                <w:rFonts w:eastAsia="Wingdings-Regular"/>
                <w:iCs/>
                <w:color w:val="000000"/>
              </w:rPr>
            </w:pPr>
          </w:p>
        </w:tc>
      </w:tr>
    </w:tbl>
    <w:p w:rsidR="0095007C" w:rsidRPr="0064576C" w:rsidRDefault="0095007C" w:rsidP="0095007C">
      <w:pPr>
        <w:autoSpaceDE w:val="0"/>
        <w:jc w:val="center"/>
        <w:rPr>
          <w:rFonts w:eastAsia="Wingdings-Regular"/>
          <w:b/>
          <w:iCs/>
          <w:color w:val="000000"/>
        </w:rPr>
      </w:pPr>
    </w:p>
    <w:p w:rsidR="0095007C" w:rsidRPr="0064576C" w:rsidRDefault="0095007C" w:rsidP="0095007C">
      <w:pPr>
        <w:autoSpaceDE w:val="0"/>
        <w:jc w:val="center"/>
        <w:rPr>
          <w:rFonts w:eastAsia="Wingdings-Regular"/>
          <w:b/>
          <w:iCs/>
          <w:color w:val="000000"/>
        </w:rPr>
      </w:pPr>
    </w:p>
    <w:p w:rsidR="0095007C" w:rsidRPr="0064576C" w:rsidRDefault="0095007C" w:rsidP="0095007C">
      <w:pPr>
        <w:autoSpaceDE w:val="0"/>
        <w:jc w:val="center"/>
        <w:rPr>
          <w:rFonts w:eastAsia="Wingdings-Regular"/>
          <w:b/>
          <w:iCs/>
          <w:color w:val="000000"/>
        </w:rPr>
      </w:pPr>
    </w:p>
    <w:p w:rsidR="0095007C" w:rsidRPr="0064576C" w:rsidRDefault="0095007C" w:rsidP="0095007C">
      <w:pPr>
        <w:autoSpaceDE w:val="0"/>
        <w:rPr>
          <w:rFonts w:eastAsia="Wingdings-Regular"/>
          <w:b/>
          <w:iCs/>
          <w:color w:val="000000"/>
        </w:rPr>
      </w:pPr>
    </w:p>
    <w:tbl>
      <w:tblPr>
        <w:tblW w:w="10774" w:type="dxa"/>
        <w:tblInd w:w="-601" w:type="dxa"/>
        <w:tblLayout w:type="fixed"/>
        <w:tblLook w:val="0000"/>
      </w:tblPr>
      <w:tblGrid>
        <w:gridCol w:w="2544"/>
        <w:gridCol w:w="1690"/>
        <w:gridCol w:w="1691"/>
        <w:gridCol w:w="1691"/>
        <w:gridCol w:w="1692"/>
        <w:gridCol w:w="1466"/>
      </w:tblGrid>
      <w:tr w:rsidR="0095007C" w:rsidRPr="0064576C" w:rsidTr="003C555E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1 четверть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2 четверть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3 четверть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4 четверть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год</w:t>
            </w:r>
          </w:p>
        </w:tc>
      </w:tr>
      <w:tr w:rsidR="0095007C" w:rsidRPr="0064576C" w:rsidTr="003C555E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Контрольные</w:t>
            </w:r>
          </w:p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работы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11</w:t>
            </w:r>
          </w:p>
        </w:tc>
      </w:tr>
    </w:tbl>
    <w:p w:rsidR="0064576C" w:rsidRPr="0064576C" w:rsidRDefault="0064576C" w:rsidP="003C555E">
      <w:pPr>
        <w:rPr>
          <w:b/>
          <w:color w:val="000000"/>
        </w:rPr>
      </w:pPr>
    </w:p>
    <w:p w:rsidR="0095007C" w:rsidRPr="0064576C" w:rsidRDefault="0095007C" w:rsidP="0095007C">
      <w:pPr>
        <w:jc w:val="center"/>
      </w:pPr>
      <w:r w:rsidRPr="0064576C">
        <w:rPr>
          <w:b/>
          <w:color w:val="000000"/>
        </w:rPr>
        <w:t>Поурочное календарное планирование</w:t>
      </w:r>
    </w:p>
    <w:p w:rsidR="0095007C" w:rsidRPr="0064576C" w:rsidRDefault="0095007C" w:rsidP="0095007C">
      <w:pPr>
        <w:jc w:val="center"/>
        <w:rPr>
          <w:b/>
          <w:color w:val="000000"/>
        </w:rPr>
      </w:pPr>
    </w:p>
    <w:tbl>
      <w:tblPr>
        <w:tblW w:w="10772" w:type="dxa"/>
        <w:tblInd w:w="-599" w:type="dxa"/>
        <w:tblLayout w:type="fixed"/>
        <w:tblLook w:val="0000"/>
      </w:tblPr>
      <w:tblGrid>
        <w:gridCol w:w="992"/>
        <w:gridCol w:w="7512"/>
        <w:gridCol w:w="1134"/>
        <w:gridCol w:w="1134"/>
      </w:tblGrid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№ урока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Названия разделов, тем уроков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 xml:space="preserve">Сроки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 xml:space="preserve">Примечание </w:t>
            </w: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3C555E">
            <w:pPr>
              <w:jc w:val="center"/>
            </w:pPr>
            <w:r w:rsidRPr="0064576C">
              <w:rPr>
                <w:b/>
                <w:color w:val="000000"/>
              </w:rPr>
              <w:t>1 четверть (36 часов)</w:t>
            </w:r>
          </w:p>
          <w:p w:rsidR="0095007C" w:rsidRPr="0064576C" w:rsidRDefault="0095007C" w:rsidP="005530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b/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b/>
                <w:color w:val="000000"/>
              </w:rPr>
              <w:t>ЧИСЛА ОТ 1 ДО 1 000</w:t>
            </w:r>
          </w:p>
          <w:p w:rsidR="0095007C" w:rsidRPr="0064576C" w:rsidRDefault="0095007C" w:rsidP="005530E4">
            <w:pPr>
              <w:jc w:val="center"/>
            </w:pPr>
            <w:r w:rsidRPr="0064576C">
              <w:rPr>
                <w:b/>
                <w:color w:val="000000"/>
              </w:rPr>
              <w:t>Повторение (12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b/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Нумерация. Счёт предметов. Разряды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 xml:space="preserve">Числовые выражения. </w:t>
            </w:r>
          </w:p>
          <w:p w:rsidR="0095007C" w:rsidRPr="0064576C" w:rsidRDefault="0095007C" w:rsidP="005530E4">
            <w:r w:rsidRPr="0064576C">
              <w:rPr>
                <w:color w:val="000000"/>
              </w:rPr>
              <w:t>Порядок выполнения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Нахождение суммы нескольких слагаемых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Приемы письменного вычитания вида 903 – 574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Приемы письменного умножения трехзначного числа на однозначное.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Переместительное свойство умножения.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Приемы письменного деления на однозначное число.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Приемы письменного деления вида 825:3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Приемы письменного деления вида 285:3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10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Деление на однозначное число, когда в записи частного есть нуль.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11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 xml:space="preserve">Столбчатые диаграммы. </w:t>
            </w:r>
          </w:p>
          <w:p w:rsidR="0095007C" w:rsidRPr="0064576C" w:rsidRDefault="0095007C" w:rsidP="005530E4">
            <w:r w:rsidRPr="0064576C">
              <w:rPr>
                <w:color w:val="000000"/>
              </w:rPr>
              <w:t>Чтение и составление столбчатых диаграмм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12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 xml:space="preserve">Входная контрольная работа № 1 </w:t>
            </w:r>
          </w:p>
          <w:p w:rsidR="0095007C" w:rsidRPr="0064576C" w:rsidRDefault="0095007C" w:rsidP="005530E4">
            <w:r w:rsidRPr="0064576C">
              <w:rPr>
                <w:color w:val="000000"/>
              </w:rPr>
              <w:t>по теме «Числа от 1 до 1000»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Помогаем друг другу сделать шаг к успеху*</w:t>
            </w:r>
          </w:p>
          <w:p w:rsidR="0095007C" w:rsidRPr="0064576C" w:rsidRDefault="0095007C" w:rsidP="005530E4">
            <w:r w:rsidRPr="0064576C">
              <w:rPr>
                <w:color w:val="000000"/>
              </w:rPr>
              <w:t xml:space="preserve">** </w:t>
            </w:r>
            <w:r w:rsidRPr="0064576C">
              <w:rPr>
                <w:i/>
                <w:color w:val="000000"/>
              </w:rPr>
              <w:t>На выполнение заданий «Проверим себя и оценим свои достижения», «Помогаем друг другу сделать шаг к успеху» на уроке отводится 10 — 12 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b/>
                <w:color w:val="000000"/>
              </w:rPr>
              <w:t>ЧИСЛА, КОТОРЫЕ БОЛЬШЕ 1 000</w:t>
            </w:r>
          </w:p>
          <w:p w:rsidR="0095007C" w:rsidRPr="0064576C" w:rsidRDefault="0095007C" w:rsidP="005530E4">
            <w:pPr>
              <w:jc w:val="center"/>
            </w:pPr>
            <w:r w:rsidRPr="0064576C">
              <w:rPr>
                <w:b/>
                <w:color w:val="000000"/>
              </w:rPr>
              <w:t>Нумерация (10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b/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lastRenderedPageBreak/>
              <w:t>13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 xml:space="preserve">Новые счётные единицы. </w:t>
            </w:r>
          </w:p>
          <w:p w:rsidR="0095007C" w:rsidRPr="0064576C" w:rsidRDefault="0095007C" w:rsidP="005530E4">
            <w:r w:rsidRPr="0064576C">
              <w:rPr>
                <w:color w:val="000000"/>
              </w:rPr>
              <w:t>Класс единиц и класс тысяч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14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Чтение многозначных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15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Запись многозначных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16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Представление многозначного числа в виде суммы разрядных слагаемых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17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Сравнение многозначных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18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Увеличение (уменьшение) числа в 10, 100, 1000 раз.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19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Выделение в числе общего количества единиц любого разряда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20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Класс миллионов. Класс миллиардов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 xml:space="preserve">«Странички для любознательных» — дополнительные задания творческого и поискового характера: задачи логического содержания; определение «верно» или «неверно» для заданного рисунка; простейшее высказывание с использованием понятий «все», «если …, то …»; работа на Вычислительной машине. </w:t>
            </w:r>
          </w:p>
          <w:p w:rsidR="0095007C" w:rsidRPr="0064576C" w:rsidRDefault="0095007C" w:rsidP="005530E4">
            <w:r w:rsidRPr="0064576C">
              <w:rPr>
                <w:color w:val="000000"/>
              </w:rPr>
              <w:t xml:space="preserve">* </w:t>
            </w:r>
            <w:r w:rsidRPr="0064576C">
              <w:rPr>
                <w:i/>
                <w:color w:val="000000"/>
              </w:rPr>
              <w:t>Здесь и далее: задания «Страничек для любознательных» по усмотрению учителя могут быть как использованы на отдельном уроке, так и распределены по урокам всей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21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 xml:space="preserve"> Контрольная работа  № 2 </w:t>
            </w:r>
          </w:p>
          <w:p w:rsidR="0095007C" w:rsidRPr="0064576C" w:rsidRDefault="0095007C" w:rsidP="005530E4">
            <w:r w:rsidRPr="0064576C">
              <w:rPr>
                <w:color w:val="000000"/>
              </w:rPr>
              <w:t>по теме «Нумерация чисел больше 1000»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22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Работа над ошибками.</w:t>
            </w:r>
          </w:p>
          <w:p w:rsidR="0095007C" w:rsidRPr="0064576C" w:rsidRDefault="0095007C" w:rsidP="005530E4">
            <w:r w:rsidRPr="0064576C">
              <w:rPr>
                <w:color w:val="000000"/>
              </w:rPr>
              <w:t xml:space="preserve">Знакомство с проектом «Математический  справочник: </w:t>
            </w:r>
          </w:p>
          <w:p w:rsidR="0095007C" w:rsidRPr="0064576C" w:rsidRDefault="0095007C" w:rsidP="005530E4">
            <w:r w:rsidRPr="0064576C">
              <w:rPr>
                <w:color w:val="000000"/>
              </w:rPr>
              <w:t>Наш город (село)»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b/>
                <w:color w:val="000000"/>
              </w:rPr>
              <w:t>Величины (14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b/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23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 xml:space="preserve">Единица длины — километр.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24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Таблица единиц длины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25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 xml:space="preserve">Единицы площади — квадратный километр, </w:t>
            </w:r>
          </w:p>
          <w:p w:rsidR="0095007C" w:rsidRPr="0064576C" w:rsidRDefault="0095007C" w:rsidP="005530E4">
            <w:r w:rsidRPr="0064576C">
              <w:rPr>
                <w:color w:val="000000"/>
              </w:rPr>
              <w:t>квадратный миллиметр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26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Таблица единиц площади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27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 xml:space="preserve">Измерение площади фигуры с помощью палетки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28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Единицы массы — центнер, тонна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29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Таблица единиц массы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30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Единицы времени –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31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Сутки. 24-часовое исчисление времени суток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32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Решение задач на определение начала, продолжительности и конца события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33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Единицы времени — секунда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34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Единицы времени —  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35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 xml:space="preserve">Таблица единиц времени. </w:t>
            </w:r>
          </w:p>
          <w:p w:rsidR="0095007C" w:rsidRPr="0064576C" w:rsidRDefault="0095007C" w:rsidP="005530E4">
            <w:r w:rsidRPr="0064576C">
              <w:rPr>
                <w:color w:val="000000"/>
              </w:rPr>
              <w:t>Проверочный тест по теме «Величины»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36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Контрольная работа № 3 за 1 четверть.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**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*Проверим себя и оценим свои достижения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3C555E">
            <w:pPr>
              <w:jc w:val="center"/>
            </w:pPr>
            <w:r w:rsidRPr="0064576C">
              <w:rPr>
                <w:b/>
                <w:color w:val="000000"/>
              </w:rPr>
              <w:t>2 четверть (28 часов)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b/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b/>
                <w:color w:val="000000"/>
              </w:rPr>
              <w:t>Сложение и вычитание многозначных чисел (11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b/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37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Устные и письменные приёмы вычислений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38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Вычитание с переходом через несколько разрядов вида 30 007 – 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39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 xml:space="preserve">Решение уравнений на нахождение неизвестного слагаемого (x+ 15 = 68 : 2, 24 + х = 79 – 30)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40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 xml:space="preserve">Решение уравнений на нахождение неизвестного уменьшаемого, неизвестного вычитаемого </w:t>
            </w:r>
          </w:p>
          <w:p w:rsidR="0095007C" w:rsidRPr="0064576C" w:rsidRDefault="0095007C" w:rsidP="005530E4">
            <w:r w:rsidRPr="0064576C">
              <w:rPr>
                <w:color w:val="000000"/>
              </w:rPr>
              <w:t>(х– 34 = 48 : 3, 75 – х= 9 · 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41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Нахождение нескольких долей целого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lastRenderedPageBreak/>
              <w:t>42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Нахождение числа по его доле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43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Решение текстовых задач арифметическим способом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44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Сложение и вычитание значений величин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45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Решение задач на увеличение (уменьшение) числа на несколько единиц, выраженных в косвенной форме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46-47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 xml:space="preserve">Контрольная работа № 4 по теме </w:t>
            </w:r>
          </w:p>
          <w:p w:rsidR="0095007C" w:rsidRPr="0064576C" w:rsidRDefault="0095007C" w:rsidP="005530E4">
            <w:r w:rsidRPr="0064576C">
              <w:rPr>
                <w:color w:val="000000"/>
              </w:rPr>
              <w:t>«Сложение и вычитание многозначных чисел»</w:t>
            </w:r>
          </w:p>
          <w:p w:rsidR="0095007C" w:rsidRPr="0064576C" w:rsidRDefault="0095007C" w:rsidP="005530E4">
            <w:r w:rsidRPr="0064576C">
              <w:rPr>
                <w:color w:val="000000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«Странички для любознательных» — дополнительные задания творческого и поискового характера: задачи-расчёты; составление целого из частей; математические игры; работа на Вычислительной машине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**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Проверим себя и оценим свои достижения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b/>
                <w:color w:val="000000"/>
              </w:rPr>
              <w:t>Умножение и деление (17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b/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48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Умножение и его свойства. Умножение на 0 и 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49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Письменные приёмы умножения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50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Приемы письменного умножения для случаев вида 4019 ∙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51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Умножение чисел, оканчивающихся нулями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52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Решение уравнений на нахождение неизвестного множителя, неизвестного делимого, неизвестного делителя (х· 8 = 26 + 70, х: 6 = 18 · 5, 80 : х= 46 – 30)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53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Устные приемы деления на однозначное число.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54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Письменные приемы деления на однозначное число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55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Деление многозначного числа на однозначное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56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Решение задач на увеличение (уменьшение) числа в несколько раз, выраженные в косвенной форме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57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Деление многозначного числа на однозначное, когда в записи частного есть нули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58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Задачи на пропорциональное деление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59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Деление многозначного числа на однозначное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60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Решение задач на пропорциональное деление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61-62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Закрепление приемов деления на однозначное число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63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 xml:space="preserve">Контрольная работа № 5 по теме «Умножение и деление на однозначное число»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**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Проверим себя и оценим свои достижения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64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Работа над ошибками. Закрепление приемов умножения и деления на однозначное число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3C555E" w:rsidRDefault="0095007C" w:rsidP="003C555E">
            <w:pPr>
              <w:jc w:val="center"/>
            </w:pPr>
            <w:r w:rsidRPr="0064576C">
              <w:rPr>
                <w:b/>
                <w:color w:val="000000"/>
              </w:rPr>
              <w:t>3 четверть (40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b/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3C555E" w:rsidRDefault="003C555E" w:rsidP="005530E4">
            <w:r>
              <w:rPr>
                <w:b/>
                <w:color w:val="000000"/>
              </w:rPr>
              <w:t xml:space="preserve">             </w:t>
            </w:r>
            <w:r w:rsidR="0095007C" w:rsidRPr="0064576C">
              <w:rPr>
                <w:b/>
                <w:color w:val="000000"/>
              </w:rPr>
              <w:t>Умножение и деление  (продолжение) (40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b/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65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Задачи на пропорциональное деление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66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Понятие скорости. Единицы скорости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67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Связь между скоростью, временем и расстоянием.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68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Решение задач с величинами: скорость, время, расстояние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69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Решение простых задач на движение.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 xml:space="preserve">«Странички для любознательных» — дополнительные задания творческого и поискового характера: задачи-расчёты; </w:t>
            </w:r>
            <w:r w:rsidRPr="0064576C">
              <w:rPr>
                <w:b/>
                <w:color w:val="000000"/>
              </w:rPr>
              <w:t>составление задач на взаимосвязь между скоростью, временем и расстоянием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b/>
                <w:color w:val="000000"/>
              </w:rPr>
              <w:t>Умножение на числа, оканчивающиеся нулями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b/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70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Умножение числа на произведение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71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Письменные приёмы умножения вида 243 · 20, 532 ·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72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Письменное умножение на числа, оканчивающиеся нулями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73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Письменное умножение двух чисел, оканчивающихся нулями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lastRenderedPageBreak/>
              <w:t>74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Задачи на одновременное встречное движение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75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Устные приемы умножения вида 18∙20, 25 ∙12. Перестановка и группировка множителей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«Странички для любознательных» — дополнительные задания творческого и поискового характера: задачи практического содержания; задачи логического содержания; применение знаний в изменённых условиях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76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 xml:space="preserve">Повторение пройденного </w:t>
            </w:r>
          </w:p>
          <w:p w:rsidR="0095007C" w:rsidRPr="0064576C" w:rsidRDefault="0095007C" w:rsidP="005530E4">
            <w:r w:rsidRPr="0064576C">
              <w:rPr>
                <w:color w:val="000000"/>
              </w:rPr>
              <w:t>«Что узнали. Чему научились»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77-78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Контрольная работа № 6 по теме «Умножение на числа, оканчивающиеся нулями». Работа над ошибками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Помогаем друг другу сделать шаг к успеху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b/>
                <w:color w:val="000000"/>
              </w:rPr>
              <w:t>Деление на числа, оканчивающиеся нулями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b/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79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Деление числа на произведение</w:t>
            </w:r>
          </w:p>
          <w:p w:rsidR="0095007C" w:rsidRPr="0064576C" w:rsidRDefault="0095007C" w:rsidP="005530E4">
            <w:r w:rsidRPr="0064576C">
              <w:rPr>
                <w:color w:val="000000"/>
              </w:rPr>
              <w:t>Устные приемы деления многозначных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80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autoSpaceDE w:val="0"/>
            </w:pPr>
            <w:r w:rsidRPr="0064576C">
              <w:rPr>
                <w:color w:val="000000"/>
              </w:rPr>
              <w:t xml:space="preserve">Устные приёмы деления для случаев вида 600 : 20, </w:t>
            </w:r>
          </w:p>
          <w:p w:rsidR="0095007C" w:rsidRPr="0064576C" w:rsidRDefault="0095007C" w:rsidP="005530E4">
            <w:pPr>
              <w:autoSpaceDE w:val="0"/>
            </w:pPr>
            <w:r w:rsidRPr="0064576C">
              <w:rPr>
                <w:color w:val="000000"/>
              </w:rPr>
              <w:t>5600 :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81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Деление с остатком на 10, на 100, на 1 000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82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Задачи на нахождение четвёртого пропорционального, решаемые способом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83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Деление с остатком. Письменные приемы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84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Проверка деления с остатком. Письменные приемы.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85-86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 xml:space="preserve">Письменное деление на числа, оканчивающиеся нулями.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87-88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Решение задач на одновременное движение в противоположных направлениях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jc w:val="center"/>
              <w:rPr>
                <w:color w:val="000000"/>
              </w:rPr>
            </w:pPr>
          </w:p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89-90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 xml:space="preserve">Контрольная работа № 7 по теме «Деление на числа, оканчивающиеся нулями». Работа над ошибками. </w:t>
            </w:r>
          </w:p>
          <w:p w:rsidR="0095007C" w:rsidRPr="0064576C" w:rsidRDefault="0095007C" w:rsidP="005530E4">
            <w:r w:rsidRPr="0064576C">
              <w:rPr>
                <w:b/>
                <w:i/>
                <w:color w:val="000000"/>
              </w:rPr>
              <w:t>Проект  «Составляем сборник математических задач и заданий»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**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Проверим себя и оценим свои достижения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b/>
                <w:color w:val="000000"/>
              </w:rPr>
              <w:t xml:space="preserve">Умножение на двузначное и трехзначное число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b/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91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Умножение числа на сумму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92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Устные приёмы умножения вида 12 · 15, 40 ·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93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Алгоритм письменного умножения на двузначное число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94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Письменное умножение на двузначное число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95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Задачи на нахождение неизвестного по двум разностям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96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Решение задач на нахождение неизвестного по двум разностям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97-98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Письменное умножение на трёхзначное число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99-100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Приемы письменного умножения многозначного числа на трехзначное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«Странички для любознательных» — дополнительные задания творческого и поискового характера: задачи повышенной сложности с геометрическим содержанием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101-102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 xml:space="preserve">Закрепление приемов письменного умножения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103-104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 xml:space="preserve">Контрольная работа № 8 по теме «Умножение на двузначное и трехзначное число» </w:t>
            </w:r>
          </w:p>
          <w:p w:rsidR="0095007C" w:rsidRPr="0064576C" w:rsidRDefault="0095007C" w:rsidP="005530E4">
            <w:r w:rsidRPr="0064576C">
              <w:rPr>
                <w:color w:val="000000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3C555E">
        <w:trPr>
          <w:trHeight w:val="4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3C555E">
            <w:pPr>
              <w:jc w:val="center"/>
            </w:pPr>
            <w:r w:rsidRPr="0064576C">
              <w:rPr>
                <w:b/>
                <w:color w:val="000000"/>
              </w:rPr>
              <w:t>Четвёртая четверть (32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b/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b/>
                <w:color w:val="000000"/>
              </w:rPr>
              <w:t xml:space="preserve">Деление на двузначное и трехзначное число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b/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105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Письменное деление на двузначное число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106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Деление с остатком на двузначное число.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107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Алгоритм письменного деления на двузначное число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lastRenderedPageBreak/>
              <w:t>108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Приемы письменного деления на двузначное число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109-110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 xml:space="preserve">Деление на двузначное число </w:t>
            </w:r>
          </w:p>
          <w:p w:rsidR="0095007C" w:rsidRPr="0064576C" w:rsidRDefault="0095007C" w:rsidP="005530E4">
            <w:r w:rsidRPr="0064576C">
              <w:rPr>
                <w:color w:val="000000"/>
              </w:rPr>
              <w:t>(цифра частного находится способом проб)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111-112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Решение задач на нахождение неизвестного по двум разностям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113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Деление на двузначное число (в записи частного есть нули)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114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Решение текстовых задач</w:t>
            </w:r>
          </w:p>
          <w:p w:rsidR="0095007C" w:rsidRPr="0064576C" w:rsidRDefault="0095007C" w:rsidP="005530E4">
            <w:r w:rsidRPr="0064576C">
              <w:rPr>
                <w:color w:val="000000"/>
              </w:rPr>
              <w:t>Составление и решение обратных задач.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115-116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 xml:space="preserve">Контрольная работа № 9 </w:t>
            </w:r>
          </w:p>
          <w:p w:rsidR="0095007C" w:rsidRPr="0064576C" w:rsidRDefault="0095007C" w:rsidP="005530E4">
            <w:r w:rsidRPr="0064576C">
              <w:rPr>
                <w:color w:val="000000"/>
              </w:rPr>
              <w:t xml:space="preserve">по теме «Деление на двузначное число»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«Странички для любознательных» — дополнительные задания творческого и поискового характера: задачи-расчёты; определение «верно» или «неверно» для заданного рисунка; простейшее высказывание с использованием понятий «все», «если …, то …»; работа на Вычислительной машине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117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Деление на трёхзначное число.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118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Письменное деление на трехзначное число.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119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Деление на трехзначное число, когда пробная цифра частного – число 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120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Проверка умножения делением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121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Проверка деления с остатком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122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Закрепление письменных приемов умножения и деления на двузначное и трехзначное число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*«Странички для любознательных» — дополнительные задания творческого и поискового характера: задачи повышенной сложности на движение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*«Странички для любознательных» — готовимся к олимпиаде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123-124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Контрольная работа № 10 по теме «Деление на двузначное и трехзначное число»</w:t>
            </w:r>
          </w:p>
          <w:p w:rsidR="0095007C" w:rsidRPr="0064576C" w:rsidRDefault="0095007C" w:rsidP="005530E4">
            <w:r w:rsidRPr="0064576C">
              <w:rPr>
                <w:color w:val="000000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125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Геометрические формы в окружающем мире: куб, пирамида, конус, параллелепипед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126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Изготовление моделей куба, конуса, пирамиды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b/>
                <w:color w:val="000000"/>
              </w:rPr>
              <w:t>Итоговое повторение (8 ч)</w:t>
            </w:r>
          </w:p>
          <w:p w:rsidR="0095007C" w:rsidRPr="0064576C" w:rsidRDefault="0095007C" w:rsidP="005530E4">
            <w:r w:rsidRPr="0064576C">
              <w:rPr>
                <w:b/>
                <w:color w:val="000000"/>
              </w:rPr>
              <w:t>Контроль и учет знаний (2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  <w:rPr>
                <w:b/>
                <w:color w:val="000000"/>
              </w:rPr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127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Нумерация многозначных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128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Выражения. Равенства, неравенства. Уравнения.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129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Арифметические действия: сложение и вычитание, умножение и деление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130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Порядок выполнения действий в выражениях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131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 xml:space="preserve">Величины. Геометрические фигуры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132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Итоговая контрольная работа №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</w:pPr>
          </w:p>
        </w:tc>
      </w:tr>
      <w:tr w:rsidR="0095007C" w:rsidRPr="0064576C" w:rsidTr="005530E4">
        <w:trPr>
          <w:trHeight w:val="38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133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 xml:space="preserve">Работа над ошибками.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</w:pPr>
          </w:p>
        </w:tc>
      </w:tr>
      <w:tr w:rsidR="0095007C" w:rsidRPr="0064576C" w:rsidTr="005530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  <w:r w:rsidRPr="0064576C">
              <w:rPr>
                <w:color w:val="000000"/>
              </w:rPr>
              <w:t>134-136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r w:rsidRPr="0064576C">
              <w:rPr>
                <w:color w:val="000000"/>
              </w:rPr>
              <w:t>Решение задач изученных видов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07C" w:rsidRPr="0064576C" w:rsidRDefault="0095007C" w:rsidP="005530E4">
            <w:pPr>
              <w:snapToGrid w:val="0"/>
            </w:pPr>
          </w:p>
        </w:tc>
      </w:tr>
    </w:tbl>
    <w:p w:rsidR="0095007C" w:rsidRPr="0064576C" w:rsidRDefault="0095007C" w:rsidP="0095007C">
      <w:pPr>
        <w:rPr>
          <w:b/>
          <w:color w:val="000000"/>
        </w:rPr>
      </w:pPr>
    </w:p>
    <w:p w:rsidR="0095007C" w:rsidRPr="0064576C" w:rsidRDefault="0095007C" w:rsidP="0095007C">
      <w:pPr>
        <w:jc w:val="center"/>
      </w:pPr>
      <w:r w:rsidRPr="0064576C">
        <w:rPr>
          <w:b/>
          <w:color w:val="000000"/>
        </w:rPr>
        <w:t>Материально-техническое обеспечение образовательного процесса</w:t>
      </w:r>
    </w:p>
    <w:p w:rsidR="0095007C" w:rsidRPr="0064576C" w:rsidRDefault="0095007C" w:rsidP="0095007C">
      <w:pPr>
        <w:spacing w:after="240"/>
        <w:ind w:firstLine="709"/>
      </w:pPr>
      <w:r w:rsidRPr="0064576C">
        <w:rPr>
          <w:b/>
          <w:i/>
          <w:color w:val="000000"/>
        </w:rPr>
        <w:t>УМК</w:t>
      </w:r>
    </w:p>
    <w:p w:rsidR="0095007C" w:rsidRPr="0064576C" w:rsidRDefault="0095007C" w:rsidP="0095007C">
      <w:pPr>
        <w:spacing w:after="240"/>
        <w:ind w:firstLine="709"/>
      </w:pPr>
      <w:r w:rsidRPr="0064576C">
        <w:rPr>
          <w:color w:val="000000"/>
        </w:rPr>
        <w:t>1. Математика. 4 класс. Учебник в 2 частях. / М. И. Моро, Бантова М.А., Бельтюкова Г.В., С.И. Волкова, С.В. Степанова   – М.: Просвещение, 201</w:t>
      </w:r>
      <w:r w:rsidR="0064576C">
        <w:rPr>
          <w:color w:val="000000"/>
        </w:rPr>
        <w:t>9</w:t>
      </w:r>
      <w:r w:rsidRPr="0064576C">
        <w:rPr>
          <w:color w:val="000000"/>
        </w:rPr>
        <w:t>.</w:t>
      </w:r>
    </w:p>
    <w:p w:rsidR="0095007C" w:rsidRPr="0064576C" w:rsidRDefault="0095007C" w:rsidP="0095007C">
      <w:pPr>
        <w:spacing w:after="240"/>
        <w:ind w:firstLine="709"/>
      </w:pPr>
      <w:r w:rsidRPr="0064576C">
        <w:rPr>
          <w:color w:val="000000"/>
        </w:rPr>
        <w:lastRenderedPageBreak/>
        <w:t>2. Волкова С. И. Математика. Проверочные работы. 4 к</w:t>
      </w:r>
      <w:r w:rsidR="0064576C">
        <w:rPr>
          <w:color w:val="000000"/>
        </w:rPr>
        <w:t>ласс.   -  М.: Просвещение, 2019</w:t>
      </w:r>
      <w:r w:rsidRPr="0064576C">
        <w:rPr>
          <w:color w:val="000000"/>
        </w:rPr>
        <w:t>.</w:t>
      </w:r>
    </w:p>
    <w:p w:rsidR="0095007C" w:rsidRPr="0064576C" w:rsidRDefault="0095007C" w:rsidP="0095007C">
      <w:pPr>
        <w:spacing w:after="240"/>
        <w:ind w:firstLine="709"/>
      </w:pPr>
      <w:r w:rsidRPr="0064576C">
        <w:rPr>
          <w:color w:val="000000"/>
        </w:rPr>
        <w:t>3. Бантова М.А., Бельтюкова Г.В., Степанова С.В. Математика. Методическое пособие. 4 класс.-  М.:  «Просвещение», 2012.</w:t>
      </w:r>
    </w:p>
    <w:p w:rsidR="0064576C" w:rsidRDefault="0095007C" w:rsidP="0064576C">
      <w:pPr>
        <w:spacing w:after="240"/>
        <w:ind w:firstLine="709"/>
      </w:pPr>
      <w:r w:rsidRPr="0064576C">
        <w:rPr>
          <w:color w:val="000000"/>
        </w:rPr>
        <w:t>4. Рудницкая В.Н. Контрольные работы по математике: 4 класс. В 2-х частях. К учебнику М.И.Моро и др. «Математика. 4 класс» / В.Н. Рудницкая. – М.: «Экзамен», 2014.</w:t>
      </w:r>
      <w:r w:rsidR="0064576C">
        <w:t xml:space="preserve"> </w:t>
      </w:r>
    </w:p>
    <w:p w:rsidR="0095007C" w:rsidRPr="0064576C" w:rsidRDefault="0095007C" w:rsidP="0064576C">
      <w:pPr>
        <w:spacing w:after="240"/>
        <w:ind w:firstLine="709"/>
      </w:pPr>
      <w:r w:rsidRPr="0064576C">
        <w:rPr>
          <w:color w:val="000000"/>
        </w:rPr>
        <w:t>5. Математика. 4 класс. Готовимся к Всероссийским итоговым проверочным работам в условиях реализации ФГОС НОО: проверочные работы по вариантам. Тренировочные упражнения / сост. Н.В. Лободи</w:t>
      </w:r>
      <w:r w:rsidR="0064576C">
        <w:rPr>
          <w:color w:val="000000"/>
        </w:rPr>
        <w:t>на. – Волгоград: «Учитель», 2019</w:t>
      </w:r>
      <w:r w:rsidRPr="0064576C">
        <w:rPr>
          <w:color w:val="000000"/>
        </w:rPr>
        <w:t>.</w:t>
      </w:r>
    </w:p>
    <w:p w:rsidR="0095007C" w:rsidRPr="0064576C" w:rsidRDefault="0095007C" w:rsidP="0095007C">
      <w:pPr>
        <w:spacing w:after="240"/>
        <w:ind w:firstLine="709"/>
      </w:pPr>
      <w:r w:rsidRPr="0064576C">
        <w:rPr>
          <w:b/>
          <w:i/>
          <w:color w:val="000000"/>
        </w:rPr>
        <w:t>Печатные пособия</w:t>
      </w:r>
    </w:p>
    <w:p w:rsidR="0095007C" w:rsidRPr="0064576C" w:rsidRDefault="0095007C" w:rsidP="0095007C">
      <w:pPr>
        <w:pStyle w:val="a8"/>
        <w:numPr>
          <w:ilvl w:val="1"/>
          <w:numId w:val="2"/>
        </w:numPr>
        <w:spacing w:after="240"/>
      </w:pPr>
      <w:r w:rsidRPr="0064576C">
        <w:rPr>
          <w:color w:val="000000"/>
        </w:rPr>
        <w:t>Разрезной счетный материал по математике (приложение к учебнику)</w:t>
      </w:r>
    </w:p>
    <w:p w:rsidR="0095007C" w:rsidRPr="0064576C" w:rsidRDefault="0095007C" w:rsidP="0095007C">
      <w:pPr>
        <w:pStyle w:val="a8"/>
        <w:numPr>
          <w:ilvl w:val="1"/>
          <w:numId w:val="2"/>
        </w:numPr>
        <w:spacing w:after="240"/>
      </w:pPr>
      <w:r w:rsidRPr="0064576C">
        <w:rPr>
          <w:color w:val="000000"/>
        </w:rPr>
        <w:t xml:space="preserve"> Математика. Комплект таблиц для начальной школы. 4 класс.</w:t>
      </w:r>
    </w:p>
    <w:p w:rsidR="0095007C" w:rsidRPr="0064576C" w:rsidRDefault="0095007C" w:rsidP="0095007C">
      <w:pPr>
        <w:pStyle w:val="a8"/>
        <w:ind w:left="0"/>
      </w:pPr>
      <w:r w:rsidRPr="0064576C">
        <w:rPr>
          <w:color w:val="000000"/>
        </w:rPr>
        <w:t xml:space="preserve">           </w:t>
      </w:r>
    </w:p>
    <w:p w:rsidR="0095007C" w:rsidRPr="0064576C" w:rsidRDefault="0095007C" w:rsidP="0095007C">
      <w:pPr>
        <w:pStyle w:val="a8"/>
        <w:ind w:left="0"/>
      </w:pPr>
      <w:r w:rsidRPr="0064576C">
        <w:rPr>
          <w:b/>
          <w:color w:val="000000"/>
        </w:rPr>
        <w:t xml:space="preserve"> </w:t>
      </w:r>
      <w:r w:rsidRPr="0064576C">
        <w:rPr>
          <w:b/>
          <w:i/>
          <w:color w:val="000000"/>
        </w:rPr>
        <w:t>Компьютерные и информационно-коммуникативные средства</w:t>
      </w:r>
    </w:p>
    <w:p w:rsidR="0095007C" w:rsidRPr="0064576C" w:rsidRDefault="0095007C" w:rsidP="0095007C">
      <w:pPr>
        <w:pStyle w:val="a8"/>
        <w:ind w:left="0"/>
      </w:pPr>
      <w:r w:rsidRPr="0064576C">
        <w:rPr>
          <w:color w:val="000000"/>
        </w:rPr>
        <w:t xml:space="preserve">           Электронное приложение к учебнику «Математика», 4 класс (диск С</w:t>
      </w:r>
      <w:r w:rsidRPr="0064576C">
        <w:rPr>
          <w:color w:val="000000"/>
          <w:lang w:val="en-US"/>
        </w:rPr>
        <w:t>D</w:t>
      </w:r>
      <w:r w:rsidRPr="0064576C">
        <w:rPr>
          <w:color w:val="000000"/>
        </w:rPr>
        <w:t xml:space="preserve"> - </w:t>
      </w:r>
      <w:r w:rsidRPr="0064576C">
        <w:rPr>
          <w:color w:val="000000"/>
          <w:lang w:val="en-US"/>
        </w:rPr>
        <w:t>ROM</w:t>
      </w:r>
      <w:r w:rsidRPr="0064576C">
        <w:rPr>
          <w:color w:val="000000"/>
        </w:rPr>
        <w:t>), авторы С.И. Волкова, М.К.Антошин, Н.В.Сафонова</w:t>
      </w:r>
    </w:p>
    <w:p w:rsidR="0095007C" w:rsidRPr="0064576C" w:rsidRDefault="0095007C" w:rsidP="0095007C">
      <w:pPr>
        <w:pStyle w:val="a8"/>
        <w:ind w:left="0"/>
        <w:rPr>
          <w:color w:val="000000"/>
        </w:rPr>
      </w:pPr>
    </w:p>
    <w:p w:rsidR="0095007C" w:rsidRPr="0064576C" w:rsidRDefault="0095007C" w:rsidP="0095007C">
      <w:pPr>
        <w:pStyle w:val="a8"/>
        <w:ind w:left="0"/>
      </w:pPr>
      <w:r w:rsidRPr="0064576C">
        <w:rPr>
          <w:b/>
          <w:i/>
          <w:color w:val="000000"/>
        </w:rPr>
        <w:t>Технические средства</w:t>
      </w:r>
    </w:p>
    <w:p w:rsidR="0095007C" w:rsidRPr="0064576C" w:rsidRDefault="0095007C" w:rsidP="0095007C">
      <w:pPr>
        <w:pStyle w:val="a8"/>
        <w:ind w:left="0"/>
        <w:rPr>
          <w:b/>
          <w:i/>
          <w:color w:val="000000"/>
        </w:rPr>
      </w:pPr>
    </w:p>
    <w:p w:rsidR="0095007C" w:rsidRPr="0064576C" w:rsidRDefault="0095007C" w:rsidP="0095007C">
      <w:pPr>
        <w:pStyle w:val="a8"/>
        <w:ind w:left="0"/>
      </w:pPr>
      <w:r w:rsidRPr="0064576C">
        <w:rPr>
          <w:color w:val="000000"/>
        </w:rPr>
        <w:t>Классная доска</w:t>
      </w:r>
    </w:p>
    <w:p w:rsidR="0095007C" w:rsidRPr="0064576C" w:rsidRDefault="0095007C" w:rsidP="0095007C">
      <w:pPr>
        <w:pStyle w:val="a8"/>
        <w:ind w:left="0"/>
      </w:pPr>
      <w:r w:rsidRPr="0064576C">
        <w:rPr>
          <w:color w:val="000000"/>
        </w:rPr>
        <w:t xml:space="preserve">Персональный компьютер с принтером </w:t>
      </w:r>
    </w:p>
    <w:p w:rsidR="0095007C" w:rsidRPr="0064576C" w:rsidRDefault="0095007C" w:rsidP="0095007C">
      <w:pPr>
        <w:pStyle w:val="a8"/>
        <w:ind w:left="0"/>
      </w:pPr>
      <w:r w:rsidRPr="0064576C">
        <w:rPr>
          <w:color w:val="000000"/>
        </w:rPr>
        <w:t>Мультимедийный проектор</w:t>
      </w:r>
    </w:p>
    <w:p w:rsidR="0095007C" w:rsidRPr="0064576C" w:rsidRDefault="0095007C" w:rsidP="0095007C">
      <w:pPr>
        <w:pStyle w:val="a8"/>
        <w:ind w:left="0"/>
      </w:pPr>
      <w:r w:rsidRPr="0064576C">
        <w:rPr>
          <w:color w:val="000000"/>
        </w:rPr>
        <w:t>Интерактивная доска</w:t>
      </w:r>
    </w:p>
    <w:p w:rsidR="0095007C" w:rsidRPr="0064576C" w:rsidRDefault="0095007C" w:rsidP="0095007C">
      <w:pPr>
        <w:pStyle w:val="a8"/>
        <w:ind w:left="0"/>
        <w:rPr>
          <w:color w:val="000000"/>
        </w:rPr>
      </w:pPr>
    </w:p>
    <w:p w:rsidR="0095007C" w:rsidRPr="0064576C" w:rsidRDefault="0095007C" w:rsidP="0095007C">
      <w:pPr>
        <w:pStyle w:val="a8"/>
        <w:ind w:left="0"/>
      </w:pPr>
      <w:r w:rsidRPr="0064576C">
        <w:rPr>
          <w:b/>
          <w:i/>
          <w:color w:val="000000"/>
        </w:rPr>
        <w:t>Учебно-практическое и учебно-лабораторное оборудование</w:t>
      </w:r>
    </w:p>
    <w:p w:rsidR="0095007C" w:rsidRPr="0064576C" w:rsidRDefault="0095007C" w:rsidP="0095007C">
      <w:pPr>
        <w:pStyle w:val="a8"/>
        <w:numPr>
          <w:ilvl w:val="0"/>
          <w:numId w:val="4"/>
        </w:numPr>
      </w:pPr>
      <w:r w:rsidRPr="0064576C">
        <w:rPr>
          <w:color w:val="000000"/>
        </w:rPr>
        <w:t>Наборы предметных картинок</w:t>
      </w:r>
    </w:p>
    <w:p w:rsidR="0095007C" w:rsidRPr="0064576C" w:rsidRDefault="0095007C" w:rsidP="0095007C">
      <w:pPr>
        <w:pStyle w:val="a8"/>
        <w:numPr>
          <w:ilvl w:val="0"/>
          <w:numId w:val="4"/>
        </w:numPr>
      </w:pPr>
      <w:r w:rsidRPr="0064576C">
        <w:rPr>
          <w:color w:val="000000"/>
        </w:rPr>
        <w:t>Наборное полотно</w:t>
      </w:r>
    </w:p>
    <w:p w:rsidR="0095007C" w:rsidRPr="0064576C" w:rsidRDefault="0095007C" w:rsidP="0095007C">
      <w:pPr>
        <w:pStyle w:val="a8"/>
        <w:numPr>
          <w:ilvl w:val="0"/>
          <w:numId w:val="4"/>
        </w:numPr>
      </w:pPr>
      <w:r w:rsidRPr="0064576C">
        <w:rPr>
          <w:color w:val="000000"/>
        </w:rPr>
        <w:t>Комплект инструментов классных (КИК)</w:t>
      </w:r>
    </w:p>
    <w:p w:rsidR="0095007C" w:rsidRPr="0064576C" w:rsidRDefault="0095007C" w:rsidP="0095007C">
      <w:pPr>
        <w:pStyle w:val="a8"/>
        <w:numPr>
          <w:ilvl w:val="0"/>
          <w:numId w:val="4"/>
        </w:numPr>
      </w:pPr>
      <w:r w:rsidRPr="0064576C">
        <w:rPr>
          <w:color w:val="000000"/>
        </w:rPr>
        <w:t>Набор цифр от 0 до 10</w:t>
      </w:r>
    </w:p>
    <w:p w:rsidR="0095007C" w:rsidRPr="0064576C" w:rsidRDefault="0095007C" w:rsidP="0095007C">
      <w:pPr>
        <w:pStyle w:val="a8"/>
        <w:numPr>
          <w:ilvl w:val="0"/>
          <w:numId w:val="4"/>
        </w:numPr>
      </w:pPr>
      <w:r w:rsidRPr="0064576C">
        <w:rPr>
          <w:color w:val="000000"/>
        </w:rPr>
        <w:t xml:space="preserve">Циферблат </w:t>
      </w:r>
    </w:p>
    <w:p w:rsidR="0095007C" w:rsidRPr="0064576C" w:rsidRDefault="0095007C" w:rsidP="0095007C">
      <w:pPr>
        <w:pStyle w:val="a8"/>
        <w:numPr>
          <w:ilvl w:val="0"/>
          <w:numId w:val="4"/>
        </w:numPr>
      </w:pPr>
      <w:r w:rsidRPr="0064576C">
        <w:rPr>
          <w:color w:val="000000"/>
        </w:rPr>
        <w:t>Таблица умножения</w:t>
      </w:r>
    </w:p>
    <w:p w:rsidR="0095007C" w:rsidRPr="0064576C" w:rsidRDefault="0095007C" w:rsidP="0095007C">
      <w:pPr>
        <w:rPr>
          <w:color w:val="000000"/>
        </w:rPr>
      </w:pPr>
    </w:p>
    <w:p w:rsidR="00821A59" w:rsidRPr="0064576C" w:rsidRDefault="00821A59"/>
    <w:sectPr w:rsidR="00821A59" w:rsidRPr="0064576C" w:rsidSect="00A439AA">
      <w:pgSz w:w="11906" w:h="16838"/>
      <w:pgMar w:top="851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-Regular">
    <w:altName w:val="Arial Unicode MS"/>
    <w:charset w:val="88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5DE72AE0"/>
    <w:multiLevelType w:val="hybridMultilevel"/>
    <w:tmpl w:val="92CAC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5007C"/>
    <w:rsid w:val="003C555E"/>
    <w:rsid w:val="0064576C"/>
    <w:rsid w:val="006E3B2B"/>
    <w:rsid w:val="00754779"/>
    <w:rsid w:val="00821A59"/>
    <w:rsid w:val="0095007C"/>
    <w:rsid w:val="00A439AA"/>
    <w:rsid w:val="00FF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0"/>
    <w:link w:val="20"/>
    <w:qFormat/>
    <w:rsid w:val="0095007C"/>
    <w:pPr>
      <w:tabs>
        <w:tab w:val="num" w:pos="0"/>
      </w:tabs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5007C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WW8Num1z0">
    <w:name w:val="WW8Num1z0"/>
    <w:rsid w:val="0095007C"/>
  </w:style>
  <w:style w:type="character" w:customStyle="1" w:styleId="WW8Num1z1">
    <w:name w:val="WW8Num1z1"/>
    <w:rsid w:val="0095007C"/>
  </w:style>
  <w:style w:type="character" w:customStyle="1" w:styleId="WW8Num1z2">
    <w:name w:val="WW8Num1z2"/>
    <w:rsid w:val="0095007C"/>
  </w:style>
  <w:style w:type="character" w:customStyle="1" w:styleId="WW8Num1z3">
    <w:name w:val="WW8Num1z3"/>
    <w:rsid w:val="0095007C"/>
  </w:style>
  <w:style w:type="character" w:customStyle="1" w:styleId="WW8Num1z4">
    <w:name w:val="WW8Num1z4"/>
    <w:rsid w:val="0095007C"/>
  </w:style>
  <w:style w:type="character" w:customStyle="1" w:styleId="WW8Num1z5">
    <w:name w:val="WW8Num1z5"/>
    <w:rsid w:val="0095007C"/>
  </w:style>
  <w:style w:type="character" w:customStyle="1" w:styleId="WW8Num1z6">
    <w:name w:val="WW8Num1z6"/>
    <w:rsid w:val="0095007C"/>
  </w:style>
  <w:style w:type="character" w:customStyle="1" w:styleId="WW8Num1z7">
    <w:name w:val="WW8Num1z7"/>
    <w:rsid w:val="0095007C"/>
  </w:style>
  <w:style w:type="character" w:customStyle="1" w:styleId="WW8Num1z8">
    <w:name w:val="WW8Num1z8"/>
    <w:rsid w:val="0095007C"/>
  </w:style>
  <w:style w:type="character" w:customStyle="1" w:styleId="WW8Num2z0">
    <w:name w:val="WW8Num2z0"/>
    <w:rsid w:val="0095007C"/>
    <w:rPr>
      <w:rFonts w:ascii="Symbol" w:hAnsi="Symbol" w:cs="Symbol" w:hint="default"/>
      <w:sz w:val="20"/>
    </w:rPr>
  </w:style>
  <w:style w:type="character" w:customStyle="1" w:styleId="WW8Num2z1">
    <w:name w:val="WW8Num2z1"/>
    <w:rsid w:val="0095007C"/>
    <w:rPr>
      <w:rFonts w:ascii="Times New Roman" w:hAnsi="Times New Roman" w:cs="Times New Roman" w:hint="default"/>
      <w:sz w:val="28"/>
      <w:szCs w:val="28"/>
    </w:rPr>
  </w:style>
  <w:style w:type="character" w:customStyle="1" w:styleId="WW8Num2z2">
    <w:name w:val="WW8Num2z2"/>
    <w:rsid w:val="0095007C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95007C"/>
    <w:rPr>
      <w:rFonts w:ascii="Symbol" w:hAnsi="Symbol" w:cs="Symbol" w:hint="default"/>
      <w:color w:val="000000"/>
      <w:sz w:val="28"/>
      <w:szCs w:val="28"/>
    </w:rPr>
  </w:style>
  <w:style w:type="character" w:customStyle="1" w:styleId="WW8Num4z0">
    <w:name w:val="WW8Num4z0"/>
    <w:rsid w:val="0095007C"/>
    <w:rPr>
      <w:rFonts w:hint="default"/>
    </w:rPr>
  </w:style>
  <w:style w:type="character" w:customStyle="1" w:styleId="WW8Num3z1">
    <w:name w:val="WW8Num3z1"/>
    <w:rsid w:val="0095007C"/>
  </w:style>
  <w:style w:type="character" w:customStyle="1" w:styleId="WW8Num3z2">
    <w:name w:val="WW8Num3z2"/>
    <w:rsid w:val="0095007C"/>
  </w:style>
  <w:style w:type="character" w:customStyle="1" w:styleId="WW8Num3z3">
    <w:name w:val="WW8Num3z3"/>
    <w:rsid w:val="0095007C"/>
  </w:style>
  <w:style w:type="character" w:customStyle="1" w:styleId="WW8Num3z4">
    <w:name w:val="WW8Num3z4"/>
    <w:rsid w:val="0095007C"/>
  </w:style>
  <w:style w:type="character" w:customStyle="1" w:styleId="WW8Num3z5">
    <w:name w:val="WW8Num3z5"/>
    <w:rsid w:val="0095007C"/>
  </w:style>
  <w:style w:type="character" w:customStyle="1" w:styleId="WW8Num3z6">
    <w:name w:val="WW8Num3z6"/>
    <w:rsid w:val="0095007C"/>
  </w:style>
  <w:style w:type="character" w:customStyle="1" w:styleId="WW8Num3z7">
    <w:name w:val="WW8Num3z7"/>
    <w:rsid w:val="0095007C"/>
  </w:style>
  <w:style w:type="character" w:customStyle="1" w:styleId="WW8Num3z8">
    <w:name w:val="WW8Num3z8"/>
    <w:rsid w:val="0095007C"/>
  </w:style>
  <w:style w:type="character" w:customStyle="1" w:styleId="1">
    <w:name w:val="Основной шрифт абзаца1"/>
    <w:rsid w:val="0095007C"/>
  </w:style>
  <w:style w:type="paragraph" w:customStyle="1" w:styleId="a4">
    <w:name w:val="Заголовок"/>
    <w:basedOn w:val="a"/>
    <w:next w:val="a0"/>
    <w:rsid w:val="009500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link w:val="a5"/>
    <w:rsid w:val="0095007C"/>
    <w:pPr>
      <w:spacing w:after="140" w:line="288" w:lineRule="auto"/>
    </w:pPr>
  </w:style>
  <w:style w:type="character" w:customStyle="1" w:styleId="a5">
    <w:name w:val="Основной текст Знак"/>
    <w:basedOn w:val="a1"/>
    <w:link w:val="a0"/>
    <w:rsid w:val="009500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0"/>
    <w:rsid w:val="0095007C"/>
    <w:rPr>
      <w:rFonts w:cs="Mangal"/>
    </w:rPr>
  </w:style>
  <w:style w:type="paragraph" w:styleId="a7">
    <w:name w:val="caption"/>
    <w:basedOn w:val="a"/>
    <w:qFormat/>
    <w:rsid w:val="0095007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95007C"/>
    <w:pPr>
      <w:suppressLineNumbers/>
    </w:pPr>
    <w:rPr>
      <w:rFonts w:cs="Mangal"/>
    </w:rPr>
  </w:style>
  <w:style w:type="paragraph" w:styleId="a8">
    <w:name w:val="List Paragraph"/>
    <w:basedOn w:val="a"/>
    <w:qFormat/>
    <w:rsid w:val="0095007C"/>
    <w:pPr>
      <w:ind w:left="720"/>
      <w:contextualSpacing/>
    </w:pPr>
  </w:style>
  <w:style w:type="paragraph" w:customStyle="1" w:styleId="a9">
    <w:name w:val="Содержимое таблицы"/>
    <w:basedOn w:val="a"/>
    <w:rsid w:val="0095007C"/>
    <w:pPr>
      <w:suppressLineNumbers/>
    </w:pPr>
  </w:style>
  <w:style w:type="paragraph" w:customStyle="1" w:styleId="aa">
    <w:name w:val="Заголовок таблицы"/>
    <w:basedOn w:val="a9"/>
    <w:rsid w:val="0095007C"/>
    <w:pPr>
      <w:jc w:val="center"/>
    </w:pPr>
    <w:rPr>
      <w:b/>
      <w:bCs/>
    </w:rPr>
  </w:style>
  <w:style w:type="paragraph" w:styleId="ab">
    <w:name w:val="No Spacing"/>
    <w:uiPriority w:val="1"/>
    <w:qFormat/>
    <w:rsid w:val="00645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6261</Words>
  <Characters>35690</Characters>
  <Application>Microsoft Office Word</Application>
  <DocSecurity>0</DocSecurity>
  <Lines>297</Lines>
  <Paragraphs>83</Paragraphs>
  <ScaleCrop>false</ScaleCrop>
  <Company/>
  <LinksUpToDate>false</LinksUpToDate>
  <CharactersWithSpaces>41868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</dc:creator>
  <cp:lastModifiedBy>Гора</cp:lastModifiedBy>
  <cp:revision>4</cp:revision>
  <dcterms:created xsi:type="dcterms:W3CDTF">2019-09-15T16:14:00Z</dcterms:created>
  <dcterms:modified xsi:type="dcterms:W3CDTF">2019-10-06T17:20:00Z</dcterms:modified>
</cp:coreProperties>
</file>