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C68" w:rsidRDefault="00D6589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ПОЯСНИТЕЛЬНАЯ ЗАПИСКА</w:t>
      </w:r>
    </w:p>
    <w:p w:rsidR="00E03C68" w:rsidRDefault="00D6589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Рабочая программа  разработана на основе требований 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от 6 октября 2009  г. № 373 «Об  утверждении федерально</w:t>
      </w:r>
      <w:r>
        <w:rPr>
          <w:rFonts w:ascii="Times New Roman" w:hAnsi="Times New Roman"/>
        </w:rPr>
        <w:t xml:space="preserve">го государственного образовательного стандарта начального общего образования» в редакции приказа </w:t>
      </w:r>
      <w:proofErr w:type="spellStart"/>
      <w:r>
        <w:rPr>
          <w:rFonts w:ascii="Times New Roman" w:hAnsi="Times New Roman"/>
        </w:rPr>
        <w:t>Минобрнауки</w:t>
      </w:r>
      <w:proofErr w:type="spellEnd"/>
      <w:r>
        <w:rPr>
          <w:rFonts w:ascii="Times New Roman" w:hAnsi="Times New Roman"/>
        </w:rPr>
        <w:t xml:space="preserve"> России от 31 декабря 2015  г. № 1576) к результатам освоения основной образовательной программы начального общего образования по учебному предмету </w:t>
      </w:r>
      <w:r>
        <w:rPr>
          <w:rFonts w:ascii="Times New Roman" w:hAnsi="Times New Roman"/>
        </w:rPr>
        <w:t xml:space="preserve">«Русский родной язык», входящему в образовательную область «Родной язык и литературное чтение на родном языке». </w:t>
      </w:r>
    </w:p>
    <w:p w:rsidR="00E03C68" w:rsidRDefault="00E03C68">
      <w:pPr>
        <w:rPr>
          <w:rFonts w:ascii="Times New Roman" w:hAnsi="Times New Roman"/>
        </w:rPr>
      </w:pPr>
    </w:p>
    <w:p w:rsidR="00E03C68" w:rsidRDefault="00D65893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Целевыми установками</w:t>
      </w:r>
      <w:r>
        <w:rPr>
          <w:rFonts w:ascii="Times New Roman" w:hAnsi="Times New Roman"/>
        </w:rPr>
        <w:t xml:space="preserve"> данного курса являются:</w:t>
      </w:r>
    </w:p>
    <w:p w:rsidR="00E03C68" w:rsidRDefault="00D6589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• совершенствование у младших школьников как носителей языка способности ориентироваться в прост</w:t>
      </w:r>
      <w:r>
        <w:rPr>
          <w:rFonts w:ascii="Times New Roman" w:hAnsi="Times New Roman"/>
        </w:rPr>
        <w:t>ранстве языка и речи, развитие языковой интуиции;</w:t>
      </w:r>
    </w:p>
    <w:p w:rsidR="00E03C68" w:rsidRDefault="00D6589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• изучение исторических фактов развития языка;</w:t>
      </w:r>
    </w:p>
    <w:p w:rsidR="00E03C68" w:rsidRDefault="00D6589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• расширение представлений о различных методах познания языка (учебное лингвистическое мини-исследование, проект, наблюдение, анализ и т. п.); </w:t>
      </w:r>
    </w:p>
    <w:p w:rsidR="00E03C68" w:rsidRDefault="00D65893">
      <w:pPr>
        <w:rPr>
          <w:rFonts w:ascii="Times New Roman" w:hAnsi="Times New Roman"/>
        </w:rPr>
      </w:pPr>
      <w:r>
        <w:rPr>
          <w:rFonts w:ascii="Times New Roman" w:hAnsi="Times New Roman"/>
        </w:rPr>
        <w:t>• включение у</w:t>
      </w:r>
      <w:r>
        <w:rPr>
          <w:rFonts w:ascii="Times New Roman" w:hAnsi="Times New Roman"/>
        </w:rPr>
        <w:t>чащихся в практическую речевую деятельность.</w:t>
      </w:r>
    </w:p>
    <w:p w:rsidR="00E03C68" w:rsidRDefault="00E03C68">
      <w:pPr>
        <w:rPr>
          <w:rFonts w:ascii="Times New Roman" w:hAnsi="Times New Roman"/>
        </w:rPr>
      </w:pPr>
    </w:p>
    <w:p w:rsidR="00E03C68" w:rsidRDefault="00D65893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ОПИСАНИЕ МЕСТА ПРЕДМЕТА В УЧЕБНОМ ПЛАНЕ</w:t>
      </w:r>
      <w:r>
        <w:rPr>
          <w:rFonts w:ascii="Times New Roman" w:hAnsi="Times New Roman"/>
          <w:b/>
          <w:bCs/>
        </w:rPr>
        <w:t>.</w:t>
      </w:r>
    </w:p>
    <w:p w:rsidR="00E03C68" w:rsidRDefault="00D65893">
      <w:pPr>
        <w:rPr>
          <w:rFonts w:ascii="Times New Roman" w:hAnsi="Times New Roman"/>
        </w:rPr>
      </w:pPr>
      <w:r>
        <w:rPr>
          <w:rFonts w:ascii="Times New Roman" w:hAnsi="Times New Roman"/>
        </w:rPr>
        <w:t>Программа по русскому родному языку составлена на основе требований к предметным результатам освоения основной образовательной программы, представленной в Федеральном г</w:t>
      </w:r>
      <w:r>
        <w:rPr>
          <w:rFonts w:ascii="Times New Roman" w:hAnsi="Times New Roman"/>
        </w:rPr>
        <w:t xml:space="preserve">осударственном образовательном стандарте начального общего образования, и рассчитана на общую учебную нагрузку в объёме 203 ч (33 ч в 1 классе, по 68 ч во 2 и 3 классах, 34 ч в 4 классе). </w:t>
      </w:r>
    </w:p>
    <w:p w:rsidR="00E03C68" w:rsidRDefault="00E03C68">
      <w:pPr>
        <w:rPr>
          <w:rFonts w:ascii="Times New Roman" w:hAnsi="Times New Roman"/>
        </w:rPr>
      </w:pPr>
    </w:p>
    <w:p w:rsidR="00E03C68" w:rsidRDefault="00D65893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СОДЕРЖАНИЕ УЧЕБНОГО ПРЕДМЕТА</w:t>
      </w:r>
    </w:p>
    <w:p w:rsidR="00E03C68" w:rsidRDefault="00D6589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Раздел 1. Русский язык: прошлое и на</w:t>
      </w:r>
      <w:r>
        <w:rPr>
          <w:rFonts w:ascii="Times New Roman" w:hAnsi="Times New Roman"/>
          <w:b/>
          <w:bCs/>
        </w:rPr>
        <w:t xml:space="preserve">стоящее (25 ч) </w:t>
      </w:r>
    </w:p>
    <w:p w:rsidR="00E03C68" w:rsidRDefault="00D6589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Слова, связанные с особенностями мировосприятия и отношений между людьми (например, правда — ложь, друг — недруг, брат — братство — побратим). </w:t>
      </w:r>
    </w:p>
    <w:p w:rsidR="00E03C68" w:rsidRDefault="00D65893">
      <w:pPr>
        <w:rPr>
          <w:rFonts w:ascii="Times New Roman" w:hAnsi="Times New Roman"/>
        </w:rPr>
      </w:pPr>
      <w:r>
        <w:rPr>
          <w:rFonts w:ascii="Times New Roman" w:hAnsi="Times New Roman"/>
        </w:rPr>
        <w:t>Слова, называющие природные явления и растения (например, образные названия ветра, дождя, снега;</w:t>
      </w:r>
      <w:r>
        <w:rPr>
          <w:rFonts w:ascii="Times New Roman" w:hAnsi="Times New Roman"/>
        </w:rPr>
        <w:t xml:space="preserve"> названия растений).</w:t>
      </w:r>
    </w:p>
    <w:p w:rsidR="00E03C68" w:rsidRDefault="00D6589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Слова, называющие предметы и явления традиционной русской культуры: слова, называющие занятия людей (например, ямщик, извозчик, коробейник, лавочник). </w:t>
      </w:r>
    </w:p>
    <w:p w:rsidR="00E03C68" w:rsidRDefault="00D6589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Слова, обозначающие предметы традиционной русской культуры: слова, называющие муз</w:t>
      </w:r>
      <w:r>
        <w:rPr>
          <w:rFonts w:ascii="Times New Roman" w:hAnsi="Times New Roman"/>
        </w:rPr>
        <w:t xml:space="preserve">ыкальные инструменты (например, балалайка, гусли, гармонь). </w:t>
      </w:r>
    </w:p>
    <w:p w:rsidR="00E03C68" w:rsidRDefault="00D65893">
      <w:pPr>
        <w:rPr>
          <w:rFonts w:ascii="Times New Roman" w:hAnsi="Times New Roman"/>
        </w:rPr>
      </w:pPr>
      <w:r>
        <w:rPr>
          <w:rFonts w:ascii="Times New Roman" w:hAnsi="Times New Roman"/>
        </w:rPr>
        <w:t>Русские традиционные сказочные образы, эпитеты и сравнения (например, Снегурочка, дубрава, сокол, соловей, зорька, солнце и т. п.): уточнение значений, наблюдение за использованием в произведения</w:t>
      </w:r>
      <w:r>
        <w:rPr>
          <w:rFonts w:ascii="Times New Roman" w:hAnsi="Times New Roman"/>
        </w:rPr>
        <w:t>х фольклора и художественной литературы.</w:t>
      </w:r>
    </w:p>
    <w:p w:rsidR="00E03C68" w:rsidRDefault="00D6589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Названия старинных русских городов, сведения о происхождении этих названий. </w:t>
      </w:r>
    </w:p>
    <w:p w:rsidR="00E03C68" w:rsidRDefault="00D65893">
      <w:pPr>
        <w:rPr>
          <w:rFonts w:ascii="Times New Roman" w:hAnsi="Times New Roman"/>
        </w:rPr>
      </w:pPr>
      <w:r>
        <w:rPr>
          <w:rFonts w:ascii="Times New Roman" w:hAnsi="Times New Roman"/>
        </w:rPr>
        <w:t>Проектные задания. Откуда в русском языке эта фамилия? История моего имени и фамилии (приобретение опыта поиска информации о происхождени</w:t>
      </w:r>
      <w:r>
        <w:rPr>
          <w:rFonts w:ascii="Times New Roman" w:hAnsi="Times New Roman"/>
        </w:rPr>
        <w:t xml:space="preserve">и слов). </w:t>
      </w:r>
    </w:p>
    <w:p w:rsidR="00E03C68" w:rsidRDefault="00E03C68">
      <w:pPr>
        <w:rPr>
          <w:rFonts w:ascii="Times New Roman" w:hAnsi="Times New Roman"/>
        </w:rPr>
      </w:pPr>
    </w:p>
    <w:p w:rsidR="00E03C68" w:rsidRDefault="00D65893">
      <w:pPr>
        <w:rPr>
          <w:b/>
          <w:bCs/>
        </w:rPr>
      </w:pPr>
      <w:r>
        <w:rPr>
          <w:rFonts w:ascii="Times New Roman" w:hAnsi="Times New Roman"/>
          <w:b/>
          <w:bCs/>
        </w:rPr>
        <w:t xml:space="preserve">Раздел 2. Язык в действии (15 ч) </w:t>
      </w:r>
    </w:p>
    <w:p w:rsidR="00E03C68" w:rsidRDefault="00D65893">
      <w:pPr>
        <w:rPr>
          <w:rFonts w:ascii="Times New Roman" w:hAnsi="Times New Roman"/>
        </w:rPr>
      </w:pPr>
      <w:r>
        <w:rPr>
          <w:rFonts w:ascii="Times New Roman" w:hAnsi="Times New Roman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E03C68" w:rsidRDefault="00D6589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Многообразие суффиксов, позволяющих выразить различные оттенки значения и различную оценку, как спе</w:t>
      </w:r>
      <w:r>
        <w:rPr>
          <w:rFonts w:ascii="Times New Roman" w:hAnsi="Times New Roman"/>
        </w:rPr>
        <w:t xml:space="preserve">цифическая особенность русского языка (например, книга, книжка, книжечка, книжица, книжонка, книжища; заяц, зайчик, зайчонок, зайчишка, заинька и т. п.) (на практическом уровне). </w:t>
      </w:r>
    </w:p>
    <w:p w:rsidR="00E03C68" w:rsidRDefault="00D65893">
      <w:pPr>
        <w:rPr>
          <w:rFonts w:ascii="Times New Roman" w:hAnsi="Times New Roman"/>
        </w:rPr>
      </w:pPr>
      <w:r>
        <w:rPr>
          <w:rFonts w:ascii="Times New Roman" w:hAnsi="Times New Roman"/>
        </w:rPr>
        <w:t>Специфика грамматических категорий русского языка (например, категории рода,</w:t>
      </w:r>
      <w:r>
        <w:rPr>
          <w:rFonts w:ascii="Times New Roman" w:hAnsi="Times New Roman"/>
        </w:rPr>
        <w:t xml:space="preserve"> числа имён существительных). Практическое овладение нормами употребления отдельных грамматических форм имён существительных (например, форм родительного падежа </w:t>
      </w:r>
      <w:r>
        <w:rPr>
          <w:rFonts w:ascii="Times New Roman" w:hAnsi="Times New Roman"/>
        </w:rPr>
        <w:lastRenderedPageBreak/>
        <w:t>множественного числа). Практическое овладение нормами правильного и точного употребления предло</w:t>
      </w:r>
      <w:r>
        <w:rPr>
          <w:rFonts w:ascii="Times New Roman" w:hAnsi="Times New Roman"/>
        </w:rPr>
        <w:t xml:space="preserve">гов с пространственным значением, образования предложно-падежных форм существительных. Существительные, имеющие только форму единственного или только форму множественного числа (в рамках изученного). </w:t>
      </w:r>
    </w:p>
    <w:p w:rsidR="00E03C68" w:rsidRDefault="00D65893">
      <w:pPr>
        <w:rPr>
          <w:rFonts w:ascii="Times New Roman" w:hAnsi="Times New Roman"/>
        </w:rPr>
      </w:pPr>
      <w:r>
        <w:rPr>
          <w:rFonts w:ascii="Times New Roman" w:hAnsi="Times New Roman"/>
        </w:rPr>
        <w:t>Совершенствование навыков орфографического оформления т</w:t>
      </w:r>
      <w:r>
        <w:rPr>
          <w:rFonts w:ascii="Times New Roman" w:hAnsi="Times New Roman"/>
        </w:rPr>
        <w:t xml:space="preserve">екста. </w:t>
      </w:r>
    </w:p>
    <w:p w:rsidR="00E03C68" w:rsidRDefault="00E03C68">
      <w:pPr>
        <w:rPr>
          <w:rFonts w:ascii="Times New Roman" w:hAnsi="Times New Roman"/>
        </w:rPr>
      </w:pPr>
    </w:p>
    <w:p w:rsidR="00E03C68" w:rsidRDefault="00D6589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Раздел 3. Секреты речи и текста (25 ч)</w:t>
      </w:r>
      <w:r>
        <w:rPr>
          <w:rFonts w:ascii="Times New Roman" w:hAnsi="Times New Roman"/>
        </w:rPr>
        <w:t xml:space="preserve"> </w:t>
      </w:r>
    </w:p>
    <w:p w:rsidR="00E03C68" w:rsidRDefault="00D6589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Особенности устного выступления. </w:t>
      </w:r>
    </w:p>
    <w:p w:rsidR="00E03C68" w:rsidRDefault="00D65893">
      <w:pPr>
        <w:rPr>
          <w:rFonts w:ascii="Times New Roman" w:hAnsi="Times New Roman"/>
        </w:rPr>
      </w:pPr>
      <w:r>
        <w:rPr>
          <w:rFonts w:ascii="Times New Roman" w:hAnsi="Times New Roman"/>
        </w:rPr>
        <w:t>Создание текстов-повествований: о путешествии по городам; об участии в мастер-классах, связанных с народными промыслами.</w:t>
      </w:r>
    </w:p>
    <w:p w:rsidR="00E03C68" w:rsidRDefault="00D6589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Создание текстов-рассуждений с использованием </w:t>
      </w:r>
      <w:r>
        <w:rPr>
          <w:rFonts w:ascii="Times New Roman" w:hAnsi="Times New Roman"/>
        </w:rPr>
        <w:t>различных способов аргументации (в рамках изученного).</w:t>
      </w:r>
    </w:p>
    <w:p w:rsidR="00E03C68" w:rsidRDefault="00D6589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Редактирование предложенных текстов с целью совершенствования их содержания и формы (в пределах изученного в основном курсе). </w:t>
      </w:r>
    </w:p>
    <w:p w:rsidR="00E03C68" w:rsidRDefault="00D65893">
      <w:pPr>
        <w:rPr>
          <w:rFonts w:ascii="Times New Roman" w:hAnsi="Times New Roman"/>
        </w:rPr>
      </w:pPr>
      <w:r>
        <w:rPr>
          <w:rFonts w:ascii="Times New Roman" w:hAnsi="Times New Roman"/>
        </w:rPr>
        <w:t>Языковые особенности текстов фольклора и художественных текстов или их фр</w:t>
      </w:r>
      <w:r>
        <w:rPr>
          <w:rFonts w:ascii="Times New Roman" w:hAnsi="Times New Roman"/>
        </w:rPr>
        <w:t xml:space="preserve">агментов (народных и литературных сказок, рассказов, загадок, пословиц, притч </w:t>
      </w:r>
      <w:proofErr w:type="gramStart"/>
      <w:r>
        <w:rPr>
          <w:rFonts w:ascii="Times New Roman" w:hAnsi="Times New Roman"/>
        </w:rPr>
        <w:t>и  т.</w:t>
      </w:r>
      <w:proofErr w:type="gramEnd"/>
      <w:r>
        <w:rPr>
          <w:rFonts w:ascii="Times New Roman" w:hAnsi="Times New Roman"/>
        </w:rPr>
        <w:t xml:space="preserve"> п.). </w:t>
      </w:r>
    </w:p>
    <w:p w:rsidR="00E03C68" w:rsidRDefault="00D65893">
      <w:pPr>
        <w:rPr>
          <w:rFonts w:ascii="Times New Roman" w:hAnsi="Times New Roman"/>
        </w:rPr>
      </w:pPr>
      <w:r>
        <w:rPr>
          <w:rFonts w:ascii="Times New Roman" w:hAnsi="Times New Roman"/>
        </w:rPr>
        <w:t>Резерв учебного времени —</w:t>
      </w:r>
      <w:r>
        <w:rPr>
          <w:rFonts w:ascii="Times New Roman" w:hAnsi="Times New Roman"/>
        </w:rPr>
        <w:t xml:space="preserve"> 3 ч. </w:t>
      </w:r>
    </w:p>
    <w:p w:rsidR="00E03C68" w:rsidRDefault="00E03C68">
      <w:pPr>
        <w:rPr>
          <w:rFonts w:ascii="Times New Roman" w:hAnsi="Times New Roman"/>
        </w:rPr>
      </w:pPr>
    </w:p>
    <w:p w:rsidR="00E03C68" w:rsidRDefault="00D65893">
      <w:pPr>
        <w:rPr>
          <w:rFonts w:ascii="Times New Roman" w:hAnsi="Times New Roman"/>
        </w:rPr>
      </w:pPr>
      <w:r>
        <w:rPr>
          <w:rFonts w:ascii="Times New Roman" w:hAnsi="Times New Roman"/>
        </w:rPr>
        <w:t>ПЛАНИРУЕМЫЕ РЕЗУЛЬТАТЫ ОСВОЕНИЯ ПРОГРАММЫ</w:t>
      </w:r>
    </w:p>
    <w:p w:rsidR="00E03C68" w:rsidRDefault="00D65893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Предметные результаты </w:t>
      </w:r>
      <w:r>
        <w:rPr>
          <w:rFonts w:ascii="Times New Roman" w:hAnsi="Times New Roman"/>
        </w:rPr>
        <w:t>изучения учебного предмета «Русский родной язык» на уровне начально</w:t>
      </w:r>
      <w:r>
        <w:rPr>
          <w:rFonts w:ascii="Times New Roman" w:hAnsi="Times New Roman"/>
        </w:rPr>
        <w:t>го общего образования ориентированы на применение знаний, умений и навыков в учебных ситуациях и реальных жизненных условиях.</w:t>
      </w:r>
    </w:p>
    <w:p w:rsidR="00E03C68" w:rsidRDefault="00D6589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В  конце</w:t>
      </w:r>
      <w:proofErr w:type="gramEnd"/>
      <w:r>
        <w:rPr>
          <w:rFonts w:ascii="Times New Roman" w:hAnsi="Times New Roman"/>
        </w:rPr>
        <w:t xml:space="preserve"> третьего года изучения курса русского родного языка в начальной школе обучающийся научится: </w:t>
      </w:r>
    </w:p>
    <w:p w:rsidR="00E03C68" w:rsidRDefault="00D65893">
      <w:pPr>
        <w:rPr>
          <w:rFonts w:ascii="Times New Roman" w:hAnsi="Times New Roman"/>
        </w:rPr>
      </w:pPr>
      <w:r>
        <w:rPr>
          <w:rFonts w:ascii="Times New Roman" w:hAnsi="Times New Roman"/>
        </w:rPr>
        <w:t>• при реализации содержател</w:t>
      </w:r>
      <w:r>
        <w:rPr>
          <w:rFonts w:ascii="Times New Roman" w:hAnsi="Times New Roman"/>
        </w:rPr>
        <w:t xml:space="preserve">ьной линии «Русский язык: прошлое и настоящее»: распознавать слова с национально-культурным компонентом значения (лексика, связанная с особенностями мировосприятия и отношений между людьми; слова, называющие природные явления и растения; слова, называющие </w:t>
      </w:r>
      <w:r>
        <w:rPr>
          <w:rFonts w:ascii="Times New Roman" w:hAnsi="Times New Roman"/>
        </w:rPr>
        <w:t xml:space="preserve">занятия людей; слова, называющие музыкальные инструменты); </w:t>
      </w:r>
    </w:p>
    <w:p w:rsidR="00E03C68" w:rsidRDefault="00D6589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распознавать русские традиционные сказочные образы, эпитеты и сравнения; наблюдать особенности их употребления в произведениях устного народного творчества и произведениях детской художественной </w:t>
      </w:r>
      <w:r>
        <w:rPr>
          <w:rFonts w:ascii="Times New Roman" w:hAnsi="Times New Roman"/>
        </w:rPr>
        <w:t>литературы;</w:t>
      </w:r>
    </w:p>
    <w:p w:rsidR="00E03C68" w:rsidRDefault="00D6589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использовать словарные статьи учебного пособия для определения лексического значения слова; </w:t>
      </w:r>
    </w:p>
    <w:p w:rsidR="00E03C68" w:rsidRDefault="00D6589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понимать значение русских пословиц и поговорок, связанных с изученными </w:t>
      </w:r>
      <w:proofErr w:type="gramStart"/>
      <w:r>
        <w:rPr>
          <w:rFonts w:ascii="Times New Roman" w:hAnsi="Times New Roman"/>
        </w:rPr>
        <w:t>темами;  понимать</w:t>
      </w:r>
      <w:proofErr w:type="gramEnd"/>
      <w:r>
        <w:rPr>
          <w:rFonts w:ascii="Times New Roman" w:hAnsi="Times New Roman"/>
        </w:rPr>
        <w:t xml:space="preserve"> значение фразеологических оборотов, связанных с изученными те</w:t>
      </w:r>
      <w:r>
        <w:rPr>
          <w:rFonts w:ascii="Times New Roman" w:hAnsi="Times New Roman"/>
        </w:rPr>
        <w:t>мами; осознавать уместность их употребления в современных ситуациях речевого общения;</w:t>
      </w:r>
    </w:p>
    <w:p w:rsidR="00E03C68" w:rsidRDefault="00D6589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использовать собственный словарный запас для свободного выражения мыслей и чувств на родном языке адекватно ситуации и стилю общения;</w:t>
      </w:r>
    </w:p>
    <w:p w:rsidR="00E03C68" w:rsidRDefault="00D6589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• при реализации содержательной ли</w:t>
      </w:r>
      <w:r>
        <w:rPr>
          <w:rFonts w:ascii="Times New Roman" w:hAnsi="Times New Roman"/>
        </w:rPr>
        <w:t xml:space="preserve">нии «Язык в действии»: </w:t>
      </w:r>
    </w:p>
    <w:p w:rsidR="00E03C68" w:rsidRDefault="00D65893">
      <w:pPr>
        <w:rPr>
          <w:rFonts w:ascii="Times New Roman" w:hAnsi="Times New Roman"/>
        </w:rPr>
      </w:pPr>
      <w:r>
        <w:rPr>
          <w:rFonts w:ascii="Times New Roman" w:hAnsi="Times New Roman"/>
        </w:rPr>
        <w:t>произносить слова с правильным ударением (в рамках изученного);</w:t>
      </w:r>
    </w:p>
    <w:p w:rsidR="00E03C68" w:rsidRDefault="00D6589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выбирать из нескольких возможных слов то слово, которое наиболее точно соответствует обозначаемому предмету или явлению реальной действительности; </w:t>
      </w:r>
    </w:p>
    <w:p w:rsidR="00E03C68" w:rsidRDefault="00D65893">
      <w:pPr>
        <w:rPr>
          <w:rFonts w:ascii="Times New Roman" w:hAnsi="Times New Roman"/>
        </w:rPr>
      </w:pPr>
      <w:r>
        <w:rPr>
          <w:rFonts w:ascii="Times New Roman" w:hAnsi="Times New Roman"/>
        </w:rPr>
        <w:t>проводить синонимич</w:t>
      </w:r>
      <w:r>
        <w:rPr>
          <w:rFonts w:ascii="Times New Roman" w:hAnsi="Times New Roman"/>
        </w:rPr>
        <w:t xml:space="preserve">еские замены с учётом особенностей текста; </w:t>
      </w:r>
    </w:p>
    <w:p w:rsidR="00E03C68" w:rsidRDefault="00D65893">
      <w:pPr>
        <w:rPr>
          <w:rFonts w:ascii="Times New Roman" w:hAnsi="Times New Roman"/>
        </w:rPr>
      </w:pPr>
      <w:r>
        <w:rPr>
          <w:rFonts w:ascii="Times New Roman" w:hAnsi="Times New Roman"/>
        </w:rPr>
        <w:t>правильно употреблять отдельные формы множественного числа имён существительных; пользоваться учебными толковыми словарями для определения лексического значения слова; пользоваться орфографическим словарём для оп</w:t>
      </w:r>
      <w:r>
        <w:rPr>
          <w:rFonts w:ascii="Times New Roman" w:hAnsi="Times New Roman"/>
        </w:rPr>
        <w:t xml:space="preserve">ределения нормативного написания слов; </w:t>
      </w:r>
    </w:p>
    <w:p w:rsidR="00E03C68" w:rsidRDefault="00D6589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при реализации содержательной линии «Секреты речи и текста»: </w:t>
      </w:r>
    </w:p>
    <w:p w:rsidR="00E03C68" w:rsidRDefault="00D6589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различать этикетные формы обращения в официальной и неофициальной речевой ситуации; владеть правилами корректного речевого поведения в ходе диалога; </w:t>
      </w:r>
    </w:p>
    <w:p w:rsidR="00E03C68" w:rsidRDefault="00D65893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ис</w:t>
      </w:r>
      <w:r>
        <w:rPr>
          <w:rFonts w:ascii="Times New Roman" w:hAnsi="Times New Roman"/>
        </w:rPr>
        <w:t xml:space="preserve">пользовать коммуникативные приёмы устного общения: убеждение, уговаривание, похвалу, просьбу, извинение, поздравление; </w:t>
      </w:r>
    </w:p>
    <w:p w:rsidR="00E03C68" w:rsidRDefault="00D6589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использовать в речи языковые средства для свободного выражения мыслей и чувств на родном языке адекватно ситуации общения; </w:t>
      </w:r>
    </w:p>
    <w:p w:rsidR="00E03C68" w:rsidRDefault="00D65893">
      <w:pPr>
        <w:rPr>
          <w:rFonts w:ascii="Times New Roman" w:hAnsi="Times New Roman"/>
        </w:rPr>
      </w:pPr>
      <w:r>
        <w:rPr>
          <w:rFonts w:ascii="Times New Roman" w:hAnsi="Times New Roman"/>
        </w:rPr>
        <w:t>владеть разл</w:t>
      </w:r>
      <w:r>
        <w:rPr>
          <w:rFonts w:ascii="Times New Roman" w:hAnsi="Times New Roman"/>
        </w:rPr>
        <w:t xml:space="preserve">ичными приёмами слушания научно-познавательных и художественных текстов об истории языка и о культуре русского народа; </w:t>
      </w:r>
    </w:p>
    <w:p w:rsidR="00E03C68" w:rsidRDefault="00D65893">
      <w:pPr>
        <w:rPr>
          <w:rFonts w:ascii="Times New Roman" w:hAnsi="Times New Roman"/>
        </w:rPr>
      </w:pPr>
      <w:r>
        <w:rPr>
          <w:rFonts w:ascii="Times New Roman" w:hAnsi="Times New Roman"/>
        </w:rPr>
        <w:t>анализировать информацию прочитанного и прослушанного текста: отделять главные факты от второстепенных, выделять наиболее существенные ф</w:t>
      </w:r>
      <w:r>
        <w:rPr>
          <w:rFonts w:ascii="Times New Roman" w:hAnsi="Times New Roman"/>
        </w:rPr>
        <w:t xml:space="preserve">акты, устанавливать логическую связь между фактами; </w:t>
      </w:r>
    </w:p>
    <w:p w:rsidR="00E03C68" w:rsidRDefault="00D65893">
      <w:pPr>
        <w:rPr>
          <w:rFonts w:ascii="Times New Roman" w:hAnsi="Times New Roman"/>
        </w:rPr>
      </w:pPr>
      <w:r>
        <w:rPr>
          <w:rFonts w:ascii="Times New Roman" w:hAnsi="Times New Roman"/>
        </w:rPr>
        <w:t>создавать тексты-повествования об участии в мастер-классах, связанных с народными промыслами;</w:t>
      </w:r>
    </w:p>
    <w:p w:rsidR="00E03C68" w:rsidRDefault="00D6589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оценивать устные и письменные речевые высказывания с точки зрения точного, уместного и выразительного словоу</w:t>
      </w:r>
      <w:r>
        <w:rPr>
          <w:rFonts w:ascii="Times New Roman" w:hAnsi="Times New Roman"/>
        </w:rPr>
        <w:t xml:space="preserve">потребления; </w:t>
      </w:r>
    </w:p>
    <w:p w:rsidR="00E03C68" w:rsidRDefault="00D6589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 </w:t>
      </w:r>
    </w:p>
    <w:p w:rsidR="00E03C68" w:rsidRDefault="00D6589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приводить объяснения заголовка текста; </w:t>
      </w:r>
    </w:p>
    <w:p w:rsidR="00E03C68" w:rsidRDefault="00D6589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редактировать письменный текст с целью </w:t>
      </w:r>
      <w:r>
        <w:rPr>
          <w:rFonts w:ascii="Times New Roman" w:hAnsi="Times New Roman"/>
        </w:rPr>
        <w:t>исправления речевых ошибок или с целью более точной передачи смысла.</w:t>
      </w:r>
    </w:p>
    <w:p w:rsidR="00E03C68" w:rsidRDefault="00E03C68">
      <w:pPr>
        <w:rPr>
          <w:rFonts w:ascii="Times New Roman" w:hAnsi="Times New Roman"/>
        </w:rPr>
      </w:pPr>
    </w:p>
    <w:p w:rsidR="00E03C68" w:rsidRDefault="00D6589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                               </w:t>
      </w:r>
      <w:r>
        <w:rPr>
          <w:rFonts w:ascii="Times New Roman" w:hAnsi="Times New Roman"/>
          <w:caps/>
          <w:color w:val="000000"/>
        </w:rPr>
        <w:t>КАЛЕНДАРНО-ТЕМАТИЧЕСКОЕ ПЛАНИРОВАНИЕ</w:t>
      </w:r>
    </w:p>
    <w:tbl>
      <w:tblPr>
        <w:tblW w:w="9690" w:type="dxa"/>
        <w:tblInd w:w="9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88" w:type="dxa"/>
          <w:bottom w:w="28" w:type="dxa"/>
        </w:tblCellMar>
        <w:tblLook w:val="0000" w:firstRow="0" w:lastRow="0" w:firstColumn="0" w:lastColumn="0" w:noHBand="0" w:noVBand="0"/>
      </w:tblPr>
      <w:tblGrid>
        <w:gridCol w:w="551"/>
        <w:gridCol w:w="5119"/>
        <w:gridCol w:w="855"/>
        <w:gridCol w:w="1020"/>
        <w:gridCol w:w="2145"/>
      </w:tblGrid>
      <w:tr w:rsidR="00E03C68">
        <w:tc>
          <w:tcPr>
            <w:tcW w:w="55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E03C68" w:rsidRDefault="00D65893">
            <w:pPr>
              <w:pStyle w:val="a9"/>
              <w:rPr>
                <w:caps/>
              </w:rPr>
            </w:pPr>
            <w:r>
              <w:rPr>
                <w:rFonts w:ascii="Times New Roman" w:hAnsi="Times New Roman"/>
                <w:caps/>
              </w:rPr>
              <w:t>№</w:t>
            </w:r>
          </w:p>
        </w:tc>
        <w:tc>
          <w:tcPr>
            <w:tcW w:w="511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E03C68" w:rsidRDefault="00D65893">
            <w:pPr>
              <w:pStyle w:val="a9"/>
              <w:jc w:val="center"/>
              <w:rPr>
                <w:rFonts w:ascii="Ubuntu-Medium;Arial;sans-serif" w:hAnsi="Ubuntu-Medium;Arial;sans-serif" w:hint="eastAsia"/>
                <w:caps/>
                <w:sz w:val="22"/>
              </w:rPr>
            </w:pPr>
            <w:r>
              <w:rPr>
                <w:rFonts w:ascii="Times New Roman" w:hAnsi="Times New Roman"/>
                <w:caps/>
              </w:rPr>
              <w:t>ТЕМА  УРОка</w:t>
            </w:r>
          </w:p>
        </w:tc>
        <w:tc>
          <w:tcPr>
            <w:tcW w:w="187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E03C68" w:rsidRDefault="00D65893">
            <w:pPr>
              <w:pStyle w:val="a9"/>
              <w:jc w:val="center"/>
              <w:rPr>
                <w:rFonts w:ascii="Ubuntu-Medium;Arial;sans-serif" w:hAnsi="Ubuntu-Medium;Arial;sans-serif" w:hint="eastAsia"/>
                <w:caps/>
                <w:sz w:val="22"/>
              </w:rPr>
            </w:pPr>
            <w:r>
              <w:rPr>
                <w:rFonts w:ascii="Times New Roman" w:hAnsi="Times New Roman"/>
                <w:caps/>
              </w:rPr>
              <w:t>ДАТА ПРОВЕДЕНИЯ</w:t>
            </w:r>
          </w:p>
        </w:tc>
        <w:tc>
          <w:tcPr>
            <w:tcW w:w="214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E03C68" w:rsidRDefault="00D65893">
            <w:pPr>
              <w:pStyle w:val="a9"/>
              <w:jc w:val="center"/>
              <w:rPr>
                <w:rFonts w:ascii="Ubuntu-Medium;Arial;sans-serif" w:hAnsi="Ubuntu-Medium;Arial;sans-serif" w:hint="eastAsia"/>
                <w:caps/>
                <w:sz w:val="22"/>
              </w:rPr>
            </w:pPr>
            <w:r>
              <w:rPr>
                <w:rFonts w:ascii="Times New Roman" w:hAnsi="Times New Roman"/>
                <w:caps/>
              </w:rPr>
              <w:t>Примечание</w:t>
            </w:r>
          </w:p>
        </w:tc>
      </w:tr>
      <w:tr w:rsidR="00E03C68">
        <w:tc>
          <w:tcPr>
            <w:tcW w:w="5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E03C68" w:rsidRDefault="00E03C68">
            <w:pPr>
              <w:rPr>
                <w:rFonts w:ascii="Times New Roman" w:hAnsi="Times New Roman"/>
              </w:rPr>
            </w:pPr>
          </w:p>
        </w:tc>
        <w:tc>
          <w:tcPr>
            <w:tcW w:w="511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E03C68" w:rsidRDefault="00E03C68">
            <w:pPr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E03C68" w:rsidRDefault="00D65893">
            <w:pPr>
              <w:pStyle w:val="a9"/>
              <w:rPr>
                <w:rFonts w:ascii="Ubuntu-Medium;Arial;sans-serif" w:hAnsi="Ubuntu-Medium;Arial;sans-serif" w:hint="eastAsia"/>
                <w:sz w:val="22"/>
              </w:rPr>
            </w:pPr>
            <w:r>
              <w:rPr>
                <w:rFonts w:ascii="Times New Roman" w:hAnsi="Times New Roman"/>
              </w:rPr>
              <w:t xml:space="preserve">                                  План</w:t>
            </w: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E03C68" w:rsidRDefault="00D65893">
            <w:pPr>
              <w:pStyle w:val="a9"/>
              <w:rPr>
                <w:rFonts w:ascii="Ubuntu-Medium;Arial;sans-serif" w:hAnsi="Ubuntu-Medium;Arial;sans-serif" w:hint="eastAsia"/>
                <w:sz w:val="22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</w:p>
        </w:tc>
        <w:tc>
          <w:tcPr>
            <w:tcW w:w="214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E03C68" w:rsidRDefault="00E03C68">
            <w:pPr>
              <w:rPr>
                <w:rFonts w:ascii="Times New Roman" w:hAnsi="Times New Roman"/>
              </w:rPr>
            </w:pPr>
          </w:p>
        </w:tc>
      </w:tr>
      <w:tr w:rsidR="00E03C68">
        <w:tc>
          <w:tcPr>
            <w:tcW w:w="969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88" w:type="dxa"/>
            </w:tcMar>
          </w:tcPr>
          <w:p w:rsidR="00E03C68" w:rsidRDefault="00D65893">
            <w:pPr>
              <w:pStyle w:val="a9"/>
              <w:jc w:val="center"/>
              <w:rPr>
                <w:rFonts w:ascii="Ubuntu-Medium;Arial;sans-serif" w:hAnsi="Ubuntu-Medium;Arial;sans-serif" w:hint="eastAsia"/>
                <w:sz w:val="20"/>
              </w:rPr>
            </w:pPr>
            <w:r>
              <w:rPr>
                <w:rFonts w:ascii="Times New Roman" w:hAnsi="Times New Roman"/>
              </w:rPr>
              <w:t xml:space="preserve">Раздел 1. </w:t>
            </w:r>
            <w:r>
              <w:rPr>
                <w:rFonts w:ascii="Times New Roman" w:hAnsi="Times New Roman"/>
              </w:rPr>
              <w:t>Русский язык: прошлое и настоящее (8 ч)</w:t>
            </w:r>
          </w:p>
        </w:tc>
      </w:tr>
      <w:tr w:rsidR="00E03C68">
        <w:tc>
          <w:tcPr>
            <w:tcW w:w="5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88" w:type="dxa"/>
            </w:tcMar>
          </w:tcPr>
          <w:p w:rsidR="00E03C68" w:rsidRDefault="00D65893">
            <w:pPr>
              <w:pStyle w:val="a9"/>
              <w:rPr>
                <w:caps/>
                <w:color w:val="000000"/>
                <w:sz w:val="20"/>
              </w:rPr>
            </w:pPr>
            <w:r>
              <w:rPr>
                <w:rFonts w:ascii="Times New Roman" w:hAnsi="Times New Roman"/>
                <w:caps/>
                <w:color w:val="000000"/>
              </w:rPr>
              <w:t>1</w:t>
            </w:r>
          </w:p>
        </w:tc>
        <w:tc>
          <w:tcPr>
            <w:tcW w:w="5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bottom"/>
          </w:tcPr>
          <w:p w:rsidR="00E03C68" w:rsidRDefault="00D65893">
            <w:pPr>
              <w:pStyle w:val="a9"/>
              <w:rPr>
                <w:sz w:val="20"/>
              </w:rPr>
            </w:pPr>
            <w:r>
              <w:rPr>
                <w:rFonts w:ascii="Times New Roman" w:hAnsi="Times New Roman"/>
              </w:rPr>
              <w:t>Где путь прямой, там не езди по кривой.</w:t>
            </w:r>
          </w:p>
        </w:tc>
        <w:tc>
          <w:tcPr>
            <w:tcW w:w="8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E03C68" w:rsidRDefault="00E03C68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E03C68" w:rsidRDefault="00D65893">
            <w:pPr>
              <w:pStyle w:val="a9"/>
              <w:rPr>
                <w:caps/>
                <w:color w:val="000000"/>
              </w:rPr>
            </w:pPr>
            <w:r>
              <w:rPr>
                <w:rFonts w:ascii="Times New Roman" w:hAnsi="Times New Roman"/>
                <w:caps/>
                <w:color w:val="000000"/>
              </w:rPr>
              <w:t> </w:t>
            </w:r>
          </w:p>
        </w:tc>
        <w:tc>
          <w:tcPr>
            <w:tcW w:w="21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E03C68" w:rsidRDefault="00E03C68">
            <w:pPr>
              <w:pStyle w:val="a9"/>
              <w:rPr>
                <w:rFonts w:ascii="Times New Roman" w:hAnsi="Times New Roman"/>
                <w:caps/>
                <w:color w:val="000000"/>
              </w:rPr>
            </w:pPr>
          </w:p>
        </w:tc>
      </w:tr>
      <w:tr w:rsidR="00E03C68">
        <w:tc>
          <w:tcPr>
            <w:tcW w:w="5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88" w:type="dxa"/>
            </w:tcMar>
          </w:tcPr>
          <w:p w:rsidR="00E03C68" w:rsidRDefault="00D65893">
            <w:pPr>
              <w:pStyle w:val="a9"/>
              <w:rPr>
                <w:caps/>
                <w:color w:val="000000"/>
                <w:sz w:val="20"/>
              </w:rPr>
            </w:pPr>
            <w:r>
              <w:rPr>
                <w:rFonts w:ascii="Times New Roman" w:hAnsi="Times New Roman"/>
                <w:caps/>
                <w:color w:val="000000"/>
              </w:rPr>
              <w:t>2</w:t>
            </w:r>
          </w:p>
        </w:tc>
        <w:tc>
          <w:tcPr>
            <w:tcW w:w="5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bottom"/>
          </w:tcPr>
          <w:p w:rsidR="00E03C68" w:rsidRDefault="00D65893">
            <w:pPr>
              <w:pStyle w:val="a9"/>
              <w:rPr>
                <w:sz w:val="20"/>
              </w:rPr>
            </w:pPr>
            <w:r>
              <w:rPr>
                <w:rFonts w:ascii="Times New Roman" w:hAnsi="Times New Roman"/>
              </w:rPr>
              <w:t>Кто друг прямой, тот брат родной.</w:t>
            </w:r>
          </w:p>
        </w:tc>
        <w:tc>
          <w:tcPr>
            <w:tcW w:w="8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E03C68" w:rsidRDefault="00E03C68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bottom"/>
          </w:tcPr>
          <w:p w:rsidR="00E03C68" w:rsidRDefault="00E03C68">
            <w:pPr>
              <w:pStyle w:val="a9"/>
              <w:spacing w:line="264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21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bottom"/>
          </w:tcPr>
          <w:p w:rsidR="00E03C68" w:rsidRDefault="00E03C68">
            <w:pPr>
              <w:pStyle w:val="a9"/>
              <w:spacing w:line="264" w:lineRule="atLeast"/>
              <w:jc w:val="right"/>
              <w:rPr>
                <w:rFonts w:ascii="Times New Roman" w:hAnsi="Times New Roman"/>
              </w:rPr>
            </w:pPr>
          </w:p>
        </w:tc>
      </w:tr>
      <w:tr w:rsidR="00E03C68">
        <w:tc>
          <w:tcPr>
            <w:tcW w:w="5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88" w:type="dxa"/>
            </w:tcMar>
          </w:tcPr>
          <w:p w:rsidR="00E03C68" w:rsidRDefault="00D65893">
            <w:pPr>
              <w:pStyle w:val="a9"/>
              <w:rPr>
                <w:caps/>
                <w:color w:val="000000"/>
                <w:sz w:val="20"/>
              </w:rPr>
            </w:pPr>
            <w:r>
              <w:rPr>
                <w:rFonts w:ascii="Times New Roman" w:hAnsi="Times New Roman"/>
                <w:caps/>
                <w:color w:val="000000"/>
              </w:rPr>
              <w:t>3</w:t>
            </w:r>
          </w:p>
        </w:tc>
        <w:tc>
          <w:tcPr>
            <w:tcW w:w="5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bottom"/>
          </w:tcPr>
          <w:p w:rsidR="00E03C68" w:rsidRDefault="00D65893">
            <w:pPr>
              <w:pStyle w:val="a9"/>
              <w:rPr>
                <w:sz w:val="20"/>
              </w:rPr>
            </w:pPr>
            <w:r>
              <w:rPr>
                <w:rFonts w:ascii="Times New Roman" w:hAnsi="Times New Roman"/>
              </w:rPr>
              <w:t>Дождик вымочит, а красно солнышко высушит.</w:t>
            </w:r>
          </w:p>
        </w:tc>
        <w:tc>
          <w:tcPr>
            <w:tcW w:w="8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E03C68" w:rsidRDefault="00E03C68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bottom"/>
          </w:tcPr>
          <w:p w:rsidR="00E03C68" w:rsidRDefault="00E03C68">
            <w:pPr>
              <w:pStyle w:val="a9"/>
              <w:spacing w:line="264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21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bottom"/>
          </w:tcPr>
          <w:p w:rsidR="00E03C68" w:rsidRDefault="00E03C68">
            <w:pPr>
              <w:pStyle w:val="a9"/>
              <w:spacing w:line="264" w:lineRule="atLeast"/>
              <w:jc w:val="right"/>
              <w:rPr>
                <w:rFonts w:ascii="Times New Roman" w:hAnsi="Times New Roman"/>
              </w:rPr>
            </w:pPr>
          </w:p>
        </w:tc>
      </w:tr>
      <w:tr w:rsidR="00E03C68">
        <w:tc>
          <w:tcPr>
            <w:tcW w:w="5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88" w:type="dxa"/>
            </w:tcMar>
          </w:tcPr>
          <w:p w:rsidR="00E03C68" w:rsidRDefault="00D65893">
            <w:pPr>
              <w:pStyle w:val="a9"/>
              <w:rPr>
                <w:caps/>
                <w:color w:val="000000"/>
                <w:sz w:val="20"/>
              </w:rPr>
            </w:pPr>
            <w:r>
              <w:rPr>
                <w:rFonts w:ascii="Times New Roman" w:hAnsi="Times New Roman"/>
                <w:caps/>
                <w:color w:val="000000"/>
              </w:rPr>
              <w:t>4</w:t>
            </w:r>
          </w:p>
        </w:tc>
        <w:tc>
          <w:tcPr>
            <w:tcW w:w="5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bottom"/>
          </w:tcPr>
          <w:p w:rsidR="00E03C68" w:rsidRDefault="00D65893">
            <w:pPr>
              <w:pStyle w:val="a9"/>
              <w:rPr>
                <w:sz w:val="20"/>
              </w:rPr>
            </w:pPr>
            <w:r>
              <w:rPr>
                <w:rFonts w:ascii="Times New Roman" w:hAnsi="Times New Roman"/>
              </w:rPr>
              <w:t>Сошлись два друга - мороз да вьюга.</w:t>
            </w:r>
          </w:p>
        </w:tc>
        <w:tc>
          <w:tcPr>
            <w:tcW w:w="8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E03C68" w:rsidRDefault="00E03C68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bottom"/>
          </w:tcPr>
          <w:p w:rsidR="00E03C68" w:rsidRDefault="00E03C68">
            <w:pPr>
              <w:pStyle w:val="a9"/>
              <w:jc w:val="right"/>
              <w:rPr>
                <w:rFonts w:ascii="Times New Roman" w:hAnsi="Times New Roman"/>
              </w:rPr>
            </w:pPr>
          </w:p>
        </w:tc>
        <w:tc>
          <w:tcPr>
            <w:tcW w:w="21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bottom"/>
          </w:tcPr>
          <w:p w:rsidR="00E03C68" w:rsidRDefault="00E03C68">
            <w:pPr>
              <w:pStyle w:val="a9"/>
              <w:jc w:val="right"/>
              <w:rPr>
                <w:rFonts w:ascii="Times New Roman" w:hAnsi="Times New Roman"/>
              </w:rPr>
            </w:pPr>
          </w:p>
        </w:tc>
      </w:tr>
      <w:tr w:rsidR="00E03C68">
        <w:tc>
          <w:tcPr>
            <w:tcW w:w="5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88" w:type="dxa"/>
            </w:tcMar>
          </w:tcPr>
          <w:p w:rsidR="00E03C68" w:rsidRDefault="00D65893">
            <w:pPr>
              <w:pStyle w:val="a9"/>
              <w:rPr>
                <w:caps/>
                <w:color w:val="000000"/>
                <w:sz w:val="20"/>
              </w:rPr>
            </w:pPr>
            <w:r>
              <w:rPr>
                <w:rFonts w:ascii="Times New Roman" w:hAnsi="Times New Roman"/>
                <w:caps/>
                <w:color w:val="000000"/>
              </w:rPr>
              <w:t>5</w:t>
            </w:r>
          </w:p>
        </w:tc>
        <w:tc>
          <w:tcPr>
            <w:tcW w:w="5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bottom"/>
          </w:tcPr>
          <w:p w:rsidR="00E03C68" w:rsidRDefault="00D65893">
            <w:pPr>
              <w:pStyle w:val="a9"/>
              <w:rPr>
                <w:sz w:val="20"/>
              </w:rPr>
            </w:pPr>
            <w:r>
              <w:rPr>
                <w:rFonts w:ascii="Times New Roman" w:hAnsi="Times New Roman"/>
              </w:rPr>
              <w:t>Ветер без крыльев летает.</w:t>
            </w:r>
          </w:p>
        </w:tc>
        <w:tc>
          <w:tcPr>
            <w:tcW w:w="8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E03C68" w:rsidRDefault="00E03C68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bottom"/>
          </w:tcPr>
          <w:p w:rsidR="00E03C68" w:rsidRDefault="00E03C68">
            <w:pPr>
              <w:pStyle w:val="a9"/>
              <w:jc w:val="right"/>
              <w:rPr>
                <w:rFonts w:ascii="Times New Roman" w:hAnsi="Times New Roman"/>
              </w:rPr>
            </w:pPr>
          </w:p>
        </w:tc>
        <w:tc>
          <w:tcPr>
            <w:tcW w:w="21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bottom"/>
          </w:tcPr>
          <w:p w:rsidR="00E03C68" w:rsidRDefault="00E03C68">
            <w:pPr>
              <w:pStyle w:val="a9"/>
              <w:jc w:val="right"/>
              <w:rPr>
                <w:rFonts w:ascii="Times New Roman" w:hAnsi="Times New Roman"/>
              </w:rPr>
            </w:pPr>
          </w:p>
        </w:tc>
      </w:tr>
      <w:tr w:rsidR="00E03C68">
        <w:tc>
          <w:tcPr>
            <w:tcW w:w="5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88" w:type="dxa"/>
            </w:tcMar>
          </w:tcPr>
          <w:p w:rsidR="00E03C68" w:rsidRDefault="00D65893">
            <w:pPr>
              <w:pStyle w:val="a9"/>
              <w:rPr>
                <w:caps/>
                <w:color w:val="000000"/>
                <w:sz w:val="20"/>
              </w:rPr>
            </w:pPr>
            <w:r>
              <w:rPr>
                <w:rFonts w:ascii="Times New Roman" w:hAnsi="Times New Roman"/>
                <w:caps/>
                <w:color w:val="000000"/>
              </w:rPr>
              <w:t>6</w:t>
            </w:r>
          </w:p>
        </w:tc>
        <w:tc>
          <w:tcPr>
            <w:tcW w:w="5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bottom"/>
          </w:tcPr>
          <w:p w:rsidR="00E03C68" w:rsidRDefault="00D65893">
            <w:pPr>
              <w:pStyle w:val="a9"/>
              <w:rPr>
                <w:sz w:val="20"/>
              </w:rPr>
            </w:pPr>
            <w:r>
              <w:rPr>
                <w:rFonts w:ascii="Times New Roman" w:hAnsi="Times New Roman"/>
              </w:rPr>
              <w:t>Какой лес без чудес.</w:t>
            </w:r>
            <w:bookmarkStart w:id="0" w:name="_GoBack"/>
            <w:bookmarkEnd w:id="0"/>
          </w:p>
        </w:tc>
        <w:tc>
          <w:tcPr>
            <w:tcW w:w="8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E03C68" w:rsidRDefault="00E03C68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bottom"/>
          </w:tcPr>
          <w:p w:rsidR="00E03C68" w:rsidRDefault="00E03C68">
            <w:pPr>
              <w:pStyle w:val="a9"/>
              <w:jc w:val="right"/>
              <w:rPr>
                <w:rFonts w:ascii="Times New Roman" w:hAnsi="Times New Roman"/>
              </w:rPr>
            </w:pPr>
          </w:p>
        </w:tc>
        <w:tc>
          <w:tcPr>
            <w:tcW w:w="21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bottom"/>
          </w:tcPr>
          <w:p w:rsidR="00E03C68" w:rsidRDefault="00E03C68">
            <w:pPr>
              <w:pStyle w:val="a9"/>
              <w:jc w:val="right"/>
              <w:rPr>
                <w:rFonts w:ascii="Times New Roman" w:hAnsi="Times New Roman"/>
              </w:rPr>
            </w:pPr>
          </w:p>
        </w:tc>
      </w:tr>
      <w:tr w:rsidR="00E03C68">
        <w:tc>
          <w:tcPr>
            <w:tcW w:w="5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88" w:type="dxa"/>
            </w:tcMar>
          </w:tcPr>
          <w:p w:rsidR="00E03C68" w:rsidRDefault="00D65893">
            <w:pPr>
              <w:pStyle w:val="a9"/>
              <w:rPr>
                <w:caps/>
                <w:color w:val="000000"/>
                <w:sz w:val="20"/>
              </w:rPr>
            </w:pPr>
            <w:r>
              <w:rPr>
                <w:rFonts w:ascii="Times New Roman" w:hAnsi="Times New Roman"/>
                <w:caps/>
                <w:color w:val="000000"/>
              </w:rPr>
              <w:t>7</w:t>
            </w:r>
          </w:p>
        </w:tc>
        <w:tc>
          <w:tcPr>
            <w:tcW w:w="5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bottom"/>
          </w:tcPr>
          <w:p w:rsidR="00E03C68" w:rsidRDefault="00D65893">
            <w:pPr>
              <w:pStyle w:val="a9"/>
              <w:rPr>
                <w:sz w:val="20"/>
              </w:rPr>
            </w:pPr>
            <w:r>
              <w:rPr>
                <w:rFonts w:ascii="Times New Roman" w:hAnsi="Times New Roman"/>
              </w:rPr>
              <w:t>Дело мастера боится.</w:t>
            </w:r>
          </w:p>
        </w:tc>
        <w:tc>
          <w:tcPr>
            <w:tcW w:w="8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E03C68" w:rsidRDefault="00E03C68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bottom"/>
          </w:tcPr>
          <w:p w:rsidR="00E03C68" w:rsidRDefault="00E03C68">
            <w:pPr>
              <w:pStyle w:val="a9"/>
              <w:jc w:val="right"/>
              <w:rPr>
                <w:rFonts w:ascii="Times New Roman" w:hAnsi="Times New Roman"/>
              </w:rPr>
            </w:pPr>
          </w:p>
        </w:tc>
        <w:tc>
          <w:tcPr>
            <w:tcW w:w="21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bottom"/>
          </w:tcPr>
          <w:p w:rsidR="00E03C68" w:rsidRDefault="00E03C68">
            <w:pPr>
              <w:pStyle w:val="a9"/>
              <w:jc w:val="right"/>
              <w:rPr>
                <w:rFonts w:ascii="Times New Roman" w:hAnsi="Times New Roman"/>
              </w:rPr>
            </w:pPr>
          </w:p>
        </w:tc>
      </w:tr>
      <w:tr w:rsidR="00E03C68">
        <w:tc>
          <w:tcPr>
            <w:tcW w:w="5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88" w:type="dxa"/>
            </w:tcMar>
          </w:tcPr>
          <w:p w:rsidR="00E03C68" w:rsidRDefault="00D65893">
            <w:pPr>
              <w:pStyle w:val="a9"/>
              <w:rPr>
                <w:caps/>
                <w:color w:val="000000"/>
                <w:sz w:val="20"/>
              </w:rPr>
            </w:pPr>
            <w:r>
              <w:rPr>
                <w:rFonts w:ascii="Times New Roman" w:hAnsi="Times New Roman"/>
                <w:caps/>
                <w:color w:val="000000"/>
              </w:rPr>
              <w:t>8</w:t>
            </w:r>
          </w:p>
        </w:tc>
        <w:tc>
          <w:tcPr>
            <w:tcW w:w="5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bottom"/>
          </w:tcPr>
          <w:p w:rsidR="00E03C68" w:rsidRDefault="00D65893">
            <w:pPr>
              <w:pStyle w:val="a9"/>
              <w:rPr>
                <w:sz w:val="20"/>
              </w:rPr>
            </w:pPr>
            <w:r>
              <w:rPr>
                <w:rFonts w:ascii="Times New Roman" w:hAnsi="Times New Roman"/>
              </w:rPr>
              <w:t>Заиграйте, мои гусли…</w:t>
            </w:r>
          </w:p>
        </w:tc>
        <w:tc>
          <w:tcPr>
            <w:tcW w:w="8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E03C68" w:rsidRDefault="00E03C68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bottom"/>
          </w:tcPr>
          <w:p w:rsidR="00E03C68" w:rsidRDefault="00E03C68">
            <w:pPr>
              <w:pStyle w:val="a9"/>
              <w:spacing w:line="264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21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bottom"/>
          </w:tcPr>
          <w:p w:rsidR="00E03C68" w:rsidRDefault="00E03C68">
            <w:pPr>
              <w:pStyle w:val="a9"/>
              <w:spacing w:line="264" w:lineRule="atLeast"/>
              <w:jc w:val="right"/>
              <w:rPr>
                <w:rFonts w:ascii="Times New Roman" w:hAnsi="Times New Roman"/>
              </w:rPr>
            </w:pPr>
          </w:p>
        </w:tc>
      </w:tr>
      <w:tr w:rsidR="00E03C68">
        <w:trPr>
          <w:trHeight w:val="337"/>
        </w:trPr>
        <w:tc>
          <w:tcPr>
            <w:tcW w:w="969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88" w:type="dxa"/>
            </w:tcMar>
          </w:tcPr>
          <w:p w:rsidR="00E03C68" w:rsidRDefault="00D65893">
            <w:pPr>
              <w:pStyle w:val="a9"/>
              <w:jc w:val="center"/>
              <w:rPr>
                <w:rFonts w:ascii="Ubuntu-Medium;Arial;sans-serif" w:hAnsi="Ubuntu-Medium;Arial;sans-serif" w:hint="eastAsia"/>
                <w:sz w:val="20"/>
              </w:rPr>
            </w:pPr>
            <w:r>
              <w:rPr>
                <w:rFonts w:ascii="Times New Roman" w:hAnsi="Times New Roman"/>
              </w:rPr>
              <w:t xml:space="preserve"> Раздел 2. Язык в действии (6 ч)</w:t>
            </w:r>
          </w:p>
        </w:tc>
      </w:tr>
      <w:tr w:rsidR="00E03C68">
        <w:tc>
          <w:tcPr>
            <w:tcW w:w="5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88" w:type="dxa"/>
            </w:tcMar>
          </w:tcPr>
          <w:p w:rsidR="00E03C68" w:rsidRDefault="00D65893">
            <w:pPr>
              <w:pStyle w:val="a9"/>
              <w:rPr>
                <w:caps/>
                <w:color w:val="000000"/>
                <w:sz w:val="22"/>
              </w:rPr>
            </w:pPr>
            <w:r>
              <w:rPr>
                <w:rFonts w:ascii="Times New Roman" w:hAnsi="Times New Roman"/>
                <w:caps/>
                <w:color w:val="000000"/>
              </w:rPr>
              <w:t>9</w:t>
            </w:r>
          </w:p>
        </w:tc>
        <w:tc>
          <w:tcPr>
            <w:tcW w:w="5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bottom"/>
          </w:tcPr>
          <w:p w:rsidR="00E03C68" w:rsidRDefault="00D65893">
            <w:pPr>
              <w:pStyle w:val="a9"/>
              <w:rPr>
                <w:sz w:val="20"/>
              </w:rPr>
            </w:pPr>
            <w:r>
              <w:rPr>
                <w:rFonts w:ascii="Times New Roman" w:hAnsi="Times New Roman"/>
              </w:rPr>
              <w:t>Что ни город, то норов.</w:t>
            </w:r>
          </w:p>
        </w:tc>
        <w:tc>
          <w:tcPr>
            <w:tcW w:w="8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E03C68" w:rsidRDefault="00E03C68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bottom"/>
          </w:tcPr>
          <w:p w:rsidR="00E03C68" w:rsidRDefault="00E03C68">
            <w:pPr>
              <w:pStyle w:val="a9"/>
              <w:spacing w:line="264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21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bottom"/>
          </w:tcPr>
          <w:p w:rsidR="00E03C68" w:rsidRDefault="00E03C68">
            <w:pPr>
              <w:pStyle w:val="a9"/>
              <w:spacing w:line="264" w:lineRule="atLeast"/>
              <w:jc w:val="right"/>
              <w:rPr>
                <w:rFonts w:ascii="Times New Roman" w:hAnsi="Times New Roman"/>
              </w:rPr>
            </w:pPr>
          </w:p>
        </w:tc>
      </w:tr>
      <w:tr w:rsidR="00E03C68">
        <w:tc>
          <w:tcPr>
            <w:tcW w:w="5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88" w:type="dxa"/>
            </w:tcMar>
          </w:tcPr>
          <w:p w:rsidR="00E03C68" w:rsidRDefault="00D65893">
            <w:pPr>
              <w:pStyle w:val="a9"/>
              <w:rPr>
                <w:caps/>
                <w:color w:val="000000"/>
                <w:sz w:val="20"/>
              </w:rPr>
            </w:pPr>
            <w:r>
              <w:rPr>
                <w:rFonts w:ascii="Times New Roman" w:hAnsi="Times New Roman"/>
                <w:caps/>
                <w:color w:val="000000"/>
              </w:rPr>
              <w:t>10</w:t>
            </w:r>
          </w:p>
        </w:tc>
        <w:tc>
          <w:tcPr>
            <w:tcW w:w="5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bottom"/>
          </w:tcPr>
          <w:p w:rsidR="00E03C68" w:rsidRDefault="00D65893">
            <w:pPr>
              <w:pStyle w:val="a9"/>
              <w:jc w:val="both"/>
              <w:rPr>
                <w:sz w:val="20"/>
              </w:rPr>
            </w:pPr>
            <w:r>
              <w:rPr>
                <w:rFonts w:ascii="Times New Roman" w:hAnsi="Times New Roman"/>
              </w:rPr>
              <w:t>У земли ясно солнце, у человека – слово.</w:t>
            </w:r>
          </w:p>
        </w:tc>
        <w:tc>
          <w:tcPr>
            <w:tcW w:w="8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E03C68" w:rsidRDefault="00E03C68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bottom"/>
          </w:tcPr>
          <w:p w:rsidR="00E03C68" w:rsidRDefault="00E03C68">
            <w:pPr>
              <w:pStyle w:val="a9"/>
              <w:spacing w:line="264" w:lineRule="atLeast"/>
              <w:rPr>
                <w:rFonts w:ascii="Times New Roman" w:hAnsi="Times New Roman"/>
              </w:rPr>
            </w:pPr>
          </w:p>
        </w:tc>
        <w:tc>
          <w:tcPr>
            <w:tcW w:w="21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bottom"/>
          </w:tcPr>
          <w:p w:rsidR="00E03C68" w:rsidRDefault="00E03C68">
            <w:pPr>
              <w:pStyle w:val="a9"/>
              <w:spacing w:line="264" w:lineRule="atLeast"/>
              <w:rPr>
                <w:rFonts w:ascii="Times New Roman" w:hAnsi="Times New Roman"/>
              </w:rPr>
            </w:pPr>
          </w:p>
        </w:tc>
      </w:tr>
      <w:tr w:rsidR="00E03C68">
        <w:tc>
          <w:tcPr>
            <w:tcW w:w="5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88" w:type="dxa"/>
            </w:tcMar>
          </w:tcPr>
          <w:p w:rsidR="00E03C68" w:rsidRDefault="00D65893">
            <w:pPr>
              <w:pStyle w:val="a9"/>
              <w:rPr>
                <w:caps/>
                <w:color w:val="000000"/>
                <w:sz w:val="20"/>
              </w:rPr>
            </w:pPr>
            <w:r>
              <w:rPr>
                <w:rFonts w:ascii="Times New Roman" w:hAnsi="Times New Roman"/>
                <w:caps/>
                <w:color w:val="000000"/>
              </w:rPr>
              <w:t>11</w:t>
            </w:r>
          </w:p>
        </w:tc>
        <w:tc>
          <w:tcPr>
            <w:tcW w:w="5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bottom"/>
          </w:tcPr>
          <w:p w:rsidR="00E03C68" w:rsidRDefault="00D65893">
            <w:pPr>
              <w:pStyle w:val="a9"/>
              <w:rPr>
                <w:sz w:val="20"/>
              </w:rPr>
            </w:pPr>
            <w:r>
              <w:rPr>
                <w:rFonts w:ascii="Times New Roman" w:hAnsi="Times New Roman"/>
              </w:rPr>
              <w:t xml:space="preserve">Представление проектных заданий , результатов мини- </w:t>
            </w:r>
            <w:r>
              <w:rPr>
                <w:rFonts w:ascii="Times New Roman" w:hAnsi="Times New Roman"/>
              </w:rPr>
              <w:t>исследований.</w:t>
            </w:r>
          </w:p>
        </w:tc>
        <w:tc>
          <w:tcPr>
            <w:tcW w:w="8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E03C68" w:rsidRDefault="00E03C68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E03C68" w:rsidRDefault="00E03C68">
            <w:pPr>
              <w:pStyle w:val="a9"/>
              <w:rPr>
                <w:rFonts w:ascii="Times New Roman" w:hAnsi="Times New Roman"/>
                <w:caps/>
                <w:color w:val="000000"/>
              </w:rPr>
            </w:pPr>
          </w:p>
        </w:tc>
        <w:tc>
          <w:tcPr>
            <w:tcW w:w="21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E03C68" w:rsidRDefault="00E03C68">
            <w:pPr>
              <w:pStyle w:val="a9"/>
              <w:rPr>
                <w:rFonts w:ascii="Times New Roman" w:hAnsi="Times New Roman"/>
                <w:caps/>
                <w:color w:val="000000"/>
              </w:rPr>
            </w:pPr>
          </w:p>
        </w:tc>
      </w:tr>
      <w:tr w:rsidR="00E03C68">
        <w:tc>
          <w:tcPr>
            <w:tcW w:w="5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88" w:type="dxa"/>
            </w:tcMar>
          </w:tcPr>
          <w:p w:rsidR="00E03C68" w:rsidRDefault="00D65893">
            <w:pPr>
              <w:pStyle w:val="a9"/>
              <w:rPr>
                <w:caps/>
                <w:color w:val="000000"/>
                <w:sz w:val="20"/>
              </w:rPr>
            </w:pPr>
            <w:r>
              <w:rPr>
                <w:rFonts w:ascii="Times New Roman" w:hAnsi="Times New Roman"/>
                <w:caps/>
                <w:color w:val="000000"/>
              </w:rPr>
              <w:t>12</w:t>
            </w:r>
          </w:p>
        </w:tc>
        <w:tc>
          <w:tcPr>
            <w:tcW w:w="5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bottom"/>
          </w:tcPr>
          <w:p w:rsidR="00E03C68" w:rsidRDefault="00D65893">
            <w:pPr>
              <w:pStyle w:val="a9"/>
              <w:rPr>
                <w:sz w:val="20"/>
              </w:rPr>
            </w:pPr>
            <w:r>
              <w:rPr>
                <w:rFonts w:ascii="Times New Roman" w:hAnsi="Times New Roman"/>
              </w:rPr>
              <w:t>Для чего нужны суффиксы?</w:t>
            </w:r>
          </w:p>
        </w:tc>
        <w:tc>
          <w:tcPr>
            <w:tcW w:w="8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E03C68" w:rsidRDefault="00E03C68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bottom"/>
          </w:tcPr>
          <w:p w:rsidR="00E03C68" w:rsidRDefault="00E03C68">
            <w:pPr>
              <w:pStyle w:val="a9"/>
              <w:spacing w:line="256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21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bottom"/>
          </w:tcPr>
          <w:p w:rsidR="00E03C68" w:rsidRDefault="00E03C68">
            <w:pPr>
              <w:pStyle w:val="a9"/>
              <w:spacing w:line="256" w:lineRule="atLeast"/>
              <w:jc w:val="right"/>
              <w:rPr>
                <w:rFonts w:ascii="Times New Roman" w:hAnsi="Times New Roman"/>
              </w:rPr>
            </w:pPr>
          </w:p>
        </w:tc>
      </w:tr>
      <w:tr w:rsidR="00E03C68">
        <w:tc>
          <w:tcPr>
            <w:tcW w:w="5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88" w:type="dxa"/>
            </w:tcMar>
          </w:tcPr>
          <w:p w:rsidR="00E03C68" w:rsidRDefault="00D65893">
            <w:pPr>
              <w:pStyle w:val="a9"/>
              <w:rPr>
                <w:caps/>
                <w:color w:val="000000"/>
                <w:sz w:val="20"/>
              </w:rPr>
            </w:pPr>
            <w:r>
              <w:rPr>
                <w:rFonts w:ascii="Times New Roman" w:hAnsi="Times New Roman"/>
                <w:caps/>
                <w:color w:val="000000"/>
              </w:rPr>
              <w:t>13</w:t>
            </w:r>
          </w:p>
        </w:tc>
        <w:tc>
          <w:tcPr>
            <w:tcW w:w="5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bottom"/>
          </w:tcPr>
          <w:p w:rsidR="00E03C68" w:rsidRDefault="00D65893">
            <w:pPr>
              <w:pStyle w:val="a9"/>
              <w:rPr>
                <w:sz w:val="20"/>
              </w:rPr>
            </w:pPr>
            <w:r>
              <w:rPr>
                <w:rFonts w:ascii="Times New Roman" w:hAnsi="Times New Roman"/>
              </w:rPr>
              <w:t>Какие особенности рода имён существительных есть в русском языке?</w:t>
            </w:r>
          </w:p>
        </w:tc>
        <w:tc>
          <w:tcPr>
            <w:tcW w:w="8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E03C68" w:rsidRDefault="00E03C68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bottom"/>
          </w:tcPr>
          <w:p w:rsidR="00E03C68" w:rsidRDefault="00E03C68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1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bottom"/>
          </w:tcPr>
          <w:p w:rsidR="00E03C68" w:rsidRDefault="00E03C68">
            <w:pPr>
              <w:pStyle w:val="a9"/>
              <w:rPr>
                <w:rFonts w:ascii="Times New Roman" w:hAnsi="Times New Roman"/>
              </w:rPr>
            </w:pPr>
          </w:p>
        </w:tc>
      </w:tr>
      <w:tr w:rsidR="00E03C68">
        <w:tc>
          <w:tcPr>
            <w:tcW w:w="5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88" w:type="dxa"/>
            </w:tcMar>
          </w:tcPr>
          <w:p w:rsidR="00E03C68" w:rsidRDefault="00D65893">
            <w:pPr>
              <w:pStyle w:val="a9"/>
              <w:rPr>
                <w:caps/>
                <w:color w:val="000000"/>
                <w:sz w:val="20"/>
              </w:rPr>
            </w:pPr>
            <w:r>
              <w:rPr>
                <w:rFonts w:ascii="Times New Roman" w:hAnsi="Times New Roman"/>
                <w:caps/>
                <w:color w:val="000000"/>
              </w:rPr>
              <w:t>14</w:t>
            </w:r>
          </w:p>
        </w:tc>
        <w:tc>
          <w:tcPr>
            <w:tcW w:w="5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bottom"/>
          </w:tcPr>
          <w:p w:rsidR="00E03C68" w:rsidRDefault="00D65893">
            <w:pPr>
              <w:pStyle w:val="a9"/>
              <w:rPr>
                <w:sz w:val="20"/>
              </w:rPr>
            </w:pPr>
            <w:r>
              <w:rPr>
                <w:rFonts w:ascii="Times New Roman" w:hAnsi="Times New Roman"/>
              </w:rPr>
              <w:t>Учимся редактировать тексты.</w:t>
            </w:r>
          </w:p>
        </w:tc>
        <w:tc>
          <w:tcPr>
            <w:tcW w:w="8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E03C68" w:rsidRDefault="00E03C68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bottom"/>
          </w:tcPr>
          <w:p w:rsidR="00E03C68" w:rsidRDefault="00E03C68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1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bottom"/>
          </w:tcPr>
          <w:p w:rsidR="00E03C68" w:rsidRDefault="00E03C68">
            <w:pPr>
              <w:pStyle w:val="a9"/>
              <w:rPr>
                <w:rFonts w:ascii="Times New Roman" w:hAnsi="Times New Roman"/>
              </w:rPr>
            </w:pPr>
          </w:p>
        </w:tc>
      </w:tr>
      <w:tr w:rsidR="00E03C68">
        <w:tc>
          <w:tcPr>
            <w:tcW w:w="969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88" w:type="dxa"/>
            </w:tcMar>
          </w:tcPr>
          <w:p w:rsidR="00E03C68" w:rsidRDefault="00D65893">
            <w:pPr>
              <w:pStyle w:val="a9"/>
              <w:jc w:val="center"/>
              <w:rPr>
                <w:rFonts w:ascii="Ubuntu-Medium;Arial;sans-serif" w:hAnsi="Ubuntu-Medium;Arial;sans-serif" w:hint="eastAsia"/>
                <w:sz w:val="20"/>
              </w:rPr>
            </w:pPr>
            <w:r>
              <w:rPr>
                <w:rFonts w:ascii="Times New Roman" w:hAnsi="Times New Roman"/>
              </w:rPr>
              <w:t xml:space="preserve">  Раздел 3. Секреты речи и текста (3 ч)</w:t>
            </w:r>
          </w:p>
        </w:tc>
      </w:tr>
      <w:tr w:rsidR="00E03C68">
        <w:tc>
          <w:tcPr>
            <w:tcW w:w="5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88" w:type="dxa"/>
            </w:tcMar>
          </w:tcPr>
          <w:p w:rsidR="00E03C68" w:rsidRDefault="00D65893">
            <w:pPr>
              <w:pStyle w:val="a9"/>
              <w:rPr>
                <w:caps/>
                <w:color w:val="000000"/>
                <w:sz w:val="20"/>
              </w:rPr>
            </w:pPr>
            <w:r>
              <w:rPr>
                <w:rFonts w:ascii="Times New Roman" w:hAnsi="Times New Roman"/>
                <w:caps/>
                <w:color w:val="000000"/>
              </w:rPr>
              <w:t>15</w:t>
            </w:r>
          </w:p>
        </w:tc>
        <w:tc>
          <w:tcPr>
            <w:tcW w:w="5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bottom"/>
          </w:tcPr>
          <w:p w:rsidR="00E03C68" w:rsidRDefault="00D65893">
            <w:pPr>
              <w:pStyle w:val="a9"/>
              <w:rPr>
                <w:sz w:val="20"/>
              </w:rPr>
            </w:pPr>
            <w:r>
              <w:rPr>
                <w:rFonts w:ascii="Times New Roman" w:hAnsi="Times New Roman"/>
              </w:rPr>
              <w:t>Создаём тексты - повествования.</w:t>
            </w:r>
          </w:p>
        </w:tc>
        <w:tc>
          <w:tcPr>
            <w:tcW w:w="8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E03C68" w:rsidRDefault="00E03C68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bottom"/>
          </w:tcPr>
          <w:p w:rsidR="00E03C68" w:rsidRDefault="00E03C68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1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bottom"/>
          </w:tcPr>
          <w:p w:rsidR="00E03C68" w:rsidRDefault="00E03C68">
            <w:pPr>
              <w:pStyle w:val="a9"/>
              <w:rPr>
                <w:rFonts w:ascii="Times New Roman" w:hAnsi="Times New Roman"/>
              </w:rPr>
            </w:pPr>
          </w:p>
        </w:tc>
      </w:tr>
      <w:tr w:rsidR="00E03C68">
        <w:tc>
          <w:tcPr>
            <w:tcW w:w="5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88" w:type="dxa"/>
            </w:tcMar>
          </w:tcPr>
          <w:p w:rsidR="00E03C68" w:rsidRDefault="00D65893">
            <w:pPr>
              <w:pStyle w:val="a9"/>
              <w:rPr>
                <w:caps/>
                <w:color w:val="000000"/>
                <w:sz w:val="20"/>
              </w:rPr>
            </w:pPr>
            <w:r>
              <w:rPr>
                <w:rFonts w:ascii="Times New Roman" w:hAnsi="Times New Roman"/>
                <w:caps/>
                <w:color w:val="000000"/>
              </w:rPr>
              <w:t>16</w:t>
            </w:r>
          </w:p>
        </w:tc>
        <w:tc>
          <w:tcPr>
            <w:tcW w:w="5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bottom"/>
          </w:tcPr>
          <w:p w:rsidR="00E03C68" w:rsidRDefault="00D65893">
            <w:pPr>
              <w:pStyle w:val="a9"/>
              <w:rPr>
                <w:sz w:val="20"/>
              </w:rPr>
            </w:pPr>
            <w:r>
              <w:rPr>
                <w:rFonts w:ascii="Times New Roman" w:hAnsi="Times New Roman"/>
              </w:rPr>
              <w:t xml:space="preserve">Представление </w:t>
            </w:r>
            <w:r>
              <w:rPr>
                <w:rFonts w:ascii="Times New Roman" w:hAnsi="Times New Roman"/>
              </w:rPr>
              <w:t>проектных заданий.</w:t>
            </w:r>
          </w:p>
        </w:tc>
        <w:tc>
          <w:tcPr>
            <w:tcW w:w="8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E03C68" w:rsidRDefault="00E03C68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E03C68" w:rsidRDefault="00E03C68">
            <w:pPr>
              <w:pStyle w:val="a9"/>
              <w:rPr>
                <w:rFonts w:ascii="Times New Roman" w:hAnsi="Times New Roman"/>
                <w:caps/>
                <w:color w:val="000000"/>
              </w:rPr>
            </w:pPr>
          </w:p>
        </w:tc>
        <w:tc>
          <w:tcPr>
            <w:tcW w:w="21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E03C68" w:rsidRDefault="00E03C68">
            <w:pPr>
              <w:pStyle w:val="a9"/>
              <w:rPr>
                <w:rFonts w:ascii="Times New Roman" w:hAnsi="Times New Roman"/>
                <w:caps/>
                <w:color w:val="000000"/>
              </w:rPr>
            </w:pPr>
          </w:p>
        </w:tc>
      </w:tr>
      <w:tr w:rsidR="00E03C68">
        <w:tc>
          <w:tcPr>
            <w:tcW w:w="5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88" w:type="dxa"/>
            </w:tcMar>
          </w:tcPr>
          <w:p w:rsidR="00E03C68" w:rsidRDefault="00D65893">
            <w:pPr>
              <w:pStyle w:val="a9"/>
              <w:rPr>
                <w:caps/>
                <w:color w:val="000000"/>
                <w:sz w:val="22"/>
              </w:rPr>
            </w:pPr>
            <w:r>
              <w:rPr>
                <w:rFonts w:ascii="Times New Roman" w:hAnsi="Times New Roman"/>
                <w:caps/>
                <w:color w:val="000000"/>
              </w:rPr>
              <w:t>17</w:t>
            </w:r>
          </w:p>
        </w:tc>
        <w:tc>
          <w:tcPr>
            <w:tcW w:w="5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bottom"/>
          </w:tcPr>
          <w:p w:rsidR="00E03C68" w:rsidRDefault="00D65893">
            <w:pPr>
              <w:pStyle w:val="a9"/>
              <w:rPr>
                <w:sz w:val="20"/>
              </w:rPr>
            </w:pPr>
            <w:r>
              <w:rPr>
                <w:rFonts w:ascii="Times New Roman" w:hAnsi="Times New Roman"/>
              </w:rPr>
              <w:t>Представление проектных заданий.</w:t>
            </w:r>
          </w:p>
        </w:tc>
        <w:tc>
          <w:tcPr>
            <w:tcW w:w="8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E03C68" w:rsidRDefault="00E03C68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E03C68" w:rsidRDefault="00E03C68">
            <w:pPr>
              <w:pStyle w:val="a9"/>
              <w:rPr>
                <w:rFonts w:ascii="Times New Roman" w:hAnsi="Times New Roman"/>
                <w:caps/>
                <w:color w:val="000000"/>
              </w:rPr>
            </w:pPr>
          </w:p>
        </w:tc>
        <w:tc>
          <w:tcPr>
            <w:tcW w:w="21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E03C68" w:rsidRDefault="00E03C68">
            <w:pPr>
              <w:pStyle w:val="a9"/>
              <w:rPr>
                <w:rFonts w:ascii="Times New Roman" w:hAnsi="Times New Roman"/>
                <w:caps/>
                <w:color w:val="000000"/>
              </w:rPr>
            </w:pPr>
          </w:p>
        </w:tc>
      </w:tr>
    </w:tbl>
    <w:p w:rsidR="00E03C68" w:rsidRDefault="00E03C68">
      <w:pPr>
        <w:pStyle w:val="a5"/>
        <w:spacing w:before="225" w:after="0"/>
        <w:rPr>
          <w:rFonts w:ascii="Times New Roman" w:hAnsi="Times New Roman"/>
          <w:color w:val="111115"/>
        </w:rPr>
      </w:pPr>
    </w:p>
    <w:p w:rsidR="00E03C68" w:rsidRDefault="00E03C68">
      <w:pPr>
        <w:rPr>
          <w:rFonts w:ascii="Times New Roman" w:hAnsi="Times New Roman"/>
        </w:rPr>
      </w:pPr>
    </w:p>
    <w:sectPr w:rsidR="00E03C68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Ubuntu-Medium;Arial;sans-serif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E03C68"/>
    <w:rsid w:val="00D65893"/>
    <w:rsid w:val="00E0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7C992AE-D20B-483C-AD39-5E2FBA8D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1278</Words>
  <Characters>7287</Characters>
  <Application>Microsoft Office Word</Application>
  <DocSecurity>0</DocSecurity>
  <Lines>60</Lines>
  <Paragraphs>17</Paragraphs>
  <ScaleCrop>false</ScaleCrop>
  <Company>Hewlett-Packard Company</Company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Завуч</cp:lastModifiedBy>
  <cp:revision>9</cp:revision>
  <dcterms:created xsi:type="dcterms:W3CDTF">2020-08-04T14:04:00Z</dcterms:created>
  <dcterms:modified xsi:type="dcterms:W3CDTF">2020-08-17T08:14:00Z</dcterms:modified>
  <dc:language>ru-RU</dc:language>
</cp:coreProperties>
</file>