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169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</w:p>
    <w:p>
      <w:pPr>
        <w:pStyle w:val="Normal"/>
        <w:rPr/>
      </w:pPr>
      <w:r>
        <w:rPr>
          <w:rFonts w:ascii="Times New Roman" w:hAnsi="Times New Roman"/>
        </w:rPr>
        <w:t>Рабочая программа по курсу «Весёлая  грамматика» для 1 класса составлена на основе</w:t>
      </w:r>
    </w:p>
    <w:p>
      <w:pPr>
        <w:pStyle w:val="Normal"/>
        <w:rPr/>
      </w:pPr>
      <w:r>
        <w:rPr>
          <w:rFonts w:ascii="Times New Roman" w:hAnsi="Times New Roman"/>
        </w:rPr>
        <w:t xml:space="preserve">- Федерального государственного образовательного стандарта начального общего образования, </w:t>
      </w:r>
    </w:p>
    <w:p>
      <w:pPr>
        <w:pStyle w:val="Normal"/>
        <w:rPr/>
      </w:pPr>
      <w:r>
        <w:rPr>
          <w:rFonts w:ascii="Times New Roman" w:hAnsi="Times New Roman"/>
        </w:rPr>
        <w:t xml:space="preserve">- Концепции духовно-нравственного развития и воспитания личности гражданина России, </w:t>
      </w:r>
    </w:p>
    <w:p>
      <w:pPr>
        <w:pStyle w:val="Normal"/>
        <w:rPr/>
      </w:pPr>
      <w:r>
        <w:rPr>
          <w:rFonts w:ascii="Times New Roman" w:hAnsi="Times New Roman"/>
        </w:rPr>
        <w:t>-  авторской программы «Занимательный русский язык» Л.В. Мищенковой.</w:t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/>
          <w:bCs/>
        </w:rPr>
        <w:t>Место в учебном плане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hd w:fill="FFFFFF" w:val="clear"/>
        </w:rPr>
        <w:t>Согласно учебному плану учреждения на реализацию этой программы отводится 1 час в неделю, 33  часа в год.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>Цель и задачи курса.</w:t>
      </w:r>
    </w:p>
    <w:p>
      <w:pPr>
        <w:pStyle w:val="Normal"/>
        <w:spacing w:lineRule="exact" w:line="240" w:before="280" w:after="28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>Цель курса: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>
      <w:pPr>
        <w:pStyle w:val="Normal"/>
        <w:spacing w:lineRule="exact" w:line="240" w:before="280" w:after="28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>Задачи курса:</w:t>
      </w:r>
    </w:p>
    <w:p>
      <w:pPr>
        <w:pStyle w:val="Normal"/>
        <w:spacing w:lineRule="exact" w:line="240" w:before="280" w:after="28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Обучающие: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развитие  интереса к русскому языку как к учебному предмету;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приобретение знаний, умений, навыков по грамматике русского языка;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пробуждение потребности у учащихся к самостоятельной работе над познанием родного языка;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развитие мотивации к изучению русского языка;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развитие творчества и обогащение  словарного запаса;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совершенствование общего языкового развития учащихся;</w:t>
      </w:r>
    </w:p>
    <w:p>
      <w:pPr>
        <w:pStyle w:val="Normal"/>
        <w:numPr>
          <w:ilvl w:val="0"/>
          <w:numId w:val="1"/>
        </w:numPr>
        <w:spacing w:lineRule="exact" w:line="240" w:before="0" w:after="28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углубление и расширение знаний и представлений о литературном языке.</w:t>
      </w:r>
    </w:p>
    <w:p>
      <w:pPr>
        <w:pStyle w:val="Normal"/>
        <w:spacing w:lineRule="exact" w:line="240" w:before="280" w:after="280"/>
        <w:ind w:left="720" w:right="0" w:hanging="0"/>
        <w:jc w:val="both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 xml:space="preserve">Воспитывающие: 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воспитание культуры обращения с книгой;</w:t>
      </w:r>
    </w:p>
    <w:p>
      <w:pPr>
        <w:pStyle w:val="Normal"/>
        <w:numPr>
          <w:ilvl w:val="0"/>
          <w:numId w:val="2"/>
        </w:numPr>
        <w:spacing w:lineRule="exact" w:line="240" w:before="0" w:after="28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формирование и развитие у учащихся разносторонних интересов, культуры мышления.</w:t>
      </w:r>
    </w:p>
    <w:p>
      <w:pPr>
        <w:pStyle w:val="Normal"/>
        <w:spacing w:lineRule="exact" w:line="240" w:before="280" w:after="280"/>
        <w:ind w:left="720" w:right="0" w:hanging="0"/>
        <w:jc w:val="both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Развивающие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: 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развивать  смекалку и сообразительность;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приобщение школьников к самостоятельной исследовательской работе;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развивать умение  пользоваться  разнообразными словарями;</w:t>
      </w:r>
    </w:p>
    <w:p>
      <w:pPr>
        <w:pStyle w:val="Normal"/>
        <w:numPr>
          <w:ilvl w:val="0"/>
          <w:numId w:val="3"/>
        </w:numPr>
        <w:spacing w:lineRule="exact" w:line="240" w:before="0" w:after="28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учить организации личной и коллективной деятельности в работе с книгой.</w:t>
      </w:r>
    </w:p>
    <w:p>
      <w:pPr>
        <w:pStyle w:val="Normal"/>
        <w:numPr>
          <w:ilvl w:val="0"/>
          <w:numId w:val="0"/>
        </w:numPr>
        <w:spacing w:lineRule="exact" w:line="240" w:before="0" w:after="280"/>
        <w:ind w:left="720" w:right="0" w:hanging="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>Описание места курса  в учебном плане</w:t>
      </w:r>
    </w:p>
    <w:p>
      <w:pPr>
        <w:pStyle w:val="Normal"/>
        <w:spacing w:lineRule="exact" w:line="240" w:before="28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Программа рассчитана на 4 года, 135 часов. В 1 классе – 33 часа, 2-4 классы по 34 часа Занятия проводятся 1 раз в неделю по 35 минут (в 1 классе), по 45 минут в 2-4 классах. Курс изучения  программы  рассчитан на  учащихся 1–4-х классов. Содержание занятий.</w:t>
      </w:r>
    </w:p>
    <w:p>
      <w:pPr>
        <w:pStyle w:val="Normal"/>
        <w:spacing w:lineRule="exact" w:line="240" w:before="280" w:after="280"/>
        <w:ind w:left="0" w:right="0" w:firstLine="540"/>
        <w:jc w:val="both"/>
        <w:rPr>
          <w:rFonts w:ascii="Times New Roman" w:hAnsi="Times New Roman" w:eastAsia="Liberation Serif" w:cs="Liberation Serif"/>
          <w:b/>
          <w:b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spacing w:lineRule="exact" w:line="240" w:before="280" w:after="280"/>
        <w:ind w:left="0" w:right="0" w:firstLine="54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>Содержание курса "Весёлая грамматика"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1. В мире безмолвия и неведомых звуков. (1ч.)                                                          Разыгрывание немых сцен. Сказка «Мир без слов». Звукоподражание и «теория  ням-ням». Игры «Добавки», «Знаешь сам - расскажи нам».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2. В Страну Слов. Первые встречи. (1ч.)                                                                                   Игры «Слова – братья», «Эстафета». Разгадывание загадок. Сценка «Кто лишний». Головоломка «Ягоды». Рассказ «Снежные слова».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Тема3-4 . К тайнам волшебных слов.  (2ч.)                                                                                    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5. Выбор друзей в Стране Слов.    (1ч.)                                                                              Сказка «Игры гномов». Игры «Доброе – злое», «Только хорошее». Конкурс на внимание и чистописание. Парад Добрых слов.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6. К несметным сокровищам Страны Слов. (1ч.)                                                         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Тема7. Чудесные превращения слов.(1ч.)                                                                                    Сказка  А. Шибаева «Буква заблудилась». Игры «Весёлые буквы», «Спрятавшееся слово». Инсценирование стихотворения А.Шибаева. 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8-9. В гости к Алфавиту.  (2ч)                                                                                         Чтение отрывка из книги С.Маршака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10. К тайнам звуков и букв.  (1ч.)                                                                                      Разгадывание загадок. Тренировочные упражнения в произнесении звуков. Сказка «Лесной карнавал». Инсценирование  стихотворения В. Суслова из книги «Трудные буквы».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11. Встреча с Радугой.(1ч.)                                                                                                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12. В Страну Говорящих Скал.   (1ч.)                                                                              Рассказ учителя о тайнах рисуночного письма, о том, как наши предки научились писать и считать. Головоломка «Заколдованные слова»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Тема13. В глубь веков на Машине времени.   (1ч.)                                                                  Рассказ учителя о том, как на свет появились первые родственники алфавита. Разгадывание ребусов.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14. В Королевстве Ошибок.(1ч.)                                                                                 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15. В Страну Слогов.   (1ч.)                                                                                                     Игра на внимание «Исправь ошибки». Хоровое декларирование. Разгадывание головоломки. Игра с мячом «Продолжи слово».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16. Неожиданная остановка в пути.     (1ч.)                                                     Проговаривание слов по слогам. Игры «Найди другое слово», «Пройди через ворота», «Найди пару». Рассказ учителя о речи.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17. В удивительном городе Неслове.(1ч.)                                                                           Работа со словарём. Инсценирование рассказа «Незнакомое слово». Игры «Преврати буквы в слова», «Угадай слово». Разгадывание загадок. Головоломка «Перекрёсток».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18-19.  Чудеса в Стране Слов. (2ч.)                                                                      Разгадывание ребусов. Многозначные слова. Угадывание слов по их значению. Разыгрывание сценок. Головоломка. Слова – синонимы.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20. К словам разнообразным, одинаковым, но разным. (1ч.)                                     Слова – омонимы. Разгадывание загадок, шарад, ребусов. Инсценирование рассказов. Головоломка.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21-22. На карнавале слов(2ч.).                                                                                     Рассказ учителя о словах-двойниках. Слова – омофоны. Прослушивание стихов и работа по их содержанию. Игры со словами – двойниками.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Тема 23.  В театре близнецов. (1ч.)                                                                           Головоломка «Начни и закончи К». Работа со словарём.  Шутки – каламбуры. Сценки «Есть», «Чей нос». Конкурс загадок. 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24. Конкурс знающих. (1ч.)                                                                                         Правила «Узелки на память». Кроссворд «Конкурс знающих». Головоломка «дай толкование каждому слову». Игры с омонимами, омофонами.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25. Новое представление. (1ч.)                                                                         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Тема 26. Необычный урок.(1ч.)                                                                                   Головоломка «Все слова на А». Слова – антонимы (рассказ учителя). Игра «Угадай - ка!» со словами – антонимами. 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27. Следопыты развлекают детей. (1ч.)                                                                           «Узелки на память» (повторение правил). Загадки, игры, пословицы, стихотворения с антонимами. Прослушивание сказок, рассказов.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Тема 28. В Клубе весёлых человечков(1ч.).                                                                      Головоломка «Начинай на А». Подбор синонимов и антонимов. Игра в омонимы. 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29-30. К словам – родственникам. Почему их так назвали?     (2ч.)                                                      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31. Экскурсия в прошлое. (1ч.)                                                                                  Устаревшие слова – архаизмы и историзмы (рассказ учителя). В «музее» древних слов.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Тема 32. Полёт в будущее.   (1ч.)                                                                                               Рассказ учителя о неологизмах. Игра «Угадай-ка». Узелки на память. Головоломка «Вгостилёт».   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>Тема 33. Итоговое занятие. (1ч.)                                                                                Разгадывание ребусов, загадок, шарад. Игры со словами синонимами, антонимами, омонимам. Инсценирование рассказов, рассказов.</w:t>
      </w:r>
    </w:p>
    <w:p>
      <w:pPr>
        <w:pStyle w:val="Normal"/>
        <w:spacing w:lineRule="exact" w:line="240" w:before="280" w:after="280"/>
        <w:ind w:left="0" w:right="0" w:firstLine="540"/>
        <w:jc w:val="left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>Планируемые результаты.</w:t>
      </w:r>
    </w:p>
    <w:p>
      <w:pPr>
        <w:pStyle w:val="Normal"/>
        <w:spacing w:lineRule="exact" w:line="240" w:before="28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b/>
          <w:i/>
          <w:iCs/>
          <w:color w:val="00000A"/>
          <w:spacing w:val="0"/>
          <w:sz w:val="24"/>
          <w:shd w:fill="FFFFFF" w:val="clear"/>
        </w:rPr>
        <w:t>Личностные результаты:</w:t>
      </w:r>
    </w:p>
    <w:p>
      <w:pPr>
        <w:pStyle w:val="Normal"/>
        <w:numPr>
          <w:ilvl w:val="0"/>
          <w:numId w:val="4"/>
        </w:numPr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осознавать роль языка и речи в жизни людей; </w:t>
      </w:r>
    </w:p>
    <w:p>
      <w:pPr>
        <w:pStyle w:val="Normal"/>
        <w:numPr>
          <w:ilvl w:val="0"/>
          <w:numId w:val="4"/>
        </w:numPr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эмоционально «проживать» текст, выражать свои эмоции; </w:t>
      </w:r>
    </w:p>
    <w:p>
      <w:pPr>
        <w:pStyle w:val="Normal"/>
        <w:numPr>
          <w:ilvl w:val="0"/>
          <w:numId w:val="4"/>
        </w:numPr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понимать эмоции других людей, сочувствовать, сопереживать; </w:t>
      </w:r>
    </w:p>
    <w:p>
      <w:pPr>
        <w:pStyle w:val="Normal"/>
        <w:numPr>
          <w:ilvl w:val="0"/>
          <w:numId w:val="4"/>
        </w:numPr>
        <w:spacing w:lineRule="exact" w:line="240" w:before="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высказывать  своё отношение к героям прочитанных произведений, к их поступкам. </w:t>
      </w:r>
    </w:p>
    <w:p>
      <w:pPr>
        <w:pStyle w:val="Normal"/>
        <w:spacing w:lineRule="exact" w:line="240" w:before="28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b/>
          <w:i/>
          <w:iCs/>
          <w:color w:val="00000A"/>
          <w:spacing w:val="0"/>
          <w:sz w:val="24"/>
          <w:shd w:fill="FFFFFF" w:val="clear"/>
        </w:rPr>
        <w:t>Метапредметне результаты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28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Регулятивные УУД:</w:t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определять и формулировать цель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деятельности  с помощью учителя;  </w:t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учиться </w:t>
      </w: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высказывать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своё предположение (версию) на основе работы с материалом; </w:t>
      </w:r>
    </w:p>
    <w:p>
      <w:pPr>
        <w:pStyle w:val="Normal"/>
        <w:numPr>
          <w:ilvl w:val="0"/>
          <w:numId w:val="5"/>
        </w:numPr>
        <w:spacing w:lineRule="exact" w:line="240" w:before="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учиться </w:t>
      </w: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работать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по предложенному учителем плану </w:t>
      </w:r>
    </w:p>
    <w:p>
      <w:pPr>
        <w:pStyle w:val="Normal"/>
        <w:spacing w:lineRule="exact" w:line="240" w:before="28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Познавательные УУД:</w:t>
      </w:r>
    </w:p>
    <w:p>
      <w:pPr>
        <w:pStyle w:val="Normal"/>
        <w:numPr>
          <w:ilvl w:val="0"/>
          <w:numId w:val="6"/>
        </w:numPr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находить ответы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на вопросы в тексте, иллюстрациях; </w:t>
      </w:r>
    </w:p>
    <w:p>
      <w:pPr>
        <w:pStyle w:val="Normal"/>
        <w:numPr>
          <w:ilvl w:val="0"/>
          <w:numId w:val="6"/>
        </w:numPr>
        <w:spacing w:lineRule="exact" w:line="240" w:before="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делать выводы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в результате совместной работы класса и учителя; </w:t>
      </w:r>
    </w:p>
    <w:p>
      <w:pPr>
        <w:pStyle w:val="Normal"/>
        <w:spacing w:lineRule="exact" w:line="240" w:before="280" w:after="28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Коммуникативные УУД:</w:t>
      </w:r>
    </w:p>
    <w:p>
      <w:pPr>
        <w:pStyle w:val="Normal"/>
        <w:numPr>
          <w:ilvl w:val="0"/>
          <w:numId w:val="7"/>
        </w:numPr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оформлять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свои мысли в устной и письменной форме (на уровне предложения или небольшого текста); </w:t>
      </w:r>
    </w:p>
    <w:p>
      <w:pPr>
        <w:pStyle w:val="Normal"/>
        <w:numPr>
          <w:ilvl w:val="0"/>
          <w:numId w:val="7"/>
        </w:numPr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слушать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и </w:t>
      </w: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понимать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 речь других; </w:t>
      </w:r>
    </w:p>
    <w:p>
      <w:pPr>
        <w:pStyle w:val="Normal"/>
        <w:numPr>
          <w:ilvl w:val="0"/>
          <w:numId w:val="0"/>
        </w:numPr>
        <w:spacing w:lineRule="exact" w:line="240" w:before="57" w:after="337"/>
        <w:ind w:left="720" w:right="0" w:hanging="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учиться </w:t>
      </w:r>
      <w:r>
        <w:rPr>
          <w:rFonts w:eastAsia="Liberation Serif" w:cs="Liberation Serif" w:ascii="Times New Roman" w:hAnsi="Times New Roman"/>
          <w:i/>
          <w:color w:val="00000A"/>
          <w:spacing w:val="0"/>
          <w:sz w:val="24"/>
          <w:shd w:fill="FFFFFF" w:val="clear"/>
        </w:rPr>
        <w:t>работать в паре, группе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hd w:fill="FFFFFF" w:val="clear"/>
        </w:rPr>
        <w:t xml:space="preserve">; выполнять различные роли (лидера, исполнителя). </w:t>
      </w:r>
    </w:p>
    <w:p>
      <w:pPr>
        <w:pStyle w:val="Normal"/>
        <w:numPr>
          <w:ilvl w:val="0"/>
          <w:numId w:val="0"/>
        </w:numPr>
        <w:spacing w:lineRule="exact" w:line="240" w:before="0" w:after="280"/>
        <w:ind w:left="720" w:right="0" w:hanging="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    </w:t>
      </w: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hd w:fill="FFFFFF" w:val="clear"/>
        </w:rPr>
        <w:t>Тематическое планирование   (33 часа)</w:t>
      </w:r>
    </w:p>
    <w:tbl>
      <w:tblPr>
        <w:tblW w:w="9630" w:type="dxa"/>
        <w:jc w:val="left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85" w:type="dxa"/>
          <w:bottom w:w="0" w:type="dxa"/>
          <w:right w:w="106" w:type="dxa"/>
        </w:tblCellMar>
      </w:tblPr>
      <w:tblGrid>
        <w:gridCol w:w="870"/>
        <w:gridCol w:w="5619"/>
        <w:gridCol w:w="1462"/>
        <w:gridCol w:w="3"/>
        <w:gridCol w:w="1675"/>
      </w:tblGrid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Segoe UI Symbol" w:cs="Segoe UI Symbol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№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Тема занятия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Количество часов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b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Дата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мире безмолвия и неведомых звуков.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5.09.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страну слов. Первые встречи.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12.09.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3-4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0" w:name="__DdeLink__430_1699463491"/>
            <w:bookmarkEnd w:id="0"/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К тайнам волшебных слов.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19.09. - 26.09.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Выбор друзей в Стране Слов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3.10.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Выбор друзей в Стране Слов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10.10.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Чудесные превращения слов.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17.10.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8-9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bookmarkStart w:id="1" w:name="__DdeLink__444_637623663"/>
            <w:bookmarkEnd w:id="1"/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гости к Алфавиту.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24.10. - 7. 11.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К тайнам звуков и букв.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14.11.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Встреча с Радугой.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21. 11.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Страну Говорящих Скал.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28.11.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 глубь веков на Машине времени.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5 .12.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Королевстве ошибок.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12.12.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15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Страну Слогов.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19.12.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16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Неожиданная остановка в пути.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26.12.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17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удивительном городе Неслове.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  <w:t>3 чет.</w:t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18-19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Чудеса в Стране Слов.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550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20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К словам разнообразным, одинаковым, но разным.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21-22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На карнавале слов.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23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Театре близнецов.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24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Конкурс знающих.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25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Новое представление.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26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Необычный урок.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27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Следопыты развлекают гостей.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28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В Клубе весёлых человечков.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29-30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К словам – родственникам. Почему их так назвали?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31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Экскурсия в прошлое.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32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Полёт в будущее.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33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Итоговое занятие.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79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/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hd w:fill="FFFFFF" w:val="clear"/>
              </w:rPr>
              <w:t>Итого 33 часа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28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ListLabel15">
    <w:name w:val="ListLabel 15"/>
    <w:qFormat/>
    <w:rPr>
      <w:rFonts w:ascii="Liberation Serif" w:hAnsi="Liberation Serif" w:cs="Symbol"/>
      <w:sz w:val="24"/>
    </w:rPr>
  </w:style>
  <w:style w:type="character" w:styleId="ListLabel16">
    <w:name w:val="ListLabel 16"/>
    <w:qFormat/>
    <w:rPr>
      <w:rFonts w:ascii="Liberation Serif" w:hAnsi="Liberation Serif" w:cs="Symbol"/>
      <w:sz w:val="24"/>
    </w:rPr>
  </w:style>
  <w:style w:type="character" w:styleId="ListLabel17">
    <w:name w:val="ListLabel 17"/>
    <w:qFormat/>
    <w:rPr>
      <w:rFonts w:ascii="Liberation Serif" w:hAnsi="Liberation Serif" w:cs="Symbol"/>
      <w:sz w:val="24"/>
    </w:rPr>
  </w:style>
  <w:style w:type="character" w:styleId="ListLabel18">
    <w:name w:val="ListLabel 18"/>
    <w:qFormat/>
    <w:rPr>
      <w:rFonts w:ascii="Liberation Serif" w:hAnsi="Liberation Serif" w:cs="Symbol"/>
      <w:sz w:val="24"/>
    </w:rPr>
  </w:style>
  <w:style w:type="character" w:styleId="ListLabel19">
    <w:name w:val="ListLabel 19"/>
    <w:qFormat/>
    <w:rPr>
      <w:rFonts w:ascii="Liberation Serif" w:hAnsi="Liberation Serif" w:cs="Symbol"/>
      <w:sz w:val="24"/>
    </w:rPr>
  </w:style>
  <w:style w:type="character" w:styleId="ListLabel20">
    <w:name w:val="ListLabel 20"/>
    <w:qFormat/>
    <w:rPr>
      <w:rFonts w:ascii="Liberation Serif" w:hAnsi="Liberation Serif" w:cs="Symbol"/>
      <w:sz w:val="24"/>
    </w:rPr>
  </w:style>
  <w:style w:type="character" w:styleId="ListLabel21">
    <w:name w:val="ListLabel 21"/>
    <w:qFormat/>
    <w:rPr>
      <w:rFonts w:ascii="Liberation Serif" w:hAnsi="Liberation Serif" w:cs="Symbol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LibreOffice/5.2.3.3$Windows_X86_64 LibreOffice_project/d54a8868f08a7b39642414cf2c8ef2f228f780cf</Application>
  <Pages>7</Pages>
  <Words>1236</Words>
  <Characters>7543</Characters>
  <CharactersWithSpaces>10812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2022-11-11T13:35:01Z</dcterms:created>
  <dc:creator/>
  <dc:description/>
  <dc:language>ru-RU</dc:language>
  <cp:lastModifiedBy/>
  <dcterms:modified xsi:type="dcterms:W3CDTF">2022-11-11T13:41:11Z</dcterms:modified>
  <cp:revision>1</cp:revision>
  <dc:subject/>
  <dc:title/>
</cp:coreProperties>
</file>