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77" w:rsidRDefault="007163F2">
      <w:r>
        <w:t>08.04.2020</w:t>
      </w:r>
    </w:p>
    <w:p w:rsidR="007163F2" w:rsidRDefault="007163F2">
      <w:hyperlink r:id="rId4" w:history="1">
        <w:r w:rsidRPr="004816AC">
          <w:rPr>
            <w:rStyle w:val="a3"/>
          </w:rPr>
          <w:t>https://resh.edu.ru/subject/lesson/2629/start/</w:t>
        </w:r>
      </w:hyperlink>
    </w:p>
    <w:p w:rsidR="007163F2" w:rsidRDefault="007163F2">
      <w:r>
        <w:t>Учебник, п. 60, упр. 362, 363</w:t>
      </w:r>
    </w:p>
    <w:sectPr w:rsidR="007163F2" w:rsidSect="0099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F2"/>
    <w:rsid w:val="007163F2"/>
    <w:rsid w:val="0099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62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2020-04-04T13:34:00Z</dcterms:created>
  <dcterms:modified xsi:type="dcterms:W3CDTF">2020-04-04T13:35:00Z</dcterms:modified>
</cp:coreProperties>
</file>