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60" w:rsidRDefault="006D133F">
      <w:pPr>
        <w:rPr>
          <w:sz w:val="24"/>
          <w:szCs w:val="24"/>
        </w:rPr>
      </w:pPr>
      <w:r w:rsidRPr="006D133F">
        <w:rPr>
          <w:sz w:val="24"/>
          <w:szCs w:val="24"/>
        </w:rPr>
        <w:t>Учебник Алгебра 7 класс</w:t>
      </w:r>
    </w:p>
    <w:p w:rsidR="006D133F" w:rsidRDefault="006D133F">
      <w:pPr>
        <w:rPr>
          <w:sz w:val="24"/>
          <w:szCs w:val="24"/>
        </w:rPr>
      </w:pPr>
      <w:r>
        <w:rPr>
          <w:sz w:val="24"/>
          <w:szCs w:val="24"/>
        </w:rPr>
        <w:t>Тема «Преобразование целого выражения в многочлен»</w:t>
      </w:r>
    </w:p>
    <w:p w:rsidR="006D133F" w:rsidRDefault="006D133F">
      <w:pPr>
        <w:rPr>
          <w:sz w:val="24"/>
          <w:szCs w:val="24"/>
        </w:rPr>
      </w:pPr>
      <w:r>
        <w:rPr>
          <w:sz w:val="24"/>
          <w:szCs w:val="24"/>
        </w:rPr>
        <w:t>№921а, 923, 927а, 928а</w:t>
      </w:r>
      <w:bookmarkStart w:id="0" w:name="_GoBack"/>
      <w:bookmarkEnd w:id="0"/>
    </w:p>
    <w:p w:rsidR="006D133F" w:rsidRPr="006D133F" w:rsidRDefault="006D133F">
      <w:pPr>
        <w:rPr>
          <w:sz w:val="24"/>
          <w:szCs w:val="24"/>
        </w:rPr>
      </w:pPr>
    </w:p>
    <w:sectPr w:rsidR="006D133F" w:rsidRPr="006D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02"/>
    <w:rsid w:val="00597660"/>
    <w:rsid w:val="006D133F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6ADB"/>
  <w15:chartTrackingRefBased/>
  <w15:docId w15:val="{509BF46E-ECE2-4606-B9C5-1B593A06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2020-04-06T08:37:00Z</dcterms:created>
  <dcterms:modified xsi:type="dcterms:W3CDTF">2020-04-06T08:43:00Z</dcterms:modified>
</cp:coreProperties>
</file>