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EB" w:rsidRDefault="00A730EB">
      <w:pPr>
        <w:shd w:val="clear" w:color="auto" w:fill="FFFFFF"/>
        <w:spacing w:beforeAutospacing="1"/>
        <w:ind w:left="0" w:right="14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30EB">
        <w:tc>
          <w:tcPr>
            <w:tcW w:w="4677" w:type="dxa"/>
            <w:shd w:val="clear" w:color="auto" w:fill="auto"/>
          </w:tcPr>
          <w:p w:rsidR="00A730EB" w:rsidRDefault="0084102F" w:rsidP="0084102F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A730EB" w:rsidRDefault="0084102F">
            <w:pPr>
              <w:pStyle w:val="aa"/>
              <w:jc w:val="right"/>
            </w:pPr>
            <w:r>
              <w:t>Утверждаю_____________</w:t>
            </w:r>
          </w:p>
          <w:p w:rsidR="00A730EB" w:rsidRDefault="0084102F">
            <w:pPr>
              <w:pStyle w:val="aa"/>
              <w:jc w:val="right"/>
            </w:pPr>
            <w:r>
              <w:t>Директор МОУ Хмельниковская СОШ</w:t>
            </w:r>
          </w:p>
          <w:p w:rsidR="00A730EB" w:rsidRDefault="0084102F">
            <w:pPr>
              <w:pStyle w:val="aa"/>
              <w:jc w:val="right"/>
            </w:pPr>
            <w:r>
              <w:t>Мироненко Т.В.</w:t>
            </w:r>
          </w:p>
          <w:p w:rsidR="00A730EB" w:rsidRDefault="0084102F" w:rsidP="0084102F">
            <w:pPr>
              <w:pStyle w:val="aa"/>
              <w:jc w:val="right"/>
            </w:pPr>
            <w:r>
              <w:t xml:space="preserve">Приказ №_49 от 09.04.2022г.  </w:t>
            </w:r>
          </w:p>
        </w:tc>
      </w:tr>
    </w:tbl>
    <w:p w:rsidR="00A730EB" w:rsidRDefault="00A730EB">
      <w:pPr>
        <w:shd w:val="clear" w:color="auto" w:fill="FFFFFF"/>
        <w:spacing w:beforeAutospacing="1"/>
        <w:ind w:left="0" w:right="14"/>
        <w:jc w:val="center"/>
        <w:rPr>
          <w:rFonts w:eastAsia="Times New Roman"/>
          <w:b/>
          <w:bCs/>
          <w:color w:val="000000"/>
          <w:lang w:eastAsia="ru-RU"/>
        </w:rPr>
      </w:pPr>
    </w:p>
    <w:p w:rsidR="00A730EB" w:rsidRDefault="0084102F">
      <w:pPr>
        <w:shd w:val="clear" w:color="auto" w:fill="FFFFFF"/>
        <w:spacing w:beforeAutospacing="1"/>
        <w:ind w:left="0" w:right="14"/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lang w:eastAsia="ru-RU"/>
        </w:rPr>
        <w:t>КОДЕКС</w:t>
      </w:r>
    </w:p>
    <w:p w:rsidR="00A730EB" w:rsidRDefault="0084102F">
      <w:pPr>
        <w:shd w:val="clear" w:color="auto" w:fill="FFFFFF"/>
        <w:spacing w:beforeAutospacing="1"/>
        <w:ind w:left="58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этики и служебного поведения работников Муниципального общеобразовательного учреждения Хмельниковская средняя общеобразовательная школа</w:t>
      </w:r>
    </w:p>
    <w:p w:rsidR="00A730EB" w:rsidRDefault="0084102F">
      <w:pPr>
        <w:shd w:val="clear" w:color="auto" w:fill="FFFFFF"/>
        <w:spacing w:before="274"/>
        <w:ind w:left="0" w:right="1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</w:t>
      </w:r>
      <w:r>
        <w:rPr>
          <w:rFonts w:eastAsia="Times New Roman"/>
          <w:b/>
          <w:bCs/>
          <w:color w:val="000000"/>
          <w:lang w:eastAsia="ru-RU"/>
        </w:rPr>
        <w:t>. Общие положении</w:t>
      </w:r>
    </w:p>
    <w:p w:rsidR="00A730EB" w:rsidRDefault="0084102F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 Кодекс этики и служебного поведения работников (далее - Кодекс) Муниципального общеобразовательного учреждения Хмельниковская средняя общеобразовательная школа (далее - МОУ) разработан в соответствии с положениями Конституции Российской Федерации, Международного кодекса поведения государственных должностных лиц (Резолюция51/59 Генеральной Ассамблеи ООН от 12 декабря 1996 г.), Федеральных законов от 25 декабря 2008 г, N 273-ФЗ "О противодействии коррупция", от 27 мая 2003 </w:t>
      </w:r>
      <w:proofErr w:type="gramStart"/>
      <w:r>
        <w:rPr>
          <w:rFonts w:eastAsia="Times New Roman"/>
          <w:color w:val="000000"/>
          <w:lang w:eastAsia="ru-RU"/>
        </w:rPr>
        <w:t>г..</w:t>
      </w:r>
      <w:proofErr w:type="gramEnd"/>
      <w:r>
        <w:rPr>
          <w:rFonts w:eastAsia="Times New Roman"/>
          <w:color w:val="000000"/>
          <w:lang w:eastAsia="ru-RU"/>
        </w:rPr>
        <w:t xml:space="preserve"> N 58-ФЗ "О системе государственной службы Российской Федерации", от 2 марта 2007 г, N 25-ФЗ "О муниципальной службе в Российской Федерации", других федеральных законов, содержащих ограничения, запреты и обязанности для государственных служащих Российской Федерации и муниципальных служащих, Указа Президента Российской Федерации от 12 августа 2002 г, N 885 "Об утверждении общих принципов служебного поведения государственных служащих" и иных нормативных правовых  актов Российской Федерации, а также основан на общепризнанных нравственных принципах и нормах, российского общества и государства.</w:t>
      </w:r>
    </w:p>
    <w:p w:rsidR="00A730EB" w:rsidRDefault="0084102F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Кодекс представляет собой свод общих принципов профессиональной служебной этики и основных правил служебного поведения, которыми должны руководствоваться работники МОУ независимо от замещаемой ими должности.</w:t>
      </w:r>
    </w:p>
    <w:p w:rsidR="00A730EB" w:rsidRDefault="0084102F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Работник, поступающий на работу в МОУ, обязан ознакомиться с положениями</w:t>
      </w:r>
      <w:r>
        <w:rPr>
          <w:rFonts w:eastAsia="Times New Roman"/>
          <w:color w:val="000000"/>
          <w:lang w:eastAsia="ru-RU"/>
        </w:rPr>
        <w:br/>
        <w:t>Кодекса и соблюдать их в процессе своей  деятельности.</w:t>
      </w:r>
    </w:p>
    <w:p w:rsidR="00A730EB" w:rsidRDefault="0084102F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Каждый работник должен принимать все необходимые меры для соблюдения</w:t>
      </w:r>
      <w:r>
        <w:rPr>
          <w:rFonts w:eastAsia="Times New Roman"/>
          <w:color w:val="000000"/>
          <w:lang w:eastAsia="ru-RU"/>
        </w:rPr>
        <w:br/>
        <w:t>положений Кодекса.</w:t>
      </w:r>
    </w:p>
    <w:p w:rsidR="00A730EB" w:rsidRDefault="0084102F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 Целью Кодекса является установление этических норм и правил служебного</w:t>
      </w:r>
      <w:r>
        <w:rPr>
          <w:rFonts w:eastAsia="Times New Roman"/>
          <w:color w:val="000000"/>
          <w:lang w:eastAsia="ru-RU"/>
        </w:rPr>
        <w:br/>
        <w:t>поведения работников МОУ для достойного выполнения ими своей профессиональной</w:t>
      </w:r>
      <w:r>
        <w:rPr>
          <w:rFonts w:eastAsia="Times New Roman"/>
          <w:color w:val="000000"/>
          <w:lang w:eastAsia="ru-RU"/>
        </w:rPr>
        <w:br/>
        <w:t>деятельности, а также содействие укреплению авторитета работников МОУ, доверия граждан к деятельности МОУ и обеспечение единых норм поведения для работников МОУ.</w:t>
      </w:r>
    </w:p>
    <w:p w:rsidR="00A730EB" w:rsidRDefault="0084102F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 Кодекс призван повысить эффективность выполнения работниками МОУ своих</w:t>
      </w:r>
      <w:r>
        <w:rPr>
          <w:rFonts w:eastAsia="Times New Roman"/>
          <w:color w:val="000000"/>
          <w:lang w:eastAsia="ru-RU"/>
        </w:rPr>
        <w:br/>
        <w:t>должностных обязанностей. Кодекс служит основой для формирования должной морали в сфере деятельности МОУ, уважительного отношения </w:t>
      </w:r>
      <w:r>
        <w:rPr>
          <w:rFonts w:eastAsia="Times New Roman"/>
          <w:iCs/>
          <w:color w:val="000000"/>
          <w:lang w:eastAsia="ru-RU"/>
        </w:rPr>
        <w:t>к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деятельности МОУ, а также выступает как институт общественного сознания и нравственности работников МОУ.</w:t>
      </w:r>
    </w:p>
    <w:p w:rsidR="00A730EB" w:rsidRDefault="0084102F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 Знание и соблюдение работниками МОУ положений Кодекса является одним из</w:t>
      </w:r>
      <w:r>
        <w:rPr>
          <w:rFonts w:eastAsia="Times New Roman"/>
          <w:color w:val="000000"/>
          <w:lang w:eastAsia="ru-RU"/>
        </w:rPr>
        <w:br/>
        <w:t>критериев оценки качества их профессиональной деятельности и служебного поведения.</w:t>
      </w:r>
    </w:p>
    <w:p w:rsidR="0084102F" w:rsidRDefault="0084102F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</w:p>
    <w:p w:rsidR="00A730EB" w:rsidRDefault="0084102F">
      <w:pPr>
        <w:shd w:val="clear" w:color="auto" w:fill="FFFFFF"/>
        <w:spacing w:beforeAutospacing="1"/>
        <w:ind w:right="43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lastRenderedPageBreak/>
        <w:t>II</w:t>
      </w:r>
      <w:r>
        <w:rPr>
          <w:rFonts w:eastAsia="Times New Roman"/>
          <w:b/>
          <w:bCs/>
          <w:color w:val="000000"/>
          <w:lang w:eastAsia="ru-RU"/>
        </w:rPr>
        <w:t>. Основные принципы и правила служебного поведения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работников МОУ</w:t>
      </w:r>
    </w:p>
    <w:p w:rsidR="00A730EB" w:rsidRDefault="0084102F">
      <w:pPr>
        <w:shd w:val="clear" w:color="auto" w:fill="FFFFFF"/>
        <w:spacing w:before="274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Основные принципы служебного поведения работников МОУ являются основой поведения граждан Российской Федерации в связи с нахождением их в трудовых отношениях с МОУ.</w:t>
      </w:r>
    </w:p>
    <w:p w:rsidR="00A730EB" w:rsidRDefault="0084102F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 Работники МОУ, сознавая ответственность перед государством, обществом и</w:t>
      </w:r>
      <w:r>
        <w:rPr>
          <w:rFonts w:eastAsia="Times New Roman"/>
          <w:color w:val="000000"/>
          <w:lang w:eastAsia="ru-RU"/>
        </w:rPr>
        <w:br/>
        <w:t>гражданами, призваны: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исполнять должностные обязанности добросовестно и на </w:t>
      </w:r>
      <w:proofErr w:type="gramStart"/>
      <w:r>
        <w:rPr>
          <w:rFonts w:eastAsia="Times New Roman"/>
          <w:color w:val="000000"/>
          <w:lang w:eastAsia="ru-RU"/>
        </w:rPr>
        <w:t>высоком  профессиональном</w:t>
      </w:r>
      <w:proofErr w:type="gramEnd"/>
      <w:r>
        <w:rPr>
          <w:rFonts w:eastAsia="Times New Roman"/>
          <w:color w:val="000000"/>
          <w:lang w:eastAsia="ru-RU"/>
        </w:rPr>
        <w:t xml:space="preserve"> уровне в целях обеспечения эффективной работы МОУ;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исходить из того, что признание, соблюдение и защита прав и свобод человека и</w:t>
      </w:r>
      <w:r>
        <w:rPr>
          <w:rFonts w:eastAsia="Times New Roman"/>
          <w:color w:val="000000"/>
          <w:lang w:eastAsia="ru-RU"/>
        </w:rPr>
        <w:br/>
        <w:t>гражданина определяют основной смысл и содержание деятельности как МОУ, так и работников;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исполнении должностных обязанностей не оказывать предпочтения  каким-</w:t>
      </w:r>
      <w:r>
        <w:rPr>
          <w:rFonts w:eastAsia="Times New Roman"/>
          <w:color w:val="000000"/>
          <w:lang w:eastAsia="ru-RU"/>
        </w:rPr>
        <w:br/>
        <w:t>либо профессиональным или социальным группам и организациям, быть независимыми от влияния, отдельных граждан, профессиональных или социальных групп и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организаций;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исключать действия, связанные с влиянием каких-либо личных, имущественных</w:t>
      </w:r>
      <w:r>
        <w:rPr>
          <w:rFonts w:eastAsia="Times New Roman"/>
          <w:color w:val="000000"/>
          <w:lang w:eastAsia="ru-RU"/>
        </w:rPr>
        <w:br/>
        <w:t>(финансовых) и иных интересов, препятствующих добросовестному исполнению ими должностных обязанностей;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уведомлять представителя работодателя, органы прокуратуры или другие</w:t>
      </w:r>
      <w:r>
        <w:rPr>
          <w:rFonts w:eastAsia="Times New Roman"/>
          <w:color w:val="000000"/>
          <w:lang w:eastAsia="ru-RU"/>
        </w:rPr>
        <w:br/>
        <w:t>государственные органы либо органы местного самоуправления обо всех случаях обращения к работнику МОУ, в целях склонения к совершению коррупционных правонарушений;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соблюдать установленные федеральными законами ограничения и запреты,</w:t>
      </w:r>
      <w:r>
        <w:rPr>
          <w:rFonts w:eastAsia="Times New Roman"/>
          <w:color w:val="000000"/>
          <w:lang w:eastAsia="ru-RU"/>
        </w:rPr>
        <w:br/>
        <w:t>исполнять должностные обязанности добросовестно и на высоком  профессиональном  уровне в целях обеспечения эффективной работы МОУ;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соблюдать беспристрастность, исключающую возможность влияния на их</w:t>
      </w:r>
      <w:r>
        <w:rPr>
          <w:rFonts w:eastAsia="Times New Roman"/>
          <w:color w:val="000000"/>
          <w:lang w:eastAsia="ru-RU"/>
        </w:rPr>
        <w:br/>
        <w:t>служебную деятельность решений политических партий и общественных объединений;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соблюдать нормы служебной, профессиональной этики и </w:t>
      </w:r>
      <w:proofErr w:type="gramStart"/>
      <w:r>
        <w:rPr>
          <w:rFonts w:eastAsia="Times New Roman"/>
          <w:color w:val="000000"/>
          <w:lang w:eastAsia="ru-RU"/>
        </w:rPr>
        <w:t>правила  делового</w:t>
      </w:r>
      <w:proofErr w:type="gramEnd"/>
      <w:r>
        <w:rPr>
          <w:rFonts w:eastAsia="Times New Roman"/>
          <w:color w:val="000000"/>
          <w:lang w:eastAsia="ru-RU"/>
        </w:rPr>
        <w:t>  поведения;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проявлять корректность и внимательность в обращении с детьми, родителями (законными представителями ребёнка), коллегами по работе, гражданами и должностными лицами;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проявлять терпимость и уважение к обычаям и традициям народов России и других государств, учитывать культурные и иные </w:t>
      </w:r>
      <w:proofErr w:type="gramStart"/>
      <w:r>
        <w:rPr>
          <w:rFonts w:eastAsia="Times New Roman"/>
          <w:color w:val="000000"/>
          <w:lang w:eastAsia="ru-RU"/>
        </w:rPr>
        <w:t>особенности  различных</w:t>
      </w:r>
      <w:proofErr w:type="gramEnd"/>
      <w:r>
        <w:rPr>
          <w:rFonts w:eastAsia="Times New Roman"/>
          <w:color w:val="000000"/>
          <w:lang w:eastAsia="ru-RU"/>
        </w:rPr>
        <w:t xml:space="preserve">  этнических, социальных групп и конфессий, способствовать межнациональному и межконфессиональному согласию;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воздерживаться от поведения, которое могло бы вызвать сомнение в добросовестном исполнении работником должностных обязанностей, а также избегать конфликтных ситуаций, способных нанести ущерб его репутации или авторитету МОУ в целом;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принимать предусмотренные законодательством Российской Федерации меры по недопущению возникновения конфликта интересов и урегулированию возникших случаев конфликта интересов;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не использовать служебное положение для оказания влияния на </w:t>
      </w:r>
      <w:proofErr w:type="gramStart"/>
      <w:r>
        <w:rPr>
          <w:rFonts w:eastAsia="Times New Roman"/>
          <w:color w:val="000000"/>
          <w:lang w:eastAsia="ru-RU"/>
        </w:rPr>
        <w:t>деятельность  МОУ</w:t>
      </w:r>
      <w:proofErr w:type="gramEnd"/>
      <w:r>
        <w:rPr>
          <w:rFonts w:eastAsia="Times New Roman"/>
          <w:color w:val="000000"/>
          <w:lang w:eastAsia="ru-RU"/>
        </w:rPr>
        <w:t>, работников МОУ и родителей (законных представителей) при решения вопросов личного характера;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воздерживаться от публичных высказываний, суждений и оценок в </w:t>
      </w:r>
      <w:proofErr w:type="gramStart"/>
      <w:r>
        <w:rPr>
          <w:rFonts w:eastAsia="Times New Roman"/>
          <w:color w:val="000000"/>
          <w:lang w:eastAsia="ru-RU"/>
        </w:rPr>
        <w:t>отношении  деятельности</w:t>
      </w:r>
      <w:proofErr w:type="gramEnd"/>
      <w:r>
        <w:rPr>
          <w:rFonts w:eastAsia="Times New Roman"/>
          <w:color w:val="000000"/>
          <w:lang w:eastAsia="ru-RU"/>
        </w:rPr>
        <w:t xml:space="preserve"> МОУ, его руководителя, если это не входит в должностные обязанности работника;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соблюдать установленные в МОУ правила публичных выступлений </w:t>
      </w:r>
      <w:proofErr w:type="gramStart"/>
      <w:r>
        <w:rPr>
          <w:rFonts w:eastAsia="Times New Roman"/>
          <w:color w:val="000000"/>
          <w:lang w:eastAsia="ru-RU"/>
        </w:rPr>
        <w:t>и  предоставления</w:t>
      </w:r>
      <w:proofErr w:type="gramEnd"/>
      <w:r>
        <w:rPr>
          <w:rFonts w:eastAsia="Times New Roman"/>
          <w:color w:val="000000"/>
          <w:lang w:eastAsia="ru-RU"/>
        </w:rPr>
        <w:t xml:space="preserve">  служебной информации;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уважительно относиться к деятельности представителей средств </w:t>
      </w:r>
      <w:proofErr w:type="gramStart"/>
      <w:r>
        <w:rPr>
          <w:rFonts w:eastAsia="Times New Roman"/>
          <w:color w:val="000000"/>
          <w:lang w:eastAsia="ru-RU"/>
        </w:rPr>
        <w:t>массовой  информации</w:t>
      </w:r>
      <w:proofErr w:type="gramEnd"/>
      <w:r>
        <w:rPr>
          <w:rFonts w:eastAsia="Times New Roman"/>
          <w:color w:val="000000"/>
          <w:lang w:eastAsia="ru-RU"/>
        </w:rPr>
        <w:t> по информированию общества о работе МОУ, а также оказывать содействие в получении  достоверной информации в установленном порядке;</w:t>
      </w:r>
    </w:p>
    <w:p w:rsidR="00A730EB" w:rsidRDefault="0084102F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постоянно стремиться к обеспечению как можно более </w:t>
      </w:r>
      <w:proofErr w:type="gramStart"/>
      <w:r>
        <w:rPr>
          <w:rFonts w:eastAsia="Times New Roman"/>
          <w:color w:val="000000"/>
          <w:lang w:eastAsia="ru-RU"/>
        </w:rPr>
        <w:t>эффективного  распоряжения</w:t>
      </w:r>
      <w:proofErr w:type="gramEnd"/>
      <w:r>
        <w:rPr>
          <w:rFonts w:eastAsia="Times New Roman"/>
          <w:color w:val="000000"/>
          <w:lang w:eastAsia="ru-RU"/>
        </w:rPr>
        <w:t xml:space="preserve"> ресурсами, находящимися в сфере ответственности работника МОУ.</w:t>
      </w:r>
    </w:p>
    <w:p w:rsidR="00A730EB" w:rsidRDefault="0084102F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 Работники МОУ обязаны соблюдать Конституцию Российской </w:t>
      </w:r>
      <w:proofErr w:type="gramStart"/>
      <w:r>
        <w:rPr>
          <w:rFonts w:eastAsia="Times New Roman"/>
          <w:color w:val="000000"/>
          <w:lang w:eastAsia="ru-RU"/>
        </w:rPr>
        <w:t>Федерации,  федеральные</w:t>
      </w:r>
      <w:proofErr w:type="gramEnd"/>
      <w:r>
        <w:rPr>
          <w:rFonts w:eastAsia="Times New Roman"/>
          <w:color w:val="000000"/>
          <w:lang w:eastAsia="ru-RU"/>
        </w:rPr>
        <w:t> конституционные  законы, иные нормативные правовые акты Российской Федерации.</w:t>
      </w:r>
    </w:p>
    <w:p w:rsidR="00A730EB" w:rsidRDefault="0084102F">
      <w:pPr>
        <w:shd w:val="clear" w:color="auto" w:fill="FFFFFF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Работники МОУ в своей деятельности не должны допускать нарушение законов и</w:t>
      </w:r>
      <w:r>
        <w:rPr>
          <w:rFonts w:eastAsia="Times New Roman"/>
          <w:color w:val="000000"/>
          <w:lang w:eastAsia="ru-RU"/>
        </w:rPr>
        <w:br/>
        <w:t>иных нормативных правовых актов  исходя  из политической,  экономической  целесообразности либо по иным мотивам.</w:t>
      </w:r>
    </w:p>
    <w:p w:rsidR="00A730EB" w:rsidRDefault="0084102F">
      <w:pPr>
        <w:shd w:val="clear" w:color="auto" w:fill="FFFFFF"/>
        <w:spacing w:before="14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 Работники МОУ обязаны противодействовать проявлениям коррупции </w:t>
      </w:r>
      <w:proofErr w:type="gramStart"/>
      <w:r>
        <w:rPr>
          <w:rFonts w:eastAsia="Times New Roman"/>
          <w:color w:val="000000"/>
          <w:lang w:eastAsia="ru-RU"/>
        </w:rPr>
        <w:t>и  предпринимать</w:t>
      </w:r>
      <w:proofErr w:type="gramEnd"/>
      <w:r>
        <w:rPr>
          <w:rFonts w:eastAsia="Times New Roman"/>
          <w:color w:val="000000"/>
          <w:lang w:eastAsia="ru-RU"/>
        </w:rPr>
        <w:t xml:space="preserve">   меры по ее профилактике в порядке, установленном законодательством  Российской Федерации.</w:t>
      </w:r>
    </w:p>
    <w:p w:rsidR="00A730EB" w:rsidRDefault="0084102F">
      <w:pPr>
        <w:shd w:val="clear" w:color="auto" w:fill="FFFFFF"/>
        <w:spacing w:before="14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 Работники МОУ при исполнении ими должностных обязанностей не </w:t>
      </w:r>
      <w:proofErr w:type="gramStart"/>
      <w:r>
        <w:rPr>
          <w:rFonts w:eastAsia="Times New Roman"/>
          <w:color w:val="000000"/>
          <w:lang w:eastAsia="ru-RU"/>
        </w:rPr>
        <w:t>должны  допускать</w:t>
      </w:r>
      <w:proofErr w:type="gramEnd"/>
      <w:r>
        <w:rPr>
          <w:rFonts w:eastAsia="Times New Roman"/>
          <w:color w:val="000000"/>
          <w:lang w:eastAsia="ru-RU"/>
        </w:rPr>
        <w:t xml:space="preserve"> личную заинтересованность, которая приводит или может привести к конфликту интересов. При назначении на должность руководителя МОУ и исполнении должностных обязанностей руководитель обязан заявить о наличии или возможности наличия у него личной заинтересованности, которая влияет или может повлиять на надлежащее исполнение им должностных обязанностей.                                                                   7. Руководитель МОУ обязан представлять сведения о доходах, об имуществе и обязательствах имущественного характера своих и членов своей семьи в </w:t>
      </w:r>
      <w:proofErr w:type="gramStart"/>
      <w:r>
        <w:rPr>
          <w:rFonts w:eastAsia="Times New Roman"/>
          <w:color w:val="000000"/>
          <w:lang w:eastAsia="ru-RU"/>
        </w:rPr>
        <w:t>соответствии  с</w:t>
      </w:r>
      <w:proofErr w:type="gramEnd"/>
      <w:r>
        <w:rPr>
          <w:rFonts w:eastAsia="Times New Roman"/>
          <w:color w:val="000000"/>
          <w:lang w:eastAsia="ru-RU"/>
        </w:rPr>
        <w:t> законодательством Российской Федерации.</w:t>
      </w:r>
    </w:p>
    <w:p w:rsidR="00A730EB" w:rsidRDefault="0084102F">
      <w:pPr>
        <w:shd w:val="clear" w:color="auto" w:fill="FFFFFF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8. Руководитель МОУ, работники МОУ обязаны уведомлять работодателя, органы прокуратуры Российской Федерации или другие государственные органы обо всех случаях обращения к ним каких-либо лиц в целях склонения его к совершению коррупционных правонарушений. Уведомление о фактах обращения в целях склонения к совершению коррупционных правонарушений, за исключением случаев, когда по данным фактам проведена или проводится проверка, является </w:t>
      </w:r>
      <w:r>
        <w:rPr>
          <w:rFonts w:eastAsia="Times New Roman"/>
          <w:color w:val="000000"/>
          <w:u w:val="single"/>
          <w:lang w:eastAsia="ru-RU"/>
        </w:rPr>
        <w:t>должностной обязанностью работника МОУ.</w:t>
      </w:r>
    </w:p>
    <w:p w:rsidR="00A730EB" w:rsidRDefault="0084102F">
      <w:pPr>
        <w:shd w:val="clear" w:color="auto" w:fill="FFFFFF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9. Работникам МОУ запрещается получать в связи с исполнением ими должностных обязанностей вознаграждения от физических и юридических лиц (подарки, денежное вознаграждение, ссуды, услуги материального характера, плату за развлечения, отдых, за пользование транспортом и иные вознаграждения).                                                       10. Работник МОУ может обрабатывать и передавать служебную информацию при соблюдении действующих норм и требований, принятых в соответствии </w:t>
      </w:r>
      <w:proofErr w:type="gramStart"/>
      <w:r>
        <w:rPr>
          <w:rFonts w:eastAsia="Times New Roman"/>
          <w:color w:val="000000"/>
          <w:lang w:eastAsia="ru-RU"/>
        </w:rPr>
        <w:t>с  законодательством</w:t>
      </w:r>
      <w:proofErr w:type="gramEnd"/>
      <w:r>
        <w:rPr>
          <w:rFonts w:eastAsia="Times New Roman"/>
          <w:color w:val="000000"/>
          <w:lang w:eastAsia="ru-RU"/>
        </w:rPr>
        <w:t xml:space="preserve">  Российской Федерации.                                                                                    11. Работник МОУ обязан принимать соответствующие меры по обеспечению безопасности и конфиденциальности информации, </w:t>
      </w:r>
      <w:proofErr w:type="gramStart"/>
      <w:r>
        <w:rPr>
          <w:rFonts w:eastAsia="Times New Roman"/>
          <w:color w:val="000000"/>
          <w:lang w:eastAsia="ru-RU"/>
        </w:rPr>
        <w:t>за  несанкционированное</w:t>
      </w:r>
      <w:proofErr w:type="gramEnd"/>
      <w:r>
        <w:rPr>
          <w:rFonts w:eastAsia="Times New Roman"/>
          <w:color w:val="000000"/>
          <w:lang w:eastAsia="ru-RU"/>
        </w:rPr>
        <w:t xml:space="preserve">  разглашение  которой он несет ответственность, или (и) которая стала известна ему в связи с исполнением им должностных обязанностей.                                                                   12. Работник МОУ, наделенный организационно-распорядительными полномочиями по отношению к другим работникам МОУ, должен быть для них </w:t>
      </w:r>
      <w:proofErr w:type="gramStart"/>
      <w:r>
        <w:rPr>
          <w:rFonts w:eastAsia="Times New Roman"/>
          <w:color w:val="000000"/>
          <w:lang w:eastAsia="ru-RU"/>
        </w:rPr>
        <w:t>образцом  профессионализма</w:t>
      </w:r>
      <w:proofErr w:type="gramEnd"/>
      <w:r>
        <w:rPr>
          <w:rFonts w:eastAsia="Times New Roman"/>
          <w:color w:val="000000"/>
          <w:lang w:eastAsia="ru-RU"/>
        </w:rPr>
        <w:t>,  безупречной репутации, способствовать формированию в коллективе благоприятного морально-психологического климата для эффективной работы.                                                                                                                                                13. Работник МОУ, наделенный организационно-распорядительными полномочиями</w:t>
      </w:r>
      <w:r>
        <w:rPr>
          <w:rFonts w:eastAsia="Times New Roman"/>
          <w:color w:val="000000"/>
          <w:lang w:eastAsia="ru-RU"/>
        </w:rPr>
        <w:br/>
        <w:t>по отношению к другим работникам МОУ, призван:</w:t>
      </w:r>
    </w:p>
    <w:p w:rsidR="00A730EB" w:rsidRDefault="0084102F">
      <w:pPr>
        <w:pStyle w:val="a9"/>
        <w:numPr>
          <w:ilvl w:val="0"/>
          <w:numId w:val="2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принимать меры по предотвращению и урегулированию конфликта интересов;</w:t>
      </w:r>
    </w:p>
    <w:p w:rsidR="00A730EB" w:rsidRDefault="0084102F">
      <w:pPr>
        <w:pStyle w:val="a9"/>
        <w:numPr>
          <w:ilvl w:val="0"/>
          <w:numId w:val="2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принимать меры по предупреждению коррупции;</w:t>
      </w:r>
    </w:p>
    <w:p w:rsidR="00A730EB" w:rsidRDefault="0084102F">
      <w:pPr>
        <w:pStyle w:val="a9"/>
        <w:numPr>
          <w:ilvl w:val="0"/>
          <w:numId w:val="2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не допускать случаев принуждения работников МОУ к участию в деятельности</w:t>
      </w:r>
      <w:r>
        <w:rPr>
          <w:rFonts w:eastAsia="Times New Roman"/>
          <w:color w:val="000000"/>
          <w:lang w:eastAsia="ru-RU"/>
        </w:rPr>
        <w:br/>
        <w:t>политических партий и общественных объединений.</w:t>
      </w:r>
    </w:p>
    <w:p w:rsidR="00A730EB" w:rsidRDefault="0084102F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14. Работник МОУ, наделенный организационно-распорядительными полномочиями по отношению к другим работникам МОУ, должен принимать меры к </w:t>
      </w:r>
      <w:proofErr w:type="gramStart"/>
      <w:r>
        <w:rPr>
          <w:rFonts w:eastAsia="Times New Roman"/>
          <w:color w:val="000000"/>
          <w:lang w:eastAsia="ru-RU"/>
        </w:rPr>
        <w:t>тому,  чтобы</w:t>
      </w:r>
      <w:proofErr w:type="gramEnd"/>
      <w:r>
        <w:rPr>
          <w:rFonts w:eastAsia="Times New Roman"/>
          <w:color w:val="000000"/>
          <w:lang w:eastAsia="ru-RU"/>
        </w:rPr>
        <w:t xml:space="preserve">  подчиненные ему работники не допускали </w:t>
      </w:r>
      <w:proofErr w:type="spellStart"/>
      <w:r>
        <w:rPr>
          <w:rFonts w:eastAsia="Times New Roman"/>
          <w:color w:val="000000"/>
          <w:lang w:eastAsia="ru-RU"/>
        </w:rPr>
        <w:t>коррупционно</w:t>
      </w:r>
      <w:proofErr w:type="spellEnd"/>
      <w:r>
        <w:rPr>
          <w:rFonts w:eastAsia="Times New Roman"/>
          <w:color w:val="000000"/>
          <w:lang w:eastAsia="ru-RU"/>
        </w:rPr>
        <w:t xml:space="preserve"> опасного  поведения,  своим  личным поведением подавать пример честности, беспристрастности и справедливости. 15. Работник МОУ, наделенный организационно-распорядительными полномочиями по отношению к работникам, несет ответственность в соответствии с </w:t>
      </w:r>
      <w:proofErr w:type="gramStart"/>
      <w:r>
        <w:rPr>
          <w:rFonts w:eastAsia="Times New Roman"/>
          <w:color w:val="000000"/>
          <w:lang w:eastAsia="ru-RU"/>
        </w:rPr>
        <w:t>законодательством  Российской</w:t>
      </w:r>
      <w:proofErr w:type="gramEnd"/>
      <w:r>
        <w:rPr>
          <w:rFonts w:eastAsia="Times New Roman"/>
          <w:color w:val="000000"/>
          <w:lang w:eastAsia="ru-RU"/>
        </w:rPr>
        <w:t xml:space="preserve"> Федерации за действия или бездействие подчиненных ему сотрудников,  нарушающих принципы этики и правила служебного поведения, если </w:t>
      </w:r>
      <w:r>
        <w:rPr>
          <w:rFonts w:eastAsia="Times New Roman"/>
          <w:iCs/>
          <w:color w:val="000000"/>
          <w:lang w:eastAsia="ru-RU"/>
        </w:rPr>
        <w:t>он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не принял меры по недопущению таких действий или бездействия.</w:t>
      </w:r>
    </w:p>
    <w:p w:rsidR="00A730EB" w:rsidRDefault="0084102F">
      <w:pPr>
        <w:shd w:val="clear" w:color="auto" w:fill="FFFFFF"/>
        <w:spacing w:before="259"/>
        <w:ind w:right="29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III</w:t>
      </w:r>
      <w:r>
        <w:rPr>
          <w:rFonts w:eastAsia="Times New Roman"/>
          <w:b/>
          <w:bCs/>
          <w:color w:val="000000"/>
          <w:lang w:eastAsia="ru-RU"/>
        </w:rPr>
        <w:t>. Рекомендательные этические правила служебного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поведения работников МОУ.</w:t>
      </w:r>
    </w:p>
    <w:p w:rsidR="00A730EB" w:rsidRDefault="0084102F">
      <w:pPr>
        <w:shd w:val="clear" w:color="auto" w:fill="FFFFFF"/>
        <w:spacing w:before="245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В служебном поведении работникам МОУ необходимо исходить из конституционных положений о том, что человек, его права и свободы являются высшей ценностью, и каждый гражданин имеет право на неприкосновенность частной жизни, личную и семейную тайну, защиту чести, достоинства, своего доброго имени.                                            2. В служебном поведении работники МОУ воздерживаются от:</w:t>
      </w:r>
    </w:p>
    <w:p w:rsidR="00A730EB" w:rsidRDefault="0084102F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любого вида высказывании и действий дискриминационного характера по</w:t>
      </w:r>
      <w:r>
        <w:rPr>
          <w:rFonts w:eastAsia="Times New Roman"/>
          <w:color w:val="000000"/>
          <w:lang w:eastAsia="ru-RU"/>
        </w:rPr>
        <w:br/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730EB" w:rsidRDefault="0084102F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грубости, проявлений пренебрежительного тона, заносчивости; предвзятых</w:t>
      </w:r>
      <w:r>
        <w:rPr>
          <w:rFonts w:eastAsia="Times New Roman"/>
          <w:color w:val="000000"/>
          <w:lang w:eastAsia="ru-RU"/>
        </w:rPr>
        <w:br/>
        <w:t>замечаний, предъявления неправомерных, незаслуженных обвинений;</w:t>
      </w:r>
    </w:p>
    <w:p w:rsidR="00A730EB" w:rsidRDefault="0084102F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угроз, оскорбительных выражений и реплик, действий, препятствующих</w:t>
      </w:r>
      <w:r>
        <w:rPr>
          <w:rFonts w:eastAsia="Times New Roman"/>
          <w:color w:val="000000"/>
          <w:lang w:eastAsia="ru-RU"/>
        </w:rPr>
        <w:br/>
        <w:t xml:space="preserve">нормальному общению или провоцирующих противоправное поведение; </w:t>
      </w:r>
    </w:p>
    <w:p w:rsidR="00A730EB" w:rsidRDefault="0084102F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курения во время рабочего времени, общения с гражданами.</w:t>
      </w:r>
    </w:p>
    <w:p w:rsidR="00A730EB" w:rsidRDefault="0084102F">
      <w:pPr>
        <w:shd w:val="clear" w:color="auto" w:fill="FFFFFF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Работники МОУ призваны способствовать своим служебным поведением установлению в коллективе деловых взаимоотношений и конструктивного сотрудничества друг с другом. Работники МОУ должны быть вежливыми, доброжелательными, корректными, внимательными и проявлять терпимость в общении с гражданами и коллегами.                                                                                                                                                 4. Внешний вид работника МОУ при исполнении им должностных обязанностей должен способствовать уважительному отношению граждан к МОУ, соответствовать общепринятому деловому стилю, который отличают официальность, сдержанность, традиционность, аккуратность.</w:t>
      </w:r>
    </w:p>
    <w:p w:rsidR="00A730EB" w:rsidRDefault="0084102F">
      <w:pPr>
        <w:shd w:val="clear" w:color="auto" w:fill="FFFFFF"/>
        <w:spacing w:before="547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IV</w:t>
      </w:r>
      <w:r>
        <w:rPr>
          <w:rFonts w:eastAsia="Times New Roman"/>
          <w:b/>
          <w:bCs/>
          <w:color w:val="000000"/>
          <w:lang w:eastAsia="ru-RU"/>
        </w:rPr>
        <w:t>. Ответственность за нарушение положений Типового кодекса</w:t>
      </w:r>
    </w:p>
    <w:p w:rsidR="00A730EB" w:rsidRDefault="0084102F">
      <w:pPr>
        <w:shd w:val="clear" w:color="auto" w:fill="FFFFFF"/>
        <w:spacing w:before="245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 Нарушение работником МОУ положений Кодекса подлежит моральному осуждению на заседании соответствующей комиссии по соблюдению требований к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служебному поведению работников МОУ и урегулированию конфликта интересов, образуемой в соответствии с Указом Президента Российской Федерации от 1 июля 2010 г. N 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 предусмотренных федеральными законами, нарушение положений Кодекса влечет применение к работнику МОУ мер юридической ответственности.</w:t>
      </w:r>
    </w:p>
    <w:p w:rsidR="00A730EB" w:rsidRDefault="0084102F">
      <w:pPr>
        <w:shd w:val="clear" w:color="auto" w:fill="FFFFFF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Соблюдение работниками МОУ положений Кодекса учитывается при проведении аттестаций, формировании кадрового резерва дли выдвижения на вышестоящие должности, а также при наложении дисциплинарных взысканий.</w:t>
      </w:r>
    </w:p>
    <w:p w:rsidR="00A730EB" w:rsidRDefault="00A730EB"/>
    <w:sectPr w:rsidR="00A730EB">
      <w:pgSz w:w="11906" w:h="16838"/>
      <w:pgMar w:top="851" w:right="850" w:bottom="5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65F"/>
    <w:multiLevelType w:val="multilevel"/>
    <w:tmpl w:val="A25668C6"/>
    <w:lvl w:ilvl="0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4656B1"/>
    <w:multiLevelType w:val="multilevel"/>
    <w:tmpl w:val="3DDC8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3548DE"/>
    <w:multiLevelType w:val="multilevel"/>
    <w:tmpl w:val="8442662A"/>
    <w:lvl w:ilvl="0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1B1B06"/>
    <w:multiLevelType w:val="multilevel"/>
    <w:tmpl w:val="DD26824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EB"/>
    <w:rsid w:val="008104A3"/>
    <w:rsid w:val="0084102F"/>
    <w:rsid w:val="00A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4D2AD-A519-4F9B-81C5-C90DE88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B7A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3B7A4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3B7A4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607337"/>
    <w:pPr>
      <w:ind w:left="720"/>
      <w:contextualSpacing/>
    </w:pPr>
  </w:style>
  <w:style w:type="paragraph" w:customStyle="1" w:styleId="aa">
    <w:name w:val="Содержимое таблицы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410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HP</cp:lastModifiedBy>
  <cp:revision>2</cp:revision>
  <cp:lastPrinted>2023-03-02T12:39:00Z</cp:lastPrinted>
  <dcterms:created xsi:type="dcterms:W3CDTF">2023-03-03T05:29:00Z</dcterms:created>
  <dcterms:modified xsi:type="dcterms:W3CDTF">2023-03-03T05:29:00Z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