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7"/>
        <w:gridCol w:w="5199"/>
      </w:tblGrid>
      <w:tr w:rsidR="00970D39" w:rsidTr="00A36102">
        <w:tc>
          <w:tcPr>
            <w:tcW w:w="5341" w:type="dxa"/>
          </w:tcPr>
          <w:p w:rsidR="00970D39" w:rsidRDefault="00970D39" w:rsidP="00A36102">
            <w:pPr>
              <w:widowControl w:val="0"/>
              <w:spacing w:line="235" w:lineRule="auto"/>
              <w:ind w:left="332" w:right="10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ПРИНЯТО </w:t>
            </w:r>
          </w:p>
          <w:p w:rsidR="00970D39" w:rsidRDefault="00970D39" w:rsidP="00A36102">
            <w:pPr>
              <w:widowControl w:val="0"/>
              <w:spacing w:line="235" w:lineRule="auto"/>
              <w:ind w:left="332" w:right="10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970D39" w:rsidRDefault="00970D39" w:rsidP="00A36102">
            <w:pPr>
              <w:widowControl w:val="0"/>
              <w:spacing w:before="5"/>
              <w:ind w:left="332" w:right="10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970D39" w:rsidRDefault="00970D39" w:rsidP="00A36102">
            <w:pPr>
              <w:widowControl w:val="0"/>
              <w:spacing w:before="5"/>
              <w:ind w:left="332" w:right="10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970D39" w:rsidRPr="00C620E8" w:rsidRDefault="00C620E8" w:rsidP="00A36102">
            <w:pPr>
              <w:widowControl w:val="0"/>
              <w:ind w:left="332" w:right="10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E8">
              <w:rPr>
                <w:rFonts w:ascii="Times New Roman" w:hAnsi="Times New Roman" w:cs="Times New Roman"/>
                <w:u w:val="single"/>
              </w:rPr>
              <w:t xml:space="preserve">№ </w:t>
            </w:r>
            <w:proofErr w:type="gramStart"/>
            <w:r w:rsidRPr="00C620E8">
              <w:rPr>
                <w:rFonts w:ascii="Times New Roman" w:hAnsi="Times New Roman" w:cs="Times New Roman"/>
                <w:u w:val="single"/>
              </w:rPr>
              <w:t>54  от</w:t>
            </w:r>
            <w:proofErr w:type="gramEnd"/>
            <w:r w:rsidRPr="00C620E8">
              <w:rPr>
                <w:rFonts w:ascii="Times New Roman" w:hAnsi="Times New Roman" w:cs="Times New Roman"/>
                <w:u w:val="single"/>
              </w:rPr>
              <w:t xml:space="preserve"> 04.05.2023 г.</w:t>
            </w:r>
          </w:p>
          <w:p w:rsidR="00970D39" w:rsidRDefault="00C620E8" w:rsidP="00A36102">
            <w:pPr>
              <w:widowControl w:val="0"/>
              <w:spacing w:before="2"/>
              <w:ind w:left="332" w:right="10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70D39" w:rsidRDefault="00970D39" w:rsidP="00A3610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970D39" w:rsidRDefault="00970D39" w:rsidP="00A36102">
            <w:pPr>
              <w:widowControl w:val="0"/>
              <w:spacing w:line="235" w:lineRule="auto"/>
              <w:ind w:right="1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ДАЮ </w:t>
            </w:r>
          </w:p>
          <w:p w:rsidR="00970D39" w:rsidRDefault="00970D39" w:rsidP="00A36102">
            <w:pPr>
              <w:widowControl w:val="0"/>
              <w:spacing w:line="235" w:lineRule="auto"/>
              <w:ind w:right="11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  <w:p w:rsidR="00970D39" w:rsidRDefault="00970D39" w:rsidP="00A36102">
            <w:pPr>
              <w:widowControl w:val="0"/>
              <w:spacing w:before="5"/>
              <w:ind w:right="11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Хмельниковская СОШ</w:t>
            </w:r>
          </w:p>
          <w:p w:rsidR="00970D39" w:rsidRDefault="00970D39" w:rsidP="00A36102">
            <w:pPr>
              <w:widowControl w:val="0"/>
              <w:ind w:right="11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________Т.В. Мироненко</w:t>
            </w:r>
          </w:p>
          <w:p w:rsidR="00C620E8" w:rsidRPr="00C620E8" w:rsidRDefault="00970D39" w:rsidP="00C6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="00C620E8" w:rsidRPr="00C620E8">
              <w:rPr>
                <w:rFonts w:ascii="Times New Roman" w:hAnsi="Times New Roman" w:cs="Times New Roman"/>
              </w:rPr>
              <w:t xml:space="preserve">Приказ </w:t>
            </w:r>
            <w:r w:rsidR="00C620E8" w:rsidRPr="00C620E8">
              <w:rPr>
                <w:rFonts w:ascii="Times New Roman" w:hAnsi="Times New Roman" w:cs="Times New Roman"/>
                <w:u w:val="single"/>
              </w:rPr>
              <w:t>№11     от 04.05.2023 г.</w:t>
            </w:r>
          </w:p>
          <w:p w:rsidR="00970D39" w:rsidRDefault="00970D39" w:rsidP="00A36102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70D39" w:rsidRDefault="00970D39" w:rsidP="00970D39">
      <w:pPr>
        <w:spacing w:line="240" w:lineRule="exact"/>
        <w:rPr>
          <w:sz w:val="24"/>
          <w:szCs w:val="24"/>
        </w:rPr>
      </w:pPr>
    </w:p>
    <w:p w:rsidR="00970D39" w:rsidRDefault="00970D39" w:rsidP="00970D39">
      <w:pPr>
        <w:spacing w:after="23" w:line="240" w:lineRule="exact"/>
        <w:rPr>
          <w:sz w:val="24"/>
          <w:szCs w:val="24"/>
        </w:rPr>
      </w:pPr>
      <w:bookmarkStart w:id="0" w:name="_GoBack"/>
      <w:bookmarkEnd w:id="0"/>
    </w:p>
    <w:p w:rsidR="00970D39" w:rsidRDefault="00970D39" w:rsidP="0097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D39" w:rsidRDefault="00970D39" w:rsidP="0097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D39" w:rsidRPr="00D63C32" w:rsidRDefault="00970D39" w:rsidP="00970D39">
      <w:pPr>
        <w:spacing w:after="6" w:line="140" w:lineRule="exact"/>
        <w:rPr>
          <w:rFonts w:ascii="Times New Roman" w:eastAsia="Times New Roman" w:hAnsi="Times New Roman" w:cs="Times New Roman"/>
          <w:sz w:val="16"/>
          <w:szCs w:val="14"/>
        </w:rPr>
      </w:pPr>
    </w:p>
    <w:p w:rsidR="00970D39" w:rsidRPr="00D63C32" w:rsidRDefault="00970D39" w:rsidP="00970D39">
      <w:pPr>
        <w:widowControl w:val="0"/>
        <w:spacing w:line="238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63C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4"/>
        </w:rPr>
        <w:t>П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ОЛОЖЕ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Н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ИЕ</w:t>
      </w:r>
    </w:p>
    <w:p w:rsidR="00970D39" w:rsidRDefault="00970D39" w:rsidP="00970D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 xml:space="preserve"> 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инфор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м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ационной о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т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крытости об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ра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зов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а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тель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н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ой ор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г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анизации</w:t>
      </w:r>
    </w:p>
    <w:p w:rsidR="00970D39" w:rsidRDefault="00970D39" w:rsidP="00970D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м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</w:rPr>
        <w:t>у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ниципально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г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 xml:space="preserve"> 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щ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о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бразо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ва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е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льного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 xml:space="preserve"> 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учрежде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н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ия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195"/>
          <w:sz w:val="28"/>
          <w:szCs w:val="24"/>
        </w:rPr>
        <w:t xml:space="preserve"> </w:t>
      </w:r>
    </w:p>
    <w:p w:rsidR="00970D39" w:rsidRPr="00D63C32" w:rsidRDefault="00970D39" w:rsidP="00970D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Хмельниковская средняя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 xml:space="preserve"> 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б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щ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е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р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азо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в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ат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льная 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ш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кола</w:t>
      </w:r>
    </w:p>
    <w:p w:rsidR="00970D39" w:rsidRPr="00D63C32" w:rsidRDefault="00970D39" w:rsidP="00970D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Ростовского муниципального района</w:t>
      </w:r>
    </w:p>
    <w:p w:rsidR="00970D39" w:rsidRPr="00D63C32" w:rsidRDefault="00970D39" w:rsidP="00970D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63C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Ярославской области</w:t>
      </w:r>
    </w:p>
    <w:p w:rsidR="00970D39" w:rsidRPr="00D63C32" w:rsidRDefault="00970D39" w:rsidP="00970D39">
      <w:pPr>
        <w:spacing w:after="3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0D39" w:rsidRPr="00D63C32" w:rsidRDefault="00970D39" w:rsidP="00970D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3C3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63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70D39" w:rsidRPr="00B150BC" w:rsidRDefault="00970D39" w:rsidP="00970D3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50BC">
        <w:rPr>
          <w:rFonts w:ascii="Times New Roman" w:hAnsi="Times New Roman" w:cs="Times New Roman"/>
          <w:sz w:val="24"/>
          <w:szCs w:val="24"/>
        </w:rPr>
        <w:t>1.1. Положение об информационной открытости образовательной организации (далее Положение)</w:t>
      </w:r>
      <w:r w:rsidRPr="00B150BC">
        <w:rPr>
          <w:rFonts w:ascii="Times New Roman" w:hAnsi="Times New Roman" w:cs="Times New Roman"/>
          <w:sz w:val="24"/>
          <w:szCs w:val="24"/>
        </w:rPr>
        <w:tab/>
        <w:t>муниципального</w:t>
      </w:r>
      <w:r w:rsidRPr="00B150BC">
        <w:rPr>
          <w:rFonts w:ascii="Times New Roman" w:hAnsi="Times New Roman" w:cs="Times New Roman"/>
          <w:sz w:val="24"/>
          <w:szCs w:val="24"/>
        </w:rPr>
        <w:tab/>
        <w:t>общеобразовательного</w:t>
      </w:r>
      <w:r w:rsidRPr="00B150BC">
        <w:rPr>
          <w:rFonts w:ascii="Times New Roman" w:hAnsi="Times New Roman" w:cs="Times New Roman"/>
          <w:sz w:val="24"/>
          <w:szCs w:val="24"/>
        </w:rPr>
        <w:tab/>
        <w:t>учреждения</w:t>
      </w:r>
      <w:r w:rsidRPr="00B150BC">
        <w:rPr>
          <w:rFonts w:ascii="Times New Roman" w:hAnsi="Times New Roman" w:cs="Times New Roman"/>
          <w:sz w:val="24"/>
          <w:szCs w:val="24"/>
        </w:rPr>
        <w:tab/>
        <w:t>Хмельниковская средняя общеобразовательная школа Ростовского муниципального района Ярославской области (далее - Школа) определяет перечень раскрываемой ОО информации, способы и сроки обеспечения ОО открытости и доступности информации, ответственность ОО.</w:t>
      </w:r>
    </w:p>
    <w:p w:rsidR="00970D39" w:rsidRPr="00B150BC" w:rsidRDefault="00970D39" w:rsidP="00970D39">
      <w:pPr>
        <w:pStyle w:val="Default"/>
        <w:ind w:firstLine="720"/>
      </w:pPr>
      <w:r w:rsidRPr="00B150BC">
        <w:t>1.2. Настоящее Положение разработано с учетом требований пункта 21 части 3 статьи 28, части 1 статьи 29 Федерального закона от 29.12.2012 № 273-ФЗ «Об образовании в Российской Федерации» с изменениями на 29 декабря 2022 года, Федерального закона от 12.01.1996 №7-ФЗ «О некоммерческих организациях», Приказом Федеральной службы по надзору в сфере образования и науки от 12 января 2022 года №24 «О внесении изменений в Требования к структуре официального сайта образовательной организации в информационно – 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 августа 2020 г. №831», постановлением Правительства Российской Федерации от 20 октября 2021 года №1802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организации», Федеральным законом «152-ФЗ от 27 июля 2006 года «О персональных данных» с изменениями на 14 июля 2022 го</w:t>
      </w:r>
      <w:r>
        <w:t xml:space="preserve">да, </w:t>
      </w:r>
      <w:r w:rsidRPr="00B150BC">
        <w:t xml:space="preserve">Приказом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 приказа </w:t>
      </w:r>
      <w:proofErr w:type="spellStart"/>
      <w:r w:rsidRPr="00B150BC">
        <w:t>Минобрнауки</w:t>
      </w:r>
      <w:proofErr w:type="spellEnd"/>
      <w:r w:rsidRPr="00B150BC">
        <w:t xml:space="preserve"> России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программам, соответствующих уровня и направленности», приказа Минфина России от 21.07.2011 № 86н «Об утверждении порядка предоставления информации государственным</w:t>
      </w:r>
      <w:r w:rsidRPr="00B150BC">
        <w:tab/>
        <w:t>(муниципальным)</w:t>
      </w:r>
      <w:r w:rsidRPr="00B150BC">
        <w:tab/>
        <w:t xml:space="preserve">учреждением, </w:t>
      </w:r>
      <w:r w:rsidRPr="00B150BC">
        <w:tab/>
        <w:t>ее размещения на официальном сайте в сети Интернет и ведения указанного сайта», уставом Школы, с учетом мнения Совета обучающихся и Совета родителей (законных представителей) несовершеннолетних обучающихся Школы.</w:t>
      </w:r>
    </w:p>
    <w:p w:rsidR="00970D39" w:rsidRPr="00B150BC" w:rsidRDefault="00970D39" w:rsidP="00970D39">
      <w:pPr>
        <w:widowControl w:val="0"/>
        <w:tabs>
          <w:tab w:val="left" w:pos="1937"/>
          <w:tab w:val="left" w:pos="3546"/>
          <w:tab w:val="left" w:pos="5652"/>
          <w:tab w:val="left" w:pos="7815"/>
          <w:tab w:val="left" w:pos="9563"/>
        </w:tabs>
        <w:spacing w:line="239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50BC">
        <w:rPr>
          <w:rFonts w:ascii="Times New Roman" w:hAnsi="Times New Roman" w:cs="Times New Roman"/>
          <w:sz w:val="24"/>
          <w:szCs w:val="24"/>
        </w:rPr>
        <w:t xml:space="preserve">1.3. Настоящее Положение определяет: </w:t>
      </w:r>
    </w:p>
    <w:p w:rsidR="00970D39" w:rsidRPr="00B150BC" w:rsidRDefault="00970D39" w:rsidP="00970D39">
      <w:pPr>
        <w:widowControl w:val="0"/>
        <w:tabs>
          <w:tab w:val="left" w:pos="1937"/>
          <w:tab w:val="left" w:pos="3546"/>
          <w:tab w:val="left" w:pos="5652"/>
          <w:tab w:val="left" w:pos="7815"/>
          <w:tab w:val="left" w:pos="9563"/>
        </w:tabs>
        <w:spacing w:line="239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50BC">
        <w:rPr>
          <w:rFonts w:ascii="Times New Roman" w:hAnsi="Times New Roman" w:cs="Times New Roman"/>
          <w:sz w:val="24"/>
          <w:szCs w:val="24"/>
        </w:rPr>
        <w:t>– перечень раскрываемой ОО информации;</w:t>
      </w:r>
    </w:p>
    <w:p w:rsidR="00970D39" w:rsidRPr="00B150BC" w:rsidRDefault="00970D39" w:rsidP="00970D39">
      <w:pPr>
        <w:widowControl w:val="0"/>
        <w:tabs>
          <w:tab w:val="left" w:pos="1937"/>
          <w:tab w:val="left" w:pos="3546"/>
          <w:tab w:val="left" w:pos="5652"/>
          <w:tab w:val="left" w:pos="7815"/>
          <w:tab w:val="left" w:pos="9563"/>
        </w:tabs>
        <w:spacing w:line="239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50BC">
        <w:rPr>
          <w:rFonts w:ascii="Times New Roman" w:hAnsi="Times New Roman" w:cs="Times New Roman"/>
          <w:sz w:val="24"/>
          <w:szCs w:val="24"/>
        </w:rPr>
        <w:t xml:space="preserve"> – способы и сроки обеспечения ОО открытости и доступности информации; </w:t>
      </w:r>
    </w:p>
    <w:p w:rsidR="00970D39" w:rsidRPr="00B150BC" w:rsidRDefault="00970D39" w:rsidP="00970D39">
      <w:pPr>
        <w:widowControl w:val="0"/>
        <w:tabs>
          <w:tab w:val="left" w:pos="1937"/>
          <w:tab w:val="left" w:pos="3546"/>
          <w:tab w:val="left" w:pos="5652"/>
          <w:tab w:val="left" w:pos="7815"/>
          <w:tab w:val="left" w:pos="9563"/>
        </w:tabs>
        <w:spacing w:line="23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ответственность ОО.</w:t>
      </w:r>
    </w:p>
    <w:p w:rsidR="00970D39" w:rsidRPr="00D63C32" w:rsidRDefault="00970D39" w:rsidP="00970D39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_0"/>
      <w:r w:rsidRPr="00B150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ечень 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ации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способы 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B150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970D39" w:rsidRPr="00B150BC" w:rsidRDefault="00970D39" w:rsidP="00970D39">
      <w:pPr>
        <w:widowControl w:val="0"/>
        <w:tabs>
          <w:tab w:val="left" w:pos="1504"/>
          <w:tab w:val="left" w:pos="3517"/>
          <w:tab w:val="left" w:pos="5059"/>
          <w:tab w:val="left" w:pos="6693"/>
          <w:tab w:val="left" w:pos="8132"/>
          <w:tab w:val="left" w:pos="8530"/>
        </w:tabs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 w:rsidRPr="00B150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50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 w:rsidRPr="00B15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спе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 w:rsidRPr="00B15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 w:rsidRPr="00B150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150B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150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 w:rsidRPr="00B150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0B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B150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B15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азмеще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970D39" w:rsidRPr="00B150BC" w:rsidRDefault="00970D39" w:rsidP="00970D39">
      <w:pPr>
        <w:pStyle w:val="a3"/>
        <w:widowControl w:val="0"/>
        <w:numPr>
          <w:ilvl w:val="0"/>
          <w:numId w:val="1"/>
        </w:numPr>
        <w:tabs>
          <w:tab w:val="left" w:pos="876"/>
        </w:tabs>
        <w:spacing w:before="2" w:line="239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B150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50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150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15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 w:rsidRPr="00B15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ОО;</w:t>
      </w:r>
    </w:p>
    <w:p w:rsidR="00970D39" w:rsidRPr="00B150BC" w:rsidRDefault="00970D39" w:rsidP="00970D39">
      <w:pPr>
        <w:pStyle w:val="a3"/>
        <w:widowControl w:val="0"/>
        <w:numPr>
          <w:ilvl w:val="0"/>
          <w:numId w:val="1"/>
        </w:numPr>
        <w:tabs>
          <w:tab w:val="left" w:pos="876"/>
        </w:tabs>
        <w:spacing w:before="2" w:line="239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150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ом са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150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5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D39" w:rsidRPr="00B150BC" w:rsidRDefault="00970D39" w:rsidP="00970D39">
      <w:pPr>
        <w:pStyle w:val="a3"/>
        <w:widowControl w:val="0"/>
        <w:numPr>
          <w:ilvl w:val="0"/>
          <w:numId w:val="1"/>
        </w:numPr>
        <w:tabs>
          <w:tab w:val="left" w:pos="876"/>
        </w:tabs>
        <w:spacing w:line="239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0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15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B150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hyperlink r:id="rId5">
        <w:r w:rsidRPr="00B150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www.bus</w:t>
        </w:r>
        <w:r w:rsidRPr="00B150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 w:rsidRPr="00B150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 w:rsidRPr="00B150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ov.</w:t>
        </w:r>
        <w:r w:rsidRPr="00B150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 w:rsidRPr="00B150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Pr="00B150B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970D39" w:rsidRPr="00B150BC" w:rsidRDefault="00970D39" w:rsidP="00970D39">
      <w:pPr>
        <w:pStyle w:val="a3"/>
        <w:widowControl w:val="0"/>
        <w:numPr>
          <w:ilvl w:val="0"/>
          <w:numId w:val="1"/>
        </w:numPr>
        <w:tabs>
          <w:tab w:val="left" w:pos="876"/>
        </w:tabs>
        <w:spacing w:line="239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15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15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B15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B15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0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proofErr w:type="spellStart"/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spellEnd"/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. элек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50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70D39" w:rsidRPr="00B150BC" w:rsidRDefault="00970D39" w:rsidP="00970D39">
      <w:pPr>
        <w:widowControl w:val="0"/>
        <w:tabs>
          <w:tab w:val="left" w:pos="876"/>
        </w:tabs>
        <w:spacing w:line="241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2.2. П</w:t>
      </w:r>
      <w:r w:rsidRPr="00B15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15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150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ь обя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ых к раскры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B15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15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50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150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50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50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15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- о полном и сокращенном (при наличии) наименовании образовательной организации;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- о дате создания образовательной организации;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- об учредителе (учредителях) образовательной организации;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- о наименовании представительств и филиалов образовательной организации (при наличии) (в том числе, находящихся за пределами Российской Федерации);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- о месте нахождения образовательной организации, ее представительств и филиалов (при наличии);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- о режиме и графике работы образовательной организации, ее представительств и филиалов (при наличии);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- о контактных телефонах образовательной организации, ее представительств и филиалов (при наличии);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- об адресах электронной почты образовательной организации, ее представительств и филиалов (при наличии);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- 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"Интернет";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-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N 273-ФЗ "Об образовании в Российской Федерации";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- о структуре и об органах управления образовательной организации с указанием наименований структурных подразделений (органов управления);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- о фамилиях, именах, отчествах (при наличии) и должностях руководителей структурных подразделений;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- 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- об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- об адресах электронной почты структурных подразделений (органов управления) образовательной организации (при наличии электронной почты);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- 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N 63-ФЗ "Об электронной подписи" (при наличии структурных подразделений (органов управления);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-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▪форм обучения; </w:t>
      </w:r>
    </w:p>
    <w:p w:rsidR="00970D39" w:rsidRPr="00B150BC" w:rsidRDefault="00970D39" w:rsidP="00970D39">
      <w:pPr>
        <w:pStyle w:val="Default"/>
        <w:ind w:firstLine="720"/>
      </w:pPr>
      <w:r w:rsidRPr="00B150BC">
        <w:t xml:space="preserve">▪нормативного срока обучения; </w:t>
      </w:r>
    </w:p>
    <w:p w:rsidR="00970D39" w:rsidRDefault="00970D39" w:rsidP="00970D39">
      <w:pPr>
        <w:widowControl w:val="0"/>
        <w:tabs>
          <w:tab w:val="left" w:pos="876"/>
        </w:tabs>
        <w:spacing w:line="241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50BC">
        <w:rPr>
          <w:rFonts w:ascii="Times New Roman" w:hAnsi="Times New Roman" w:cs="Times New Roman"/>
          <w:sz w:val="24"/>
          <w:szCs w:val="24"/>
        </w:rPr>
        <w:t>▪срока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</w:t>
      </w:r>
    </w:p>
    <w:p w:rsidR="00970D39" w:rsidRDefault="00970D39" w:rsidP="00970D3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аккредитации образовательной программы (при наличии общественной, профессионально-общественной аккредитации);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>▪языка(х), на котором(</w:t>
      </w:r>
      <w:proofErr w:type="spellStart"/>
      <w:r w:rsidRPr="00B150BC">
        <w:rPr>
          <w:szCs w:val="23"/>
        </w:rPr>
        <w:t>ых</w:t>
      </w:r>
      <w:proofErr w:type="spellEnd"/>
      <w:r w:rsidRPr="00B150BC">
        <w:rPr>
          <w:szCs w:val="23"/>
        </w:rPr>
        <w:t xml:space="preserve">) осуществляется образование (обучение);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▪учебных предметов, курсов, дисциплин (модулей), предусмотренных соответствующей образовательной программой;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▪практики, предусмотренной соответствующей образовательной программой;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▪об использовании при реализации образовательной программы электронного обучения и дистанционных образовательных технологий;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lastRenderedPageBreak/>
        <w:t xml:space="preserve">-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в том числе: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▪об учебном плане с приложением его в виде электронного документа;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▪об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▪о календарном учебном графике с приложением его в виде электронного документа;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▪о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- о численности обучающихся, в том числе: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▪об общей численности обучающихся;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▪о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▪о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▪о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 ▪о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- о лицензии на осуществление образовательной деятельности (выписке из реестра лицензий на осуществление образовательной деятельности);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-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- 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- об оборудованных учебных кабинетах;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- об объектах для проведения практических занятий;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- о библиотеке(ах); - об объектах спорта; - о средствах обучения и воспитания; </w:t>
      </w:r>
    </w:p>
    <w:p w:rsidR="00970D39" w:rsidRPr="00B150BC" w:rsidRDefault="00970D39" w:rsidP="00970D39">
      <w:pPr>
        <w:pStyle w:val="Default"/>
        <w:ind w:firstLine="720"/>
        <w:rPr>
          <w:szCs w:val="23"/>
        </w:rPr>
      </w:pPr>
      <w:r w:rsidRPr="00B150BC">
        <w:rPr>
          <w:szCs w:val="23"/>
        </w:rPr>
        <w:t xml:space="preserve">- об условиях питания обучающихся; </w:t>
      </w:r>
    </w:p>
    <w:p w:rsidR="00970D39" w:rsidRPr="00B150BC" w:rsidRDefault="00970D39" w:rsidP="00970D39">
      <w:pPr>
        <w:widowControl w:val="0"/>
        <w:tabs>
          <w:tab w:val="left" w:pos="876"/>
        </w:tabs>
        <w:spacing w:line="241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150BC">
        <w:rPr>
          <w:rFonts w:ascii="Times New Roman" w:hAnsi="Times New Roman" w:cs="Times New Roman"/>
          <w:sz w:val="24"/>
          <w:szCs w:val="23"/>
        </w:rPr>
        <w:t>- об условиях охраны здоровья обучающихся;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о доступе к информационным системам и информационно-телекоммуникационным сетям;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об электронных образовательных ресурсах, к которым обеспечивается доступ обучающихся, в том числе: о собственных электронных образовательных и информационных ресурсах (при наличии); о сторонних электронных образовательных и информационных ресурсах (при наличии);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о наличии и условиях предоставления обучающимся стипендий (при наличии);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о мерах социальной поддержки (при наличии);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о наличии общежития, интерната (при наличии);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о количестве жилых помещений в общежитии, интернате для иногородних обучающихся (при наличии);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о формировании платы за проживание в общежитии (при наличии);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о порядке оказания платных образовательных услуг, в том числе образец договора об оказании платных образовательных услуг;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об утверждении стоимости обучения по каждой образовательной программе;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об установлении размера платы, взимаемой с родителей (законных представителей)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</w:t>
      </w:r>
      <w:r w:rsidRPr="004F40C8">
        <w:lastRenderedPageBreak/>
        <w:t xml:space="preserve">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информацию об объеме образовательной деятельности, финансовое обеспечение которой осуществляется: за счет бюджетных ассигнований федерального бюджета; за счет бюджетов субъектов Российской Федерации; за счет местных бюджетов; по договорам об оказании платных образовательных услуг;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информацию о поступлении финансовых и материальных средств по итогам финансового года;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информацию о расходовании финансовых и материальных средств по итогам финансового года;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информацию о количестве вакантных мест для приема (перевода) обучающихся по каждой реализуемой образовательной программе по имеющимся в образовательной организации бюджетным или иным ассигнованиям, в том числе: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▪количество вакантных мест для приема (перевода) за счет бюджетных ассигнований федерального бюджета;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▪количество вакантных мест для приема (перевода) за счет бюджетных ассигнований бюджетов субъекта Российской Федерации;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▪количество вакантных мест для приема (перевода) за счет бюджетных ассигнований местных бюджетов; </w:t>
      </w:r>
    </w:p>
    <w:p w:rsidR="00970D39" w:rsidRPr="004F40C8" w:rsidRDefault="00970D39" w:rsidP="00970D39">
      <w:pPr>
        <w:widowControl w:val="0"/>
        <w:tabs>
          <w:tab w:val="left" w:pos="876"/>
        </w:tabs>
        <w:spacing w:line="241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0C8">
        <w:rPr>
          <w:rFonts w:ascii="Times New Roman" w:hAnsi="Times New Roman" w:cs="Times New Roman"/>
          <w:sz w:val="24"/>
          <w:szCs w:val="24"/>
        </w:rPr>
        <w:t>▪количество вакантных мест для приема (перевода) за счет средств физических и (или) юридических лиц;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информацию о специальных условиях для обучения инвалидов и лиц с ограниченными возможностями здоровья, в том числе: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▪о специально оборудованных учебных кабинетах;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▪об объектах для проведения практических занятий, приспособленных для использования инвалидами и лицами с ограниченными возможностями здоровья;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▪о библиотеке(ах), приспособленных для использования инвалидами и лицами с ограниченными возможностями здоровья;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▪об объектах спорта, приспособленных для использования инвалидами и лицами с ограниченными возможностями здоровья;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▪о средствах обучения и воспитания, приспособленных для использования инвалидами и лицами с ограниченными возможностями здоровья;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▪об обеспечении беспрепятственного доступа в здания образовательной организации;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▪о специальных условиях питания;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▪о специальных условиях охраны здоровья;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▪об электронных образовательных ресурсах, к которым обеспечивается доступ инвалидов и лиц с ограниченными возможностями здоровья;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▪о наличии специальных технических средств обучения коллективного и индивидуального пользования;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▪о наличии условий для беспрепятственного доступа в общежитие, интернат;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▪о количестве жилых помещений в общежитии, интернате, приспособленных для использования инвалидами и лицами с ограниченными возможностями здоровья;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о заключенных и планируемых к заключению договорах с иностранными и (или) международными организациями по вопросам образования и науки (при наличии);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о международной аккредитации образовательных программ (при наличии); – информация о приёме в ОО, в т. ч.: </w:t>
      </w:r>
    </w:p>
    <w:p w:rsidR="00970D39" w:rsidRPr="004F40C8" w:rsidRDefault="00970D39" w:rsidP="00970D39">
      <w:pPr>
        <w:pStyle w:val="Default"/>
        <w:ind w:firstLine="720"/>
      </w:pPr>
      <w:r w:rsidRPr="004F40C8">
        <w:lastRenderedPageBreak/>
        <w:t xml:space="preserve">▪ о количестве мест в первых классах для приема детей, проживающих на закрепленной территории, не позднее 10 календарных дней с момента издания распорядительного акта о закрепленной территории;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 о наличии свободных мест для приема детей, не проживающих на закрепленной территории не позднее 1 июля; </w:t>
      </w:r>
    </w:p>
    <w:p w:rsidR="00970D39" w:rsidRDefault="00970D39" w:rsidP="00970D39">
      <w:pPr>
        <w:widowControl w:val="0"/>
        <w:tabs>
          <w:tab w:val="left" w:pos="876"/>
        </w:tabs>
        <w:spacing w:line="241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0C8">
        <w:rPr>
          <w:rFonts w:ascii="Times New Roman" w:hAnsi="Times New Roman" w:cs="Times New Roman"/>
          <w:sz w:val="24"/>
          <w:szCs w:val="24"/>
        </w:rPr>
        <w:t>– информация о размещении заказов на поставки товаров, выполнение работ, оказание услуг согласно Федеральному закону от 05.04.2013 № 44-ФЗ "О контрактной системе в сфере закупок товаров, работ, услуг для обеспечения государственных и муниципальных нужд", Федеральному закону от 18.07.2011 № 223-ФЗ "О закупках товаров, работ, услуг отдельными видами юридических лиц".</w:t>
      </w:r>
    </w:p>
    <w:p w:rsidR="00970D39" w:rsidRPr="004F40C8" w:rsidRDefault="00970D39" w:rsidP="00970D39">
      <w:pPr>
        <w:widowControl w:val="0"/>
        <w:tabs>
          <w:tab w:val="left" w:pos="876"/>
        </w:tabs>
        <w:spacing w:line="241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_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Pr="004F40C8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4F4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F40C8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4F40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F40C8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F4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F4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4F4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40C8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</w:t>
      </w:r>
      <w:r w:rsidRPr="004F4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40C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F4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40C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F4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F40C8">
        <w:rPr>
          <w:rFonts w:ascii="Times New Roman" w:eastAsia="Times New Roman" w:hAnsi="Times New Roman" w:cs="Times New Roman"/>
          <w:color w:val="000000"/>
          <w:sz w:val="24"/>
          <w:szCs w:val="24"/>
        </w:rPr>
        <w:t>и дос</w:t>
      </w:r>
      <w:r w:rsidRPr="004F40C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F40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F40C8">
        <w:rPr>
          <w:rFonts w:ascii="Times New Roman" w:eastAsia="Times New Roman" w:hAnsi="Times New Roman" w:cs="Times New Roman"/>
          <w:color w:val="000000"/>
          <w:sz w:val="24"/>
          <w:szCs w:val="24"/>
        </w:rPr>
        <w:t>пно</w:t>
      </w:r>
      <w:r w:rsidRPr="004F4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F4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40C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F4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4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F40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F40C8">
        <w:rPr>
          <w:rFonts w:ascii="Times New Roman" w:eastAsia="Times New Roman" w:hAnsi="Times New Roman" w:cs="Times New Roman"/>
          <w:color w:val="000000"/>
          <w:sz w:val="24"/>
          <w:szCs w:val="24"/>
        </w:rPr>
        <w:t>пии сле</w:t>
      </w:r>
      <w:r w:rsidRPr="004F4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F40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F4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4F40C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F4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4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F40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40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F40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F4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F40C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F4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F40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4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F4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ОО: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устав образовательной организации;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свидетельство о государственной аккредитации (с приложениями) (при наличии);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правила внутреннего распорядка обучающихся;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правила внутреннего трудового распорядка;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коллективный договор (при наличии); </w:t>
      </w:r>
    </w:p>
    <w:p w:rsidR="00970D39" w:rsidRPr="004F40C8" w:rsidRDefault="00970D39" w:rsidP="00970D39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0C8">
        <w:rPr>
          <w:rFonts w:ascii="Times New Roman" w:hAnsi="Times New Roman" w:cs="Times New Roman"/>
          <w:sz w:val="24"/>
          <w:szCs w:val="24"/>
        </w:rPr>
        <w:t xml:space="preserve">- отчет о результатах </w:t>
      </w:r>
      <w:proofErr w:type="spellStart"/>
      <w:r w:rsidRPr="004F40C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F40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- 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▪правила приема обучающихся: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▪режим </w:t>
      </w:r>
      <w:proofErr w:type="gramStart"/>
      <w:r w:rsidRPr="004F40C8">
        <w:t>занятий</w:t>
      </w:r>
      <w:proofErr w:type="gramEnd"/>
      <w:r w:rsidRPr="004F40C8">
        <w:t xml:space="preserve"> обучающихся;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▪формы, периодичность и порядок текущего контроля успеваемости и промежуточной аттестации обучающихся;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▪порядок и основания перевода, отчисления и восстановления обучающихся;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– примерная форма заявления о приеме;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– распорядительный акт органа местного самоуправления муниципального района, городского о закреплении образовательных организаций за конкретными территориями муниципального района, городского округа;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– распорядительный акт о приеме (приказ) (в трехдневный срок после издания размещается на информационном стенде ОО при приеме по образовательным программам начального, общего, основного общего и среднего общего образования);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– уведомление о прекращении деятельности;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– положение о закупке; </w:t>
      </w:r>
    </w:p>
    <w:p w:rsidR="00970D39" w:rsidRPr="004F40C8" w:rsidRDefault="00970D39" w:rsidP="00970D39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0C8">
        <w:rPr>
          <w:rFonts w:ascii="Times New Roman" w:hAnsi="Times New Roman" w:cs="Times New Roman"/>
          <w:sz w:val="24"/>
          <w:szCs w:val="24"/>
        </w:rPr>
        <w:t>– план-график закупок.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2.4. Государственное (муниципальное) учреждение обеспечивает открытость и доступность документов, определенных п. 2.3, путем предоставления через официальный сайт www.bus.gov.ru электронных копий следующих документов: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– решение учредителя о создании учреждения;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– учредительные документы учреждения;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– свидетельство о государственной регистрации учреждения;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– решения учредителя о назначении руководителя учреждения;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– положение о филиалах, представительствах учреждения;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– государственное (муниципальное) задания на оказание услуг (выполнение работ);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– план финансово-хозяйственной деятельности государственного (муниципального) учреждения; – годовая бухгалтерская отчетность учреждения;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– 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 </w:t>
      </w:r>
    </w:p>
    <w:p w:rsidR="00970D39" w:rsidRPr="004F40C8" w:rsidRDefault="00970D39" w:rsidP="00970D39">
      <w:pPr>
        <w:pStyle w:val="Default"/>
        <w:ind w:firstLine="720"/>
      </w:pPr>
      <w:r w:rsidRPr="004F40C8">
        <w:lastRenderedPageBreak/>
        <w:t xml:space="preserve">– сведения о проведенных в отношении учреждения контрольных мероприятиях и их результатах. Государственное (муниципальное) учреждение также предоставляет в электронном структурированном виде: </w:t>
      </w:r>
    </w:p>
    <w:p w:rsidR="00970D39" w:rsidRPr="004F40C8" w:rsidRDefault="00970D39" w:rsidP="00970D39">
      <w:pPr>
        <w:pStyle w:val="Default"/>
        <w:ind w:firstLine="720"/>
      </w:pPr>
      <w:r w:rsidRPr="004F40C8">
        <w:t xml:space="preserve">– общую информацию об учреждении; </w:t>
      </w:r>
    </w:p>
    <w:p w:rsidR="00970D39" w:rsidRPr="004F40C8" w:rsidRDefault="00970D39" w:rsidP="00970D39">
      <w:pPr>
        <w:widowControl w:val="0"/>
        <w:tabs>
          <w:tab w:val="left" w:pos="876"/>
        </w:tabs>
        <w:spacing w:before="4" w:line="239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0C8">
        <w:rPr>
          <w:rFonts w:ascii="Times New Roman" w:hAnsi="Times New Roman" w:cs="Times New Roman"/>
          <w:sz w:val="24"/>
          <w:szCs w:val="24"/>
        </w:rPr>
        <w:t>– информацию о государственном (муниципальном) задании на оказание государственных (муниципальных) услуг (выполнение работ) и его исполнении;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– информацию о плане финансово-хозяйственной деятельности;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– информацию об операциях с целевыми средствами из бюджета;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– информацию о показателях бюджетной сметы (для казенных учреждений);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– информацию о результатах деятельности и об использовании имущества;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– сведения о проведенных в отношении учреждения контрольных мероприятиях и их результатах; </w:t>
      </w:r>
    </w:p>
    <w:p w:rsidR="00970D39" w:rsidRDefault="00970D39" w:rsidP="00970D39">
      <w:pPr>
        <w:widowControl w:val="0"/>
        <w:tabs>
          <w:tab w:val="left" w:pos="876"/>
        </w:tabs>
        <w:spacing w:before="4" w:line="239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C32">
        <w:rPr>
          <w:rFonts w:ascii="Times New Roman" w:hAnsi="Times New Roman" w:cs="Times New Roman"/>
          <w:sz w:val="24"/>
          <w:szCs w:val="24"/>
        </w:rPr>
        <w:t>– информацию о годовой бухгалтерской отчетности учреждения.</w:t>
      </w:r>
    </w:p>
    <w:p w:rsidR="00970D39" w:rsidRDefault="00970D39" w:rsidP="00970D39">
      <w:pPr>
        <w:widowControl w:val="0"/>
        <w:spacing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D39" w:rsidRPr="00D63C32" w:rsidRDefault="00970D39" w:rsidP="00970D39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C32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D63C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63C3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D63C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3C3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63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63C3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63C3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63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63C3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63C3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63C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3C3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63C3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63C32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D63C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63C3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</w:t>
      </w:r>
      <w:r w:rsidRPr="00D63C3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63C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63C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3C3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63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63C3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D63C3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63C3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63C3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63C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63C32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63C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63C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63C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63C3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63C3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63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3C3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63C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63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63C32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D63C3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63C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3C3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D63C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D63C32">
        <w:rPr>
          <w:rFonts w:ascii="Times New Roman" w:eastAsia="Times New Roman" w:hAnsi="Times New Roman" w:cs="Times New Roman"/>
          <w:color w:val="000000"/>
          <w:sz w:val="24"/>
          <w:szCs w:val="24"/>
        </w:rPr>
        <w:t>х да</w:t>
      </w:r>
      <w:r w:rsidRPr="00D63C3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63C3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63C32">
        <w:rPr>
          <w:rFonts w:ascii="Times New Roman" w:eastAsia="Times New Roman" w:hAnsi="Times New Roman" w:cs="Times New Roman"/>
          <w:color w:val="000000"/>
          <w:sz w:val="24"/>
          <w:szCs w:val="24"/>
        </w:rPr>
        <w:t>ых:</w:t>
      </w:r>
    </w:p>
    <w:p w:rsidR="00970D39" w:rsidRPr="00D63C32" w:rsidRDefault="00970D39" w:rsidP="00970D39">
      <w:pPr>
        <w:pStyle w:val="Default"/>
        <w:ind w:firstLine="720"/>
      </w:pPr>
      <w:bookmarkStart w:id="3" w:name="_page_5_0"/>
      <w:bookmarkEnd w:id="2"/>
      <w:r w:rsidRPr="00D63C32">
        <w:t xml:space="preserve">а) о руководителе ОО, его заместителях (при наличии), руководителях филиалов, представительств (при наличии) в т. ч.: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– фамилия, имя, отчество (при наличии) руководителя, его заместителей;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– должность руководителя, его заместителей;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– контактные телефоны;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– адрес электронной почты;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б) о персональном составе педагогических работников с указанием уровня образования, квалификации и опыта работы, в т. ч.: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- фамилия, имя, отчество (при наличии);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- занимаемая должность (должности);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- уровень образования;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- квалификация;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- наименование направления подготовки и (или) специальности;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- ученая степень (при наличии); - ученое звание (при наличии);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- повышение квалификации и (или) профессиональная переподготовка (при наличии);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- общий стаж работы;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- стаж работы по специальности; </w:t>
      </w:r>
    </w:p>
    <w:p w:rsidR="00970D39" w:rsidRPr="00D63C32" w:rsidRDefault="00970D39" w:rsidP="00970D39">
      <w:pPr>
        <w:pStyle w:val="Default"/>
        <w:ind w:firstLine="720"/>
      </w:pPr>
      <w:r w:rsidRPr="00D63C32">
        <w:t xml:space="preserve">- преподаваемые учебные предметы, курсы, дисциплины (модули); </w:t>
      </w:r>
    </w:p>
    <w:p w:rsidR="00970D39" w:rsidRPr="00D63C32" w:rsidRDefault="00970D39" w:rsidP="00970D39">
      <w:pPr>
        <w:widowControl w:val="0"/>
        <w:tabs>
          <w:tab w:val="left" w:pos="876"/>
        </w:tabs>
        <w:spacing w:line="239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3C32">
        <w:rPr>
          <w:rFonts w:ascii="Times New Roman" w:hAnsi="Times New Roman" w:cs="Times New Roman"/>
          <w:sz w:val="24"/>
          <w:szCs w:val="24"/>
        </w:rPr>
        <w:t xml:space="preserve">- иная информация о работниках ОО, на размещение которой имеется их письменное согласие (в том числе – на размещение фотографий). </w:t>
      </w:r>
    </w:p>
    <w:p w:rsidR="00970D39" w:rsidRPr="00D63C32" w:rsidRDefault="00970D39" w:rsidP="00970D39">
      <w:pPr>
        <w:widowControl w:val="0"/>
        <w:tabs>
          <w:tab w:val="left" w:pos="1544"/>
          <w:tab w:val="left" w:pos="1947"/>
          <w:tab w:val="left" w:pos="3659"/>
          <w:tab w:val="left" w:pos="4070"/>
          <w:tab w:val="left" w:pos="4748"/>
          <w:tab w:val="left" w:pos="6386"/>
          <w:tab w:val="left" w:pos="7057"/>
          <w:tab w:val="left" w:pos="8179"/>
        </w:tabs>
        <w:spacing w:before="3"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970D39" w:rsidRPr="00D63C32" w:rsidRDefault="00970D39" w:rsidP="00970D39">
      <w:pPr>
        <w:widowControl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970D39" w:rsidRDefault="00970D39" w:rsidP="00970D39">
      <w:pPr>
        <w:widowControl w:val="0"/>
        <w:tabs>
          <w:tab w:val="left" w:pos="2886"/>
          <w:tab w:val="left" w:pos="4426"/>
          <w:tab w:val="left" w:pos="6095"/>
          <w:tab w:val="left" w:pos="7433"/>
          <w:tab w:val="left" w:pos="8997"/>
          <w:tab w:val="left" w:pos="9458"/>
        </w:tabs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</w:p>
    <w:p w:rsidR="00970D39" w:rsidRDefault="00970D39" w:rsidP="00970D39">
      <w:pPr>
        <w:widowControl w:val="0"/>
        <w:tabs>
          <w:tab w:val="left" w:pos="1029"/>
          <w:tab w:val="left" w:pos="2533"/>
          <w:tab w:val="left" w:pos="2909"/>
          <w:tab w:val="left" w:pos="3780"/>
          <w:tab w:val="left" w:pos="4593"/>
          <w:tab w:val="left" w:pos="5890"/>
          <w:tab w:val="left" w:pos="7614"/>
          <w:tab w:val="left" w:pos="8655"/>
        </w:tabs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D39" w:rsidRDefault="00970D39" w:rsidP="00970D39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 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ицами.</w:t>
      </w:r>
      <w:bookmarkEnd w:id="3"/>
    </w:p>
    <w:p w:rsidR="001A76E5" w:rsidRDefault="001A76E5"/>
    <w:sectPr w:rsidR="001A76E5" w:rsidSect="00A354FD">
      <w:pgSz w:w="11906" w:h="16838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95AA0"/>
    <w:multiLevelType w:val="hybridMultilevel"/>
    <w:tmpl w:val="ECDA1D9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39"/>
    <w:rsid w:val="001A76E5"/>
    <w:rsid w:val="006F31E1"/>
    <w:rsid w:val="00970D39"/>
    <w:rsid w:val="00C6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5EB2"/>
  <w15:chartTrackingRefBased/>
  <w15:docId w15:val="{E5767B9C-9AAB-44E5-A212-53F25192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39"/>
    <w:pPr>
      <w:spacing w:after="0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D3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970D39"/>
    <w:pPr>
      <w:ind w:left="720"/>
      <w:contextualSpacing/>
    </w:pPr>
  </w:style>
  <w:style w:type="table" w:styleId="a4">
    <w:name w:val="Grid Table Light"/>
    <w:basedOn w:val="a1"/>
    <w:uiPriority w:val="40"/>
    <w:rsid w:val="00970D39"/>
    <w:pPr>
      <w:spacing w:after="0" w:line="240" w:lineRule="auto"/>
    </w:pPr>
    <w:rPr>
      <w:rFonts w:ascii="Calibri" w:eastAsia="Calibri" w:hAnsi="Calibri" w:cs="Calibri"/>
      <w:sz w:val="22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</cp:revision>
  <dcterms:created xsi:type="dcterms:W3CDTF">2023-06-08T05:52:00Z</dcterms:created>
  <dcterms:modified xsi:type="dcterms:W3CDTF">2023-06-08T06:12:00Z</dcterms:modified>
</cp:coreProperties>
</file>