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80" w:rsidRDefault="00977A80">
      <w:pPr>
        <w:shd w:val="clear" w:color="auto" w:fill="FFFFFF"/>
        <w:spacing w:beforeAutospacing="1"/>
        <w:ind w:left="0" w:right="29"/>
        <w:jc w:val="center"/>
        <w:rPr>
          <w:rFonts w:eastAsia="Times New Roman"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7A80">
        <w:tc>
          <w:tcPr>
            <w:tcW w:w="4677" w:type="dxa"/>
            <w:shd w:val="clear" w:color="auto" w:fill="auto"/>
          </w:tcPr>
          <w:p w:rsidR="00977A80" w:rsidRDefault="001B0795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Рассмотрено на общем </w:t>
            </w:r>
            <w:r w:rsidR="0061067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977A80" w:rsidRDefault="001B0795">
            <w:pPr>
              <w:pStyle w:val="a9"/>
              <w:jc w:val="right"/>
            </w:pPr>
            <w:r>
              <w:t>Утверждаю_____________</w:t>
            </w:r>
          </w:p>
          <w:p w:rsidR="00977A80" w:rsidRDefault="001B0795">
            <w:pPr>
              <w:pStyle w:val="a9"/>
              <w:jc w:val="right"/>
            </w:pPr>
            <w:r>
              <w:t>Директор МОУ Хмельниковская СОШ</w:t>
            </w:r>
          </w:p>
          <w:p w:rsidR="00977A80" w:rsidRDefault="001B0795">
            <w:pPr>
              <w:pStyle w:val="a9"/>
              <w:jc w:val="right"/>
            </w:pPr>
            <w:r>
              <w:t>Мироненко Т.В.</w:t>
            </w:r>
          </w:p>
          <w:p w:rsidR="00977A80" w:rsidRDefault="001B0795" w:rsidP="0061067D">
            <w:pPr>
              <w:pStyle w:val="a9"/>
              <w:jc w:val="right"/>
            </w:pPr>
            <w:r>
              <w:t>Приказ №</w:t>
            </w:r>
            <w:r w:rsidR="0061067D">
              <w:t xml:space="preserve"> 49</w:t>
            </w:r>
            <w:r>
              <w:t xml:space="preserve"> от</w:t>
            </w:r>
            <w:r w:rsidR="0061067D">
              <w:t xml:space="preserve"> 09.04.2022г.</w:t>
            </w:r>
            <w:r>
              <w:t xml:space="preserve"> </w:t>
            </w:r>
          </w:p>
        </w:tc>
      </w:tr>
    </w:tbl>
    <w:p w:rsidR="00977A80" w:rsidRDefault="001B0795">
      <w:pPr>
        <w:shd w:val="clear" w:color="auto" w:fill="FFFFFF"/>
        <w:spacing w:beforeAutospacing="1"/>
        <w:ind w:left="0" w:right="2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СТАНДАРТЫ И ПРОЦЕДУРЫ,</w:t>
      </w:r>
    </w:p>
    <w:p w:rsidR="00977A80" w:rsidRDefault="001B0795">
      <w:pPr>
        <w:shd w:val="clear" w:color="auto" w:fill="FFFFFF"/>
        <w:spacing w:beforeAutospacing="1"/>
        <w:ind w:left="0" w:right="2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направленные на обеспечение добросовестной </w:t>
      </w:r>
      <w:r>
        <w:rPr>
          <w:rFonts w:eastAsia="Times New Roman"/>
          <w:b/>
          <w:color w:val="000000"/>
          <w:lang w:eastAsia="ru-RU"/>
        </w:rPr>
        <w:t>работы и поведения работников Муниципального образовательного учреждения Хмельниковская средняя общеобразовательная школа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1. Ценности</w:t>
      </w:r>
      <w:bookmarkStart w:id="0" w:name="_GoBack"/>
      <w:bookmarkEnd w:id="0"/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Основу составляют два ведущих принципа: добросовестность, прозрачность.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1.1. Добросовестность означает непреклонное следов</w:t>
      </w:r>
      <w:r>
        <w:rPr>
          <w:rFonts w:eastAsia="Times New Roman"/>
          <w:color w:val="000000"/>
          <w:lang w:eastAsia="ru-RU"/>
        </w:rPr>
        <w:t>ание требованиям закона и надлежащее выполнение обязательств, принимаемых обществом. Главная цель - общекультурные общечеловеческие, общегосударственные требования к деятельности работника.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1.2. Прозрачность означает обеспечение доступности информации, рас</w:t>
      </w:r>
      <w:r>
        <w:rPr>
          <w:rFonts w:eastAsia="Times New Roman"/>
          <w:color w:val="000000"/>
          <w:lang w:eastAsia="ru-RU"/>
        </w:rPr>
        <w:t xml:space="preserve">крытие которой обязательно в соответствии с применимым законодательством, а </w:t>
      </w:r>
      <w:r w:rsidR="0061067D">
        <w:rPr>
          <w:rFonts w:eastAsia="Times New Roman"/>
          <w:color w:val="000000"/>
          <w:lang w:eastAsia="ru-RU"/>
        </w:rPr>
        <w:t>также</w:t>
      </w:r>
      <w:r>
        <w:rPr>
          <w:rFonts w:eastAsia="Times New Roman"/>
          <w:color w:val="000000"/>
          <w:lang w:eastAsia="ru-RU"/>
        </w:rPr>
        <w:t xml:space="preserve"> иных сведений, раскрываемых в интересах. Вся деятельность школы (далее МОУ) осуществляется в соответствии со строго документированными процедурами, исполнения за надлежащим в</w:t>
      </w:r>
      <w:r>
        <w:rPr>
          <w:rFonts w:eastAsia="Times New Roman"/>
          <w:color w:val="000000"/>
          <w:lang w:eastAsia="ru-RU"/>
        </w:rPr>
        <w:t>ыполнением требований закона и внутренних локальных актов.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Законность и противодействие коррупции</w:t>
      </w:r>
    </w:p>
    <w:p w:rsidR="00977A80" w:rsidRDefault="001B0795">
      <w:pPr>
        <w:shd w:val="clear" w:color="auto" w:fill="FFFFFF"/>
        <w:spacing w:beforeAutospacing="1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Приоритетом </w:t>
      </w:r>
      <w:r w:rsidR="0061067D">
        <w:rPr>
          <w:rFonts w:eastAsia="Times New Roman"/>
          <w:color w:val="000000"/>
          <w:lang w:eastAsia="ru-RU"/>
        </w:rPr>
        <w:t>в деятельности</w:t>
      </w:r>
      <w:r>
        <w:rPr>
          <w:rFonts w:eastAsia="Times New Roman"/>
          <w:color w:val="000000"/>
          <w:lang w:eastAsia="ru-RU"/>
        </w:rPr>
        <w:t xml:space="preserve"> является строгое соблюдение закона, подзаконных актов, муниципальных правовых актов, инструкции и т. д., которые служат основой </w:t>
      </w:r>
      <w:r>
        <w:rPr>
          <w:rFonts w:eastAsia="Times New Roman"/>
          <w:color w:val="000000"/>
          <w:lang w:eastAsia="ru-RU"/>
        </w:rPr>
        <w:t>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77A80" w:rsidRDefault="001B0795">
      <w:pPr>
        <w:shd w:val="clear" w:color="auto" w:fill="FFFFFF"/>
        <w:spacing w:beforeAutospacing="1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Каждый работник, совершивший правонарушение, не только подлежит привлечению к ответственности в общем порядке</w:t>
      </w:r>
      <w:r>
        <w:rPr>
          <w:rFonts w:eastAsia="Times New Roman"/>
          <w:color w:val="000000"/>
          <w:lang w:eastAsia="ru-RU"/>
        </w:rPr>
        <w:t xml:space="preserve"> (к гражданско-правовой, административной, уголовной ответственности), но и будет подвергнут дисциплинарным взысканиям.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2.1. Общие требования к взаимодействию с третьими лицами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Важнейшей мерой по поддержанию безупречной репутации МОУ является ответственное</w:t>
      </w:r>
      <w:r>
        <w:rPr>
          <w:rFonts w:eastAsia="Times New Roman"/>
          <w:color w:val="000000"/>
          <w:lang w:eastAsia="ru-RU"/>
        </w:rPr>
        <w:t xml:space="preserve"> и добросовестное выполнение обязательств, соблюдение этических правил и норм, что является системой определенных нравственных стандартов поведения, обеспечивающей реализацию уставных видов деятельности МОУ. Они не регламентируют частную жизнь работника, н</w:t>
      </w:r>
      <w:r>
        <w:rPr>
          <w:rFonts w:eastAsia="Times New Roman"/>
          <w:color w:val="000000"/>
          <w:lang w:eastAsia="ru-RU"/>
        </w:rPr>
        <w:t xml:space="preserve">е ограничивают его права и свободы, а лишь определяют нравственную сторону его деятельности, </w:t>
      </w:r>
      <w:r w:rsidR="0061067D">
        <w:rPr>
          <w:rFonts w:eastAsia="Times New Roman"/>
          <w:color w:val="000000"/>
          <w:lang w:eastAsia="ru-RU"/>
        </w:rPr>
        <w:t>устанавливают четкие</w:t>
      </w:r>
      <w:r>
        <w:rPr>
          <w:rFonts w:eastAsia="Times New Roman"/>
          <w:color w:val="000000"/>
          <w:lang w:eastAsia="ru-RU"/>
        </w:rPr>
        <w:t xml:space="preserve"> этические нормы </w:t>
      </w:r>
      <w:r w:rsidR="0061067D">
        <w:rPr>
          <w:rFonts w:eastAsia="Times New Roman"/>
          <w:color w:val="000000"/>
          <w:lang w:eastAsia="ru-RU"/>
        </w:rPr>
        <w:t>служебного поведения</w:t>
      </w:r>
      <w:r>
        <w:rPr>
          <w:rFonts w:eastAsia="Times New Roman"/>
          <w:color w:val="000000"/>
          <w:lang w:eastAsia="ru-RU"/>
        </w:rPr>
        <w:t>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Любые отношения в ОУ основываются на открытости, признании взаимных интересов и неукоснительном следован</w:t>
      </w:r>
      <w:r>
        <w:rPr>
          <w:rFonts w:eastAsia="Times New Roman"/>
          <w:color w:val="000000"/>
          <w:lang w:eastAsia="ru-RU"/>
        </w:rPr>
        <w:t>ии требованиям закона. Ответственный за организацию работы по профилактике коррупционных и иных правонарушений в МОУ уполномочен следить за соблюдением всех требований, применимых </w:t>
      </w:r>
      <w:r>
        <w:rPr>
          <w:rFonts w:eastAsia="Times New Roman"/>
          <w:iCs/>
          <w:color w:val="000000"/>
          <w:lang w:eastAsia="ru-RU"/>
        </w:rPr>
        <w:t>к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взаимодействиям с коллективом, потребителями.</w:t>
      </w:r>
    </w:p>
    <w:p w:rsidR="00977A80" w:rsidRDefault="00977A80">
      <w:pPr>
        <w:shd w:val="clear" w:color="auto" w:fill="FFFFFF"/>
        <w:spacing w:beforeAutospacing="1"/>
        <w:ind w:left="821" w:right="0"/>
        <w:rPr>
          <w:rFonts w:eastAsia="Times New Roman"/>
          <w:color w:val="000000"/>
          <w:lang w:eastAsia="ru-RU"/>
        </w:rPr>
      </w:pPr>
    </w:p>
    <w:p w:rsidR="00977A80" w:rsidRDefault="001B079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2.2. Отношения с пос</w:t>
      </w:r>
      <w:r>
        <w:rPr>
          <w:rFonts w:eastAsia="Times New Roman"/>
          <w:color w:val="000000"/>
          <w:lang w:eastAsia="ru-RU"/>
        </w:rPr>
        <w:t>тавщиками</w:t>
      </w:r>
    </w:p>
    <w:p w:rsidR="00977A80" w:rsidRDefault="001B0795">
      <w:pPr>
        <w:shd w:val="clear" w:color="auto" w:fill="FFFFFF"/>
        <w:spacing w:beforeAutospacing="1"/>
        <w:ind w:left="29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целях обеспечения интересов МОУ </w:t>
      </w:r>
      <w:r w:rsidR="0061067D">
        <w:rPr>
          <w:rFonts w:eastAsia="Times New Roman"/>
          <w:color w:val="000000"/>
          <w:lang w:eastAsia="ru-RU"/>
        </w:rPr>
        <w:t>производится тщательный</w:t>
      </w:r>
      <w:r>
        <w:rPr>
          <w:rFonts w:eastAsia="Times New Roman"/>
          <w:color w:val="000000"/>
          <w:lang w:eastAsia="ru-RU"/>
        </w:rPr>
        <w:t xml:space="preserve">   отбор поставщиков товаров, работ и услуг. Процедуры такого отбора строго документированы и осуществляются ответственными должностными лицами на основании принципов разумности, добросовес</w:t>
      </w:r>
      <w:r>
        <w:rPr>
          <w:rFonts w:eastAsia="Times New Roman"/>
          <w:color w:val="000000"/>
          <w:lang w:eastAsia="ru-RU"/>
        </w:rPr>
        <w:t>тности, ответственности и надлежащей заботливости.</w:t>
      </w:r>
    </w:p>
    <w:p w:rsidR="00977A80" w:rsidRDefault="001B0795">
      <w:pPr>
        <w:shd w:val="clear" w:color="auto" w:fill="FFFFFF"/>
        <w:spacing w:beforeAutospacing="1"/>
        <w:ind w:left="29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Принципиальный подход, который </w:t>
      </w:r>
      <w:proofErr w:type="gramStart"/>
      <w:r>
        <w:rPr>
          <w:rFonts w:eastAsia="Times New Roman"/>
          <w:color w:val="000000"/>
          <w:lang w:eastAsia="ru-RU"/>
        </w:rPr>
        <w:t>используется  во</w:t>
      </w:r>
      <w:proofErr w:type="gramEnd"/>
      <w:r>
        <w:rPr>
          <w:rFonts w:eastAsia="Times New Roman"/>
          <w:color w:val="000000"/>
          <w:lang w:eastAsia="ru-RU"/>
        </w:rPr>
        <w:t xml:space="preserve"> взаимодействии с поставщиками, - размещение заказов и т.д. осуществляется в полном соответствии с требованиями законодательства.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2.3. Отношения с потребителя</w:t>
      </w:r>
      <w:r>
        <w:rPr>
          <w:rFonts w:eastAsia="Times New Roman"/>
          <w:color w:val="000000"/>
          <w:lang w:eastAsia="ru-RU"/>
        </w:rPr>
        <w:t>ми</w:t>
      </w:r>
    </w:p>
    <w:p w:rsidR="00977A80" w:rsidRDefault="001B0795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Добросовестное исполнение обязательств и постоянное улучшение качества услуг, предоставляемых МОУ, являются главными приоритетами в отношениях с детьми и родителями (законными представителями).  Деятельность МОУ направлена на реализацию основных задач </w:t>
      </w:r>
      <w:r>
        <w:rPr>
          <w:rFonts w:eastAsia="Times New Roman"/>
          <w:color w:val="000000"/>
          <w:lang w:eastAsia="ru-RU"/>
        </w:rPr>
        <w:t>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помощи, семье в воспитании детей и материальной поддержки</w:t>
      </w:r>
      <w:r>
        <w:rPr>
          <w:rFonts w:eastAsia="Times New Roman"/>
          <w:color w:val="000000"/>
          <w:lang w:eastAsia="ru-RU"/>
        </w:rPr>
        <w:t>, гарантированной государством.</w:t>
      </w:r>
    </w:p>
    <w:p w:rsidR="00977A80" w:rsidRDefault="001B0795">
      <w:pPr>
        <w:shd w:val="clear" w:color="auto" w:fill="FFFFFF"/>
        <w:spacing w:beforeAutospacing="1"/>
        <w:ind w:left="29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отношениях не допускать </w:t>
      </w:r>
      <w:proofErr w:type="gramStart"/>
      <w:r>
        <w:rPr>
          <w:rFonts w:eastAsia="Times New Roman"/>
          <w:color w:val="000000"/>
          <w:lang w:eastAsia="ru-RU"/>
        </w:rPr>
        <w:t>использования  любых</w:t>
      </w:r>
      <w:proofErr w:type="gramEnd"/>
      <w:r>
        <w:rPr>
          <w:rFonts w:eastAsia="Times New Roman"/>
          <w:color w:val="000000"/>
          <w:lang w:eastAsia="ru-RU"/>
        </w:rPr>
        <w:t xml:space="preserve"> неправомерных способов прямо или косвенно воздействовать на потребителей услуг МОУ с целью получения иной незаконной выгоды.</w:t>
      </w:r>
    </w:p>
    <w:p w:rsidR="00977A80" w:rsidRDefault="001B0795">
      <w:pPr>
        <w:shd w:val="clear" w:color="auto" w:fill="FFFFFF"/>
        <w:spacing w:beforeAutospacing="1"/>
        <w:ind w:left="43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допускать в МОУ любых форм коррупции и в своей де</w:t>
      </w:r>
      <w:r>
        <w:rPr>
          <w:rFonts w:eastAsia="Times New Roman"/>
          <w:color w:val="000000"/>
          <w:lang w:eastAsia="ru-RU"/>
        </w:rPr>
        <w:t>ятельности строго выполнять требования законодательства и правовых актов о противодействии коррупции.</w:t>
      </w:r>
    </w:p>
    <w:p w:rsidR="00977A80" w:rsidRDefault="001B0795">
      <w:pPr>
        <w:shd w:val="clear" w:color="auto" w:fill="FFFFFF"/>
        <w:spacing w:beforeAutospacing="1"/>
        <w:ind w:left="43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 допускать обеспечение любого рода привилегиями, вручение подарков или иных подношений в любой форме, с целью понуждения их к выполнению возложенных на </w:t>
      </w:r>
      <w:r>
        <w:rPr>
          <w:rFonts w:eastAsia="Times New Roman"/>
          <w:color w:val="000000"/>
          <w:lang w:eastAsia="ru-RU"/>
        </w:rPr>
        <w:t>них функций, использования ими своих полномочий.</w:t>
      </w:r>
    </w:p>
    <w:p w:rsidR="00977A80" w:rsidRDefault="001B0795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Если работника, родителя (законного представителя) и т.д. МОУ принуждают любое прямое или косвенное требование о предоставлении перечисленных незаконных выгод, он обязан незамедлительно уведомить об этом рук</w:t>
      </w:r>
      <w:r>
        <w:rPr>
          <w:rFonts w:eastAsia="Times New Roman"/>
          <w:color w:val="000000"/>
          <w:lang w:eastAsia="ru-RU"/>
        </w:rPr>
        <w:t>оводителя МОУ для своевременного применения необходимых мер по предотвращению незаконных действий и привлечению нарушителей к ответственности.</w:t>
      </w:r>
    </w:p>
    <w:p w:rsidR="00977A80" w:rsidRDefault="001B0795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2.4. Мошенническая деятельность</w:t>
      </w:r>
    </w:p>
    <w:p w:rsidR="00977A80" w:rsidRDefault="001B0795">
      <w:pPr>
        <w:shd w:val="clear" w:color="auto" w:fill="FFFFFF"/>
        <w:spacing w:beforeAutospacing="1"/>
        <w:ind w:left="43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допускать «Мошенническую деятельность», что означает любое действие или бездей</w:t>
      </w:r>
      <w:r>
        <w:rPr>
          <w:rFonts w:eastAsia="Times New Roman"/>
          <w:color w:val="000000"/>
          <w:lang w:eastAsia="ru-RU"/>
        </w:rPr>
        <w:t>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 какую-либо сторону с целью получения финансовой выгоды или уклонения от исполнения обязател</w:t>
      </w:r>
      <w:r>
        <w:rPr>
          <w:rFonts w:eastAsia="Times New Roman"/>
          <w:color w:val="000000"/>
          <w:lang w:eastAsia="ru-RU"/>
        </w:rPr>
        <w:t>ьства.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2.5. Деятельность с использованием методов принуждения</w:t>
      </w:r>
    </w:p>
    <w:p w:rsidR="00977A80" w:rsidRDefault="001B0795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 допускать «Деятельность с использованием методов принуждения», которая означает нанесение ущерба или вреда, или угрозу нанесения ущерба или вреда </w:t>
      </w:r>
      <w:proofErr w:type="gramStart"/>
      <w:r>
        <w:rPr>
          <w:rFonts w:eastAsia="Times New Roman"/>
          <w:color w:val="000000"/>
          <w:lang w:eastAsia="ru-RU"/>
        </w:rPr>
        <w:t>прямо</w:t>
      </w:r>
      <w:proofErr w:type="gramEnd"/>
      <w:r>
        <w:rPr>
          <w:rFonts w:eastAsia="Times New Roman"/>
          <w:color w:val="000000"/>
          <w:lang w:eastAsia="ru-RU"/>
        </w:rPr>
        <w:t xml:space="preserve"> или косвенно любой стороне, или имущест</w:t>
      </w:r>
      <w:r>
        <w:rPr>
          <w:rFonts w:eastAsia="Times New Roman"/>
          <w:color w:val="000000"/>
          <w:lang w:eastAsia="ru-RU"/>
        </w:rPr>
        <w:t>ву стороны с целью оказания неправомерного влияния на действия такой стороны.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Деятельность с использованием методов принуждения - это потенциальные или</w:t>
      </w:r>
    </w:p>
    <w:p w:rsidR="00977A80" w:rsidRDefault="001B0795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фактические противоправные действия, такие как телесное повреждение или похищение, нанесение вреда имуще</w:t>
      </w:r>
      <w:r>
        <w:rPr>
          <w:rFonts w:eastAsia="Times New Roman"/>
          <w:color w:val="000000"/>
          <w:lang w:eastAsia="ru-RU"/>
        </w:rPr>
        <w:t>ству или законным интересам с целью получения неправомерного преимущества или уклонения от исполнения обязательства.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2.6. Деятельность на основе сговора</w:t>
      </w:r>
    </w:p>
    <w:p w:rsidR="00977A80" w:rsidRDefault="001B0795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допускать «Деятельность на основе сговора», которая означает действия, на основе соглашения между дв</w:t>
      </w:r>
      <w:r>
        <w:rPr>
          <w:rFonts w:eastAsia="Times New Roman"/>
          <w:color w:val="000000"/>
          <w:lang w:eastAsia="ru-RU"/>
        </w:rPr>
        <w:t>умя или более сторонами с четью достижения незаконной цели, включая оказание ненадлежащего влияния на действия другой стороны.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2.7. Обструкционная деятельность</w:t>
      </w:r>
    </w:p>
    <w:p w:rsidR="00977A80" w:rsidRDefault="001B0795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допускается намеренное уничтожение документации, фальсификация, изменение или сокрытие</w:t>
      </w:r>
      <w:r>
        <w:rPr>
          <w:rFonts w:eastAsia="Times New Roman"/>
          <w:color w:val="000000"/>
          <w:lang w:eastAsia="ru-RU"/>
        </w:rPr>
        <w:t xml:space="preserve">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 служебного поведения работников МОУ. Также не допускается деятельность с использованием методов пр</w:t>
      </w:r>
      <w:r>
        <w:rPr>
          <w:rFonts w:eastAsia="Times New Roman"/>
          <w:color w:val="000000"/>
          <w:lang w:eastAsia="ru-RU"/>
        </w:rPr>
        <w:t xml:space="preserve">инуждения на основе сговора и/или угрозы, преследование или запугивание любой из сторон с целью не позволить ей сообщить об известных ей фактах, имеющих отношение к тому или иному факту коррупционных </w:t>
      </w:r>
      <w:proofErr w:type="gramStart"/>
      <w:r>
        <w:rPr>
          <w:rFonts w:eastAsia="Times New Roman"/>
          <w:color w:val="000000"/>
          <w:lang w:eastAsia="ru-RU"/>
        </w:rPr>
        <w:t>действий,  совершаемые</w:t>
      </w:r>
      <w:proofErr w:type="gramEnd"/>
      <w:r>
        <w:rPr>
          <w:rFonts w:eastAsia="Times New Roman"/>
          <w:color w:val="000000"/>
          <w:lang w:eastAsia="ru-RU"/>
        </w:rPr>
        <w:t xml:space="preserve"> с целью создания существенных пре</w:t>
      </w:r>
      <w:r>
        <w:rPr>
          <w:rFonts w:eastAsia="Times New Roman"/>
          <w:color w:val="000000"/>
          <w:lang w:eastAsia="ru-RU"/>
        </w:rPr>
        <w:t>пятствий для расследования.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3. Обращение с подарками </w:t>
      </w:r>
    </w:p>
    <w:p w:rsidR="00977A80" w:rsidRDefault="001B0795">
      <w:pPr>
        <w:shd w:val="clear" w:color="auto" w:fill="FFFFFF"/>
        <w:spacing w:beforeAutospacing="1"/>
        <w:ind w:left="14" w:right="2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Подход к подаркам, льготам и иным выгодам основан на трех принципах: законности, ответственности и уместности.</w:t>
      </w:r>
    </w:p>
    <w:p w:rsidR="00977A80" w:rsidRDefault="001B0795">
      <w:pPr>
        <w:shd w:val="clear" w:color="auto" w:fill="FFFFFF"/>
        <w:spacing w:beforeAutospacing="1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Предоставление или получение подарка (выгоды) допустимо, только если это не влечет для полу</w:t>
      </w:r>
      <w:r>
        <w:rPr>
          <w:rFonts w:eastAsia="Times New Roman"/>
          <w:color w:val="000000"/>
          <w:lang w:eastAsia="ru-RU"/>
        </w:rPr>
        <w:t>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</w:t>
      </w:r>
      <w:r>
        <w:rPr>
          <w:rFonts w:eastAsia="Times New Roman"/>
          <w:color w:val="000000"/>
          <w:lang w:eastAsia="ru-RU"/>
        </w:rPr>
        <w:t>отников.</w:t>
      </w:r>
    </w:p>
    <w:p w:rsidR="00977A80" w:rsidRDefault="001B0795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3.1. Общие требования к обращению с подарками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Мы определяем подарки (выгоды) как любое безвозмездное предоставление какой-либо вещи в связи с осуществлением МОУ своей деятельности.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Работникам МОУ строго запрещается принимать подарки (выгоды), если</w:t>
      </w:r>
      <w:r>
        <w:rPr>
          <w:rFonts w:eastAsia="Times New Roman"/>
          <w:color w:val="000000"/>
          <w:lang w:eastAsia="ru-RU"/>
        </w:rPr>
        <w:t xml:space="preserve">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Дозволяется принимать подарки незначительной стоимости или имеющие исключительно символическое з</w:t>
      </w:r>
      <w:r>
        <w:rPr>
          <w:rFonts w:eastAsia="Times New Roman"/>
          <w:color w:val="000000"/>
          <w:lang w:eastAsia="ru-RU"/>
        </w:rPr>
        <w:t xml:space="preserve">начение. В МОУ запрещается принимать следующие виды подарков (выгод), предоставление которых прямо или косвенно связано с </w:t>
      </w:r>
      <w:proofErr w:type="gramStart"/>
      <w:r>
        <w:rPr>
          <w:rFonts w:eastAsia="Times New Roman"/>
          <w:color w:val="000000"/>
          <w:lang w:eastAsia="ru-RU"/>
        </w:rPr>
        <w:t>заключением,  исполнением</w:t>
      </w:r>
      <w:proofErr w:type="gramEnd"/>
      <w:r>
        <w:rPr>
          <w:rFonts w:eastAsia="Times New Roman"/>
          <w:color w:val="000000"/>
          <w:lang w:eastAsia="ru-RU"/>
        </w:rPr>
        <w:t xml:space="preserve">  договоров и осуществлением им иной деятельности.</w:t>
      </w:r>
    </w:p>
    <w:p w:rsidR="00977A80" w:rsidRDefault="001B0795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возникновения любых сомнений относительно допусти</w:t>
      </w:r>
      <w:r>
        <w:rPr>
          <w:rFonts w:eastAsia="Times New Roman"/>
          <w:color w:val="000000"/>
          <w:lang w:eastAsia="ru-RU"/>
        </w:rPr>
        <w:t>мости принятия того или иного подарка, работник обязан сообщить об этом своему руководителю и следовать его указания.</w:t>
      </w:r>
    </w:p>
    <w:p w:rsidR="00977A80" w:rsidRDefault="001B0795">
      <w:pPr>
        <w:shd w:val="clear" w:color="auto" w:fill="FFFFFF"/>
        <w:spacing w:beforeAutospacing="1"/>
        <w:ind w:left="14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Любое нарушение </w:t>
      </w:r>
      <w:proofErr w:type="gramStart"/>
      <w:r>
        <w:rPr>
          <w:rFonts w:eastAsia="Times New Roman"/>
          <w:color w:val="000000"/>
          <w:lang w:eastAsia="ru-RU"/>
        </w:rPr>
        <w:t>требований,  изложенных</w:t>
      </w:r>
      <w:proofErr w:type="gramEnd"/>
      <w:r>
        <w:rPr>
          <w:rFonts w:eastAsia="Times New Roman"/>
          <w:color w:val="000000"/>
          <w:lang w:eastAsia="ru-RU"/>
        </w:rPr>
        <w:t xml:space="preserve"> выше, является дисциплинарным проступком и влечет применение соответствующих мер ответственности, </w:t>
      </w:r>
      <w:r>
        <w:rPr>
          <w:rFonts w:eastAsia="Times New Roman"/>
          <w:color w:val="000000"/>
          <w:lang w:eastAsia="ru-RU"/>
        </w:rPr>
        <w:t>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4. Недопущение конфликтов интересов</w:t>
      </w:r>
    </w:p>
    <w:p w:rsidR="00977A80" w:rsidRDefault="001B0795">
      <w:pPr>
        <w:shd w:val="clear" w:color="auto" w:fill="FFFFFF"/>
        <w:spacing w:beforeAutospacing="1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Необходимо </w:t>
      </w:r>
      <w:proofErr w:type="gramStart"/>
      <w:r>
        <w:rPr>
          <w:rFonts w:eastAsia="Times New Roman"/>
          <w:color w:val="000000"/>
          <w:lang w:eastAsia="ru-RU"/>
        </w:rPr>
        <w:t>прикладывать  все</w:t>
      </w:r>
      <w:proofErr w:type="gramEnd"/>
      <w:r>
        <w:rPr>
          <w:rFonts w:eastAsia="Times New Roman"/>
          <w:color w:val="000000"/>
          <w:lang w:eastAsia="ru-RU"/>
        </w:rPr>
        <w:t xml:space="preserve"> усилия, чтобы в своей деятельности учитывать интересы </w:t>
      </w:r>
      <w:r>
        <w:rPr>
          <w:rFonts w:eastAsia="Times New Roman"/>
          <w:color w:val="000000"/>
          <w:lang w:eastAsia="ru-RU"/>
        </w:rPr>
        <w:t xml:space="preserve">каждого работника. Развитие </w:t>
      </w:r>
      <w:proofErr w:type="gramStart"/>
      <w:r>
        <w:rPr>
          <w:rFonts w:eastAsia="Times New Roman"/>
          <w:color w:val="000000"/>
          <w:lang w:eastAsia="ru-RU"/>
        </w:rPr>
        <w:t>потенциала  сотрудников</w:t>
      </w:r>
      <w:proofErr w:type="gramEnd"/>
      <w:r>
        <w:rPr>
          <w:rFonts w:eastAsia="Times New Roman"/>
          <w:color w:val="000000"/>
          <w:lang w:eastAsia="ru-RU"/>
        </w:rPr>
        <w:t xml:space="preserve"> является ключевой задачей руководства. Взамен </w:t>
      </w:r>
      <w:proofErr w:type="gramStart"/>
      <w:r>
        <w:rPr>
          <w:rFonts w:eastAsia="Times New Roman"/>
          <w:color w:val="000000"/>
          <w:lang w:eastAsia="ru-RU"/>
        </w:rPr>
        <w:t>нужно  ожидать</w:t>
      </w:r>
      <w:proofErr w:type="gramEnd"/>
      <w:r>
        <w:rPr>
          <w:rFonts w:eastAsia="Times New Roman"/>
          <w:color w:val="000000"/>
          <w:lang w:eastAsia="ru-RU"/>
        </w:rPr>
        <w:t xml:space="preserve"> от работников сознательного следования интересам школы. Нужно стремиться не допустить конфликта интересов - положения, в котором личные интерес</w:t>
      </w:r>
      <w:r>
        <w:rPr>
          <w:rFonts w:eastAsia="Times New Roman"/>
          <w:color w:val="000000"/>
          <w:lang w:eastAsia="ru-RU"/>
        </w:rPr>
        <w:t>ы работника противоречили бы интересам Общества.</w:t>
      </w:r>
    </w:p>
    <w:p w:rsidR="00977A80" w:rsidRDefault="001B0795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 избежание конфликта интересов, работники МОУ должны выполнять следующие требования:</w:t>
      </w:r>
    </w:p>
    <w:p w:rsidR="00977A80" w:rsidRDefault="001B0795">
      <w:pPr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работник обязан уведомить руководителя о выполнении им работы по</w:t>
      </w:r>
      <w:r>
        <w:rPr>
          <w:rFonts w:eastAsia="Times New Roman"/>
          <w:color w:val="000000"/>
          <w:lang w:eastAsia="ru-RU"/>
        </w:rPr>
        <w:br/>
        <w:t xml:space="preserve">совместительству или осуществлении иной оплачиваемой </w:t>
      </w:r>
      <w:r>
        <w:rPr>
          <w:rFonts w:eastAsia="Times New Roman"/>
          <w:color w:val="000000"/>
          <w:lang w:eastAsia="ru-RU"/>
        </w:rPr>
        <w:t xml:space="preserve">деятельности. Выполнение работы (осуществление деятельности) может быть запрещено в случае если такая </w:t>
      </w:r>
      <w:proofErr w:type="gramStart"/>
      <w:r>
        <w:rPr>
          <w:rFonts w:eastAsia="Times New Roman"/>
          <w:color w:val="000000"/>
          <w:lang w:eastAsia="ru-RU"/>
        </w:rPr>
        <w:t>дополнительная  занятость</w:t>
      </w:r>
      <w:proofErr w:type="gramEnd"/>
      <w:r>
        <w:rPr>
          <w:rFonts w:eastAsia="Times New Roman"/>
          <w:color w:val="000000"/>
          <w:lang w:eastAsia="ru-RU"/>
        </w:rPr>
        <w:t xml:space="preserve"> не позволяет работнику надлежащим образом исполнять свои обязанности в МОУ;</w:t>
      </w:r>
    </w:p>
    <w:p w:rsidR="00977A80" w:rsidRDefault="001B0795">
      <w:pPr>
        <w:numPr>
          <w:ilvl w:val="0"/>
          <w:numId w:val="1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работник вправе использовать имущество МОУ (в том чи</w:t>
      </w:r>
      <w:r>
        <w:rPr>
          <w:rFonts w:eastAsia="Times New Roman"/>
          <w:color w:val="000000"/>
          <w:lang w:eastAsia="ru-RU"/>
        </w:rPr>
        <w:t>сле оборудование)</w:t>
      </w:r>
      <w:r>
        <w:rPr>
          <w:rFonts w:eastAsia="Times New Roman"/>
          <w:color w:val="000000"/>
          <w:lang w:eastAsia="ru-RU"/>
        </w:rPr>
        <w:br/>
        <w:t>исключительно в целях, связанных с выполнением своей трудовой функции,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5. Конфиденциальность</w:t>
      </w:r>
    </w:p>
    <w:p w:rsidR="00977A80" w:rsidRDefault="001B0795">
      <w:p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Работникам МОУ запрещается сообщать третьим лицам сведения, полученные ими при осуществлении своей деятельности, за исключением случаев, когда</w:t>
      </w:r>
      <w:r>
        <w:rPr>
          <w:rFonts w:eastAsia="Times New Roman"/>
          <w:color w:val="000000"/>
          <w:lang w:eastAsia="ru-RU"/>
        </w:rPr>
        <w:t xml:space="preserve"> такие сведения публично раскрыты самим МОУ.                                                                                                        2. Передача информации внутри МОУ осуществляется в соответствии с процедурами, установленными внутренними до</w:t>
      </w:r>
      <w:r>
        <w:rPr>
          <w:rFonts w:eastAsia="Times New Roman"/>
          <w:color w:val="000000"/>
          <w:lang w:eastAsia="ru-RU"/>
        </w:rPr>
        <w:t>кументами.</w:t>
      </w:r>
    </w:p>
    <w:p w:rsidR="00977A80" w:rsidRDefault="00977A80"/>
    <w:sectPr w:rsidR="00977A80">
      <w:pgSz w:w="11906" w:h="16838"/>
      <w:pgMar w:top="851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F6F"/>
    <w:multiLevelType w:val="multilevel"/>
    <w:tmpl w:val="263EA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E96F8E"/>
    <w:multiLevelType w:val="multilevel"/>
    <w:tmpl w:val="CAF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0"/>
    <w:rsid w:val="001B0795"/>
    <w:rsid w:val="0061067D"/>
    <w:rsid w:val="009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6E26-412A-4A78-8A6B-70E23B9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165F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6165FF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6165FF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a9">
    <w:name w:val="Содержимое таблицы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610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HP</cp:lastModifiedBy>
  <cp:revision>2</cp:revision>
  <cp:lastPrinted>2023-03-02T12:25:00Z</cp:lastPrinted>
  <dcterms:created xsi:type="dcterms:W3CDTF">2023-03-03T05:43:00Z</dcterms:created>
  <dcterms:modified xsi:type="dcterms:W3CDTF">2023-03-03T05:43:00Z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