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64" w:line="275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УТВЕРЖДЁН</w:t>
      </w:r>
    </w:p>
    <w:p w:rsidR="00000000" w:rsidDel="00000000" w:rsidP="00000000" w:rsidRDefault="00000000" w:rsidRPr="00000000" w14:paraId="00000005">
      <w:pPr>
        <w:spacing w:line="242" w:lineRule="auto"/>
        <w:ind w:left="7396" w:hanging="307.99999999999955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Приказом   </w:t>
      </w:r>
    </w:p>
    <w:p w:rsidR="00000000" w:rsidDel="00000000" w:rsidP="00000000" w:rsidRDefault="00000000" w:rsidRPr="00000000" w14:paraId="00000006">
      <w:pPr>
        <w:spacing w:line="242" w:lineRule="auto"/>
        <w:ind w:left="7396" w:hanging="307.99999999999955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 МОУ Хмельниковская СОШ</w:t>
      </w:r>
    </w:p>
    <w:p w:rsidR="00000000" w:rsidDel="00000000" w:rsidP="00000000" w:rsidRDefault="00000000" w:rsidRPr="00000000" w14:paraId="00000007">
      <w:pPr>
        <w:tabs>
          <w:tab w:val="left" w:leader="none" w:pos="1026"/>
          <w:tab w:val="left" w:leader="none" w:pos="2941"/>
        </w:tabs>
        <w:spacing w:line="271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№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от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24г.</w:t>
      </w:r>
    </w:p>
    <w:p w:rsidR="00000000" w:rsidDel="00000000" w:rsidP="00000000" w:rsidRDefault="00000000" w:rsidRPr="00000000" w14:paraId="00000008">
      <w:pPr>
        <w:tabs>
          <w:tab w:val="left" w:leader="none" w:pos="2254"/>
        </w:tabs>
        <w:spacing w:before="1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Директор</w:t>
      </w:r>
      <w:r w:rsidDel="00000000" w:rsidR="00000000" w:rsidRPr="00000000">
        <w:rPr>
          <w:b w:val="1"/>
          <w:color w:val="000009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Т.В.Мироненко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5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профориентационной работы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-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МОУ Хмельниковская СОШ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5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учебный год</w:t>
      </w:r>
    </w:p>
    <w:p w:rsidR="00000000" w:rsidDel="00000000" w:rsidP="00000000" w:rsidRDefault="00000000" w:rsidRPr="00000000" w14:paraId="00000012">
      <w:pPr>
        <w:spacing w:line="321" w:lineRule="auto"/>
        <w:ind w:right="58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(Основной уровень Профориентационного минимума)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8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1 сентября 2023 г. в школах Российской Федерации внедряется единая модель профориентационной деятельности, получившая название «Профориентационный минимум» (Профминимум) с целью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выстраивания системы профессиональной ориентации обучающихся, реализуемой образовательной, воспитательной и иных видах деятельности.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Нормативная база и информационные материалы: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</w:tabs>
        <w:spacing w:after="0" w:before="138" w:line="360" w:lineRule="auto"/>
        <w:ind w:left="0" w:right="58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Российской Федерации от 29 декабря 2012 года № 273-ФЗ «Об образовании в Российской Федерации» (ред. от 01. 03. 2020 г.).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1"/>
        </w:tabs>
        <w:spacing w:after="0" w:before="0" w:line="360" w:lineRule="auto"/>
        <w:ind w:left="0" w:right="58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31. 07. 2020 г.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№ Пр-328 п.1 от 23. 02. 2018 г., № Пр-2182 от 20. 12. 2020 г.».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1" w:line="360" w:lineRule="auto"/>
        <w:ind w:left="0" w:right="58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Концепция развития системы сопровождения профессионального самоопределения обучающихся в системе образования Ярославской области на 2022–2025 годы (утверждена приказом Департамента образования Ярославской области от 30. 12. 2021 г. № 462/01-03 «Концепция развития системы сопровождения и профессионального самоопределения обучающихся Ярославской области» с изменениями согласно приказа Департамента образования Ярославской области №101/01-03 от 22.02.2023 года.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0" w:line="360" w:lineRule="auto"/>
        <w:ind w:left="0" w:right="58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Стратегия развития национальной системы квалификаций Российской Федерации на период до 2030 года (одобрена Национальным советом при Президенте РФ по профессиональным квалификациям (протокол от 12 марта 2021 года № 51).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8"/>
        </w:tabs>
        <w:spacing w:after="0" w:before="138" w:line="360" w:lineRule="auto"/>
        <w:ind w:left="0" w:right="58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</w:tabs>
        <w:spacing w:after="0" w:before="0" w:line="360" w:lineRule="auto"/>
        <w:ind w:left="0" w:right="58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Российской Федерации от 21 июля 2020 года № 474 «О национальных целях развития Российской Федерации на период до 2030 года».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</w:tabs>
        <w:spacing w:after="0" w:before="0" w:line="360" w:lineRule="auto"/>
        <w:ind w:left="0" w:right="58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Распоряжение Правительства РФ от 05 марта 2015 года № 366-р (ред. от 23 ноября 2017 года) «Об утверждении плана мероприятий, направленных на популяризацию рабочих и инженерных профессий».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</w:tabs>
        <w:spacing w:after="0" w:before="0" w:line="360" w:lineRule="auto"/>
        <w:ind w:left="0" w:right="58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Письмо Министерства просвещения Российской Федерации от 01. 06. 2023 г. № АБ-2324/05 «О внедрении Единой модели профессиональной ориентации» (Методические рекомендации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</w:tabs>
        <w:spacing w:after="0" w:before="0" w:line="360" w:lineRule="auto"/>
        <w:ind w:left="0" w:right="58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Приказ </w:t>
      </w:r>
      <w:r w:rsidDel="00000000" w:rsidR="00000000" w:rsidRPr="00000000">
        <w:rPr>
          <w:sz w:val="24"/>
          <w:szCs w:val="24"/>
          <w:rtl w:val="0"/>
        </w:rPr>
        <w:t xml:space="preserve">министерства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Ярославской области от 0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.0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№ их.24-</w:t>
      </w:r>
      <w:r w:rsidDel="00000000" w:rsidR="00000000" w:rsidRPr="00000000">
        <w:rPr>
          <w:sz w:val="24"/>
          <w:szCs w:val="24"/>
          <w:rtl w:val="0"/>
        </w:rPr>
        <w:t xml:space="preserve">6247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«О примерном плане деятельности по сопровождению профессиональной ориентации обучающихся образовательных организаций Ярославской области на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учебном году»» в целях выстраивания системы профессиональной ориентации обучающихся 6-11 классов, реализуемой в образовательной, воспитательной и иных видах деятельности, повышения эффективности системы работы, направленной на профессиональную ориентацию и профессиональное самоопределение обучающихся общеобразовательных организаций, подведомственных управлению образования администрации Ярославской области».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</w:tabs>
        <w:spacing w:after="0" w:before="0" w:line="360" w:lineRule="auto"/>
        <w:ind w:left="0" w:right="58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Письмо Министерства просвещения Российской Федерации от 21.02. 2024 г. № АЗ-323/05 Методические рекомендации по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ранняя профориентационная помощь каждому учащемуся 6–11-х классов, в том числе с ограниченными возможностями здоровья, активизация профессионального самоопределения обучающихся и формирование у них основ карьерной грамотности, обеспечение социальных гарантий в сфере свободного выбора профессии с учетом потребностей региональной экономики, формы занятости и путей самореализации личности в условиях рыночных отношений.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Задачи основного уровня: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Построения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информационно-развивающего, практико-ориентированного и диагностико-консультационного подходов к формированию ГПС и вовлечения всех участников образовательного процесса;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Систематизация и обогащение инструментами и практиками региональных моделей профессиональной ориентации обучающихся;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плана профориентационной работы для групп, обучающихся по возрастам(6-7, 8-9,10-11);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плана профориентационной работы с обучающимися с ОВЗ по разным нозологиям и возрастам;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Выявление исходного уровня сформированности внутренней (мотивационно-личностной) и внешней (знаниевой) сторон ГПС у обучающихся, а также уровня готовности, который продемонстрирует обучающийся после участия в профориентационной программе;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 и отраслям экономики России) посредством различных мероприятий, в т.ч. профессиональных проб;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у обучающихся профориентационных компетенций, необходимых для осуществления всех этапов карьерной самонавигации, приобретение и осмысление профориентационно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Совершенствование профессиональных компетенций специалистов, ответственных за профориентационную работу в образовательной организации (педагогов-организаторов) по формированию у учащихся осознанности и ГПС через прохождение программ ДПО (повышения квалификации);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Повышение активности и ответственности родителей в целях содействия обучающимся в формировании навыка осознанного выбора.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Задачи профориентационной работы с обучающимися с ОВЗ: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138" w:line="240" w:lineRule="auto"/>
        <w:ind w:left="896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Расширение представления обучающихся о современном рынке профессий.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138" w:line="240" w:lineRule="auto"/>
        <w:ind w:left="896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умения соотносить свои интересы и способности с требованиями, выдвигаемыми выбранной профессией.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138" w:line="240" w:lineRule="auto"/>
        <w:ind w:left="896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положительного отношения к себе, осознание своей индивидуальности применительно к реализации себя в будущей профессии.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4"/>
        </w:tabs>
        <w:spacing w:after="0" w:before="0" w:line="360" w:lineRule="auto"/>
        <w:ind w:left="0" w:right="119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обеспеченности школы необходимыми ресурсами, в МОУ Хмельниковская СОШ уровень реализации профминимума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содержащий 60  академических часов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Содержание основного уровня профминимума включает в себя 5 основных направления деятельности: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"/>
        </w:tabs>
        <w:spacing w:after="0" w:before="138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урочная деятельность;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"/>
        </w:tabs>
        <w:spacing w:after="0" w:before="138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внеурочная деятельность: курс занятий «Россия - мои горизонты»;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"/>
        </w:tabs>
        <w:spacing w:after="0" w:before="138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практико-ориентированный модуль;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"/>
        </w:tabs>
        <w:spacing w:after="0" w:before="138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взаимодействие с родителями (законными представителями);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"/>
        </w:tabs>
        <w:spacing w:after="0" w:before="138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дополнительное образование.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Направления плана: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1376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«Урочная</w:t>
        <w:tab/>
        <w:t xml:space="preserve">деятельность»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подразумевает</w:t>
        <w:tab/>
        <w:t xml:space="preserve">уроки образовательного цикла, включающие элемент значимости учебного предмета для профессиональной деятельности.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18"/>
          <w:tab w:val="left" w:leader="none" w:pos="8695"/>
        </w:tabs>
        <w:spacing w:after="0" w:before="138" w:line="360" w:lineRule="auto"/>
        <w:ind w:left="0" w:right="117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предмета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«Химия»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посвящение одного или нескольких уроков или части урока практическому применению химических законов в работе предприятий, знакомство с профессиями в химической отрасли (Профессиональные пробы)</w:t>
      </w:r>
    </w:p>
    <w:p w:rsidR="00000000" w:rsidDel="00000000" w:rsidP="00000000" w:rsidRDefault="00000000" w:rsidRPr="00000000" w14:paraId="0000003D">
      <w:pPr>
        <w:spacing w:before="138" w:line="360" w:lineRule="auto"/>
        <w:ind w:right="110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рамках уроков </w:t>
      </w:r>
      <w:r w:rsidDel="00000000" w:rsidR="00000000" w:rsidRPr="00000000">
        <w:rPr>
          <w:b w:val="1"/>
          <w:sz w:val="24"/>
          <w:szCs w:val="24"/>
          <w:rtl w:val="0"/>
        </w:rPr>
        <w:t xml:space="preserve">«Биология»</w:t>
      </w:r>
      <w:r w:rsidDel="00000000" w:rsidR="00000000" w:rsidRPr="00000000">
        <w:rPr>
          <w:sz w:val="24"/>
          <w:szCs w:val="24"/>
          <w:rtl w:val="0"/>
        </w:rPr>
        <w:t xml:space="preserve"> посвящение уроков практическому применению полученных знаний.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Тема: « Строение и многообразие покрытосеменных растений», «Классификация растений» 6 класс, раскрывая значение растений в жизни человека знакомство школьников с профессиями фармацевта и фитодизайнера.</w:t>
      </w:r>
    </w:p>
    <w:p w:rsidR="00000000" w:rsidDel="00000000" w:rsidP="00000000" w:rsidRDefault="00000000" w:rsidRPr="00000000" w14:paraId="0000003E">
      <w:pPr>
        <w:spacing w:line="360" w:lineRule="auto"/>
        <w:ind w:right="110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рамках уроков </w:t>
      </w:r>
      <w:r w:rsidDel="00000000" w:rsidR="00000000" w:rsidRPr="00000000">
        <w:rPr>
          <w:b w:val="1"/>
          <w:sz w:val="24"/>
          <w:szCs w:val="24"/>
          <w:rtl w:val="0"/>
        </w:rPr>
        <w:t xml:space="preserve">«Географии»</w:t>
      </w:r>
      <w:r w:rsidDel="00000000" w:rsidR="00000000" w:rsidRPr="00000000">
        <w:rPr>
          <w:sz w:val="24"/>
          <w:szCs w:val="24"/>
          <w:rtl w:val="0"/>
        </w:rPr>
        <w:t xml:space="preserve"> посвящение уроков практическому применению полученных знаний.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Тема: «Атмосфера» показ элементов практического применении знаний, профессиональные пробы: Сейсмолог, Геолог и т.д. (см. план)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1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«Внеурочная деятельность»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реализуется в МОУ Хмельниковская СОШ через курс занятий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«Россия - мои горизонты»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(еженедельно, по четвергам), согласно программе и материалам, публикуемым в разделе «Профминимум» платформы проекта «Билет в будущее» и на сайте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https://horizons.bvbinfo.ru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Занятия внесены в расписание каждый четверг и проводятся в рамках внеурочной деятельности. (34 учебных недели в учебном году = 34 занятия «Россия - мои горизонты»).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0" w:right="119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занятий намечены профориентационные уроки, диагностики, моделирующие профессиональные пробы и другие профориентационные активности, при этом часть занятий содержат вариативные модули для обеспечения возможности включения в курс регионального компонента.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Занятия «Россия - мои горизонты» проводятся во всех 6-11 классах вне зависимости от того, охвачены ли эти классы мероприятиями Профминимума. Программа и материалы занятий в разделе «Профминимум» платформы проекта «Билет в будущее» или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https://horizons.bvbinfo.ru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114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«Практико-ориентированный модуль»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предполагает участие наставника и пробные погружения обучающихся в реальный профессиональный контекст. Состоит из мероприятий по профессиональному выбору, экскурсий на производство, экскурсий и посещения образовательных организаций ВО и профессиональных образовательных организаций, посещения профориентационной выставки «Лаборатория будущего», участия в профессиональных пробах, образовательных выставках, ярмарках профессий, днях открытых дверей в образовательных организациях ВО и профессиональных образовательных организациях, посещения открытых уроков на базе колледжей, мастер-классов, проектную деятельность обучающихся и 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720" w:right="10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«Взаимодействие с родителями или законными представителями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предполагает обеспечение участия родителей обучающихся в двух Всероссийских родительских собраниях по профориентации, проводимые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Фондом Гуманитарных Проектов, при поддержке Минпросвещения России в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учебном году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6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Классные руководители на платформе проекта «Билет в будущее» организуют работу с родителями обучающихся в рамках профессиональной ориентации школьников, согласно методическими рекомендации.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24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8-9-10-11 классах запланированы внутренние родительские собрания, используя материалы Всероссийских собраний.</w:t>
      </w:r>
    </w:p>
    <w:p w:rsidR="00000000" w:rsidDel="00000000" w:rsidP="00000000" w:rsidRDefault="00000000" w:rsidRPr="00000000" w14:paraId="00000048">
      <w:pPr>
        <w:spacing w:before="1" w:line="360" w:lineRule="auto"/>
        <w:ind w:left="360" w:right="10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720" w:right="10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«Дополнительное образование»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включает набор и посещение пробных занятий в рамках ДО с учетом склонностей и образовательных потребностей обучающихся. Программы дополнительного образования, доступные в МОУ Хмельниковская СОШ и в организация ДО Ростовского МР, можно изучить в региональном «Навигаторе дополнительного образования».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5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Профориентация школьников в образовательной организации реализуется с использованием общедоступного сегмента платформы проекта «Билет в будущее» (bvbinfo.ru), а также электронных образовательных ресурсов и ресурсов системы дополнительного образования детей, образовательных организаций, реализующих основные программы профессионального обучения и организаций среднего профессионального и высшего образования субъекта Российской Федерации.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5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031"/>
          <w:tab w:val="left" w:leader="none" w:pos="3940"/>
          <w:tab w:val="left" w:leader="none" w:pos="4577"/>
          <w:tab w:val="left" w:leader="none" w:pos="5369"/>
          <w:tab w:val="left" w:leader="none" w:pos="6524"/>
          <w:tab w:val="left" w:leader="none" w:pos="7201"/>
          <w:tab w:val="left" w:leader="none" w:pos="8383"/>
        </w:tabs>
        <w:spacing w:line="360" w:lineRule="auto"/>
        <w:ind w:right="107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Основной уровень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профминимума предполагает нагрузку</w:t>
      </w:r>
      <w:r w:rsidDel="00000000" w:rsidR="00000000" w:rsidRPr="00000000">
        <w:rPr>
          <w:b w:val="1"/>
          <w:sz w:val="24"/>
          <w:szCs w:val="24"/>
          <w:rtl w:val="0"/>
        </w:rPr>
        <w:t xml:space="preserve"> не менее 60 часов в учебный год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"/>
        </w:tabs>
        <w:spacing w:after="120" w:before="12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урочная деятельность – не менее 9 академических часов;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"/>
        </w:tabs>
        <w:spacing w:after="120" w:before="12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внеурочная деятельность «Россия –мои горизонты» - 34 академических часа;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"/>
        </w:tabs>
        <w:spacing w:after="120" w:before="12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практико-ориентированный модуль – не менее 12 академических часов в учебный год;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"/>
        </w:tabs>
        <w:spacing w:after="120" w:before="12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взаимодействие с родителями - не менее 2 часов;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6"/>
        </w:tabs>
        <w:spacing w:after="120" w:before="12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дополнительное образование – не менее 9 академических часов.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0" w:right="118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Организация профориентационной работы детей и подростков с ограниченными возможностями здоровья (ОВЗ) и инвалидностью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2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Профориентационный минимум предусматривает создание специальных условий для участия отдельных групп и категорий обучающихся с ОВЗ и инвалидностью.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5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МОУ Хмельниковская СОШ, которая реализует как основные, так и адаптированные основные образовательные программы основного общего образования и адаптированные основные образовательные программы общего образования обучающихся с детьми ОВЗ и детьми – инвалидами, предусматривает отдельные направления профориентационной работы с учётом рекомендаций психолого-медико-педагогической комиссии, индивидуальной программой реабилитации или абилитации инвалида (ребенка-инвалида) на основе организации межведомственного взаимодействия.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5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более эффективного осуществления профориентационной работы с обучающимися с ОВЗ и инвалидностью МОУ Хмельниковская привлекает базовые профессиональные образовательные организации, обеспечивающие поддержку функционирования муниципальной системы инклюзивного профессионального образования обучающихся с ОВЗ и инвалидностью в районе.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121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Ресурсы данных организаций позволяют организовывать и осуществлять мероприятия по профессиональному выбору с учетом специфических особенностей развития и возможностей этих категорий обучающихся.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26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в мероприятиях по профессиональному выбору обучающихся с ОВЗ и инвалидностью возможно, как совместно с обучающимися без ОВЗ, если это не создает трудностей при проведении мероприятий, так и отдельно.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8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Мониторинг реализации Профминимума будет проводиться 2 раза за учебный год - в декабре и в мае.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Мониторинг о реализации Профминимума школы будет содержать информацию о школе, установленный уровень реализации Профминимума, информацию о выполнении мероприятий по подготовке к реализации Профминимума, и планируемые численность обучающихся и количество классов, задействованных в Профминимуме, информация о поступлении выпускников в профессиональные и высшие учебные заведения.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План профориентационного минимума МОУ Хмельниковская СОШ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на 202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уч.год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6"/>
        <w:gridCol w:w="3969"/>
        <w:gridCol w:w="850"/>
        <w:gridCol w:w="1558"/>
        <w:gridCol w:w="100"/>
        <w:gridCol w:w="1603"/>
        <w:gridCol w:w="1417"/>
        <w:tblGridChange w:id="0">
          <w:tblGrid>
            <w:gridCol w:w="1276"/>
            <w:gridCol w:w="3969"/>
            <w:gridCol w:w="850"/>
            <w:gridCol w:w="1558"/>
            <w:gridCol w:w="100"/>
            <w:gridCol w:w="1603"/>
            <w:gridCol w:w="1417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«Урочная деятельность»</w:t>
            </w:r>
          </w:p>
        </w:tc>
      </w:tr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урока и цель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 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проведения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9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«Атмосфера»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Формирование представления школьников о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профессиональной                   деятельности</w:t>
              <w:tab/>
              <w:t xml:space="preserve">далее (Профессиональные пробы)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9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метеоролог и климатолог,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9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прогнозирование погодных условий,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.09.202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.05.202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«Китай»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Формирование знаний о культуре и традициях Китая,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«Как подготовиться к  поездке в зарубежную                    страну»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Профессиональные пробы: экскурсовод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«Природа России»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Профессиональные  пробы: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54"/>
              </w:tabs>
              <w:spacing w:after="0" w:before="0" w:line="240" w:lineRule="auto"/>
              <w:ind w:left="10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Картограф, геолог, геоморфолог.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«Металлургическая промышленность России»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Профессиональные  пробы: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64"/>
              </w:tabs>
              <w:spacing w:after="0" w:before="0" w:line="240" w:lineRule="auto"/>
              <w:ind w:left="109" w:right="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Машинист крана  металлургического производства, электрогазасварщик, горновой.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«Зарубежная  Европа»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Профессиональные  пробы: Экскурсовод,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иностранных              языков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10 -11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1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географии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95"/>
              </w:tabs>
              <w:spacing w:after="0" w:before="0" w:line="240" w:lineRule="auto"/>
              <w:ind w:left="110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9"/>
              </w:tabs>
              <w:spacing w:after="0" w:before="0" w:line="240" w:lineRule="auto"/>
              <w:ind w:left="110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«Периодическая система Менделеева Д.И. , знаки</w:t>
              <w:tab/>
              <w:t xml:space="preserve">химических  элементов»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Профессиональные пробы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17"/>
              </w:tabs>
              <w:spacing w:after="0" w:before="0" w:line="240" w:lineRule="auto"/>
              <w:ind w:left="109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Ювелир,</w:t>
              <w:tab/>
              <w:t xml:space="preserve">химик- технолог, биохимик, судмедэксперт, химик- косметолог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«Металлы»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Профессиональные  пробы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термист, литейщик, гальваник, сварщик, литейщик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класс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«Углероды»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Профессиональные  пробы: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8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геолог-нефтяник, оператор нефтепереработки, бурильщик, трубопроводчик, лаборант химического анализа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класс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«Химия и жизнь»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Профессиональные  пробы: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провизор . лаборант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класс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химии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8"/>
              </w:tabs>
              <w:spacing w:after="0" w:before="0" w:line="240" w:lineRule="auto"/>
              <w:ind w:left="110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«Растение»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Знакомство с красной книгой.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Профессиональные  пробы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7"/>
              </w:tabs>
              <w:spacing w:after="0" w:before="0" w:line="240" w:lineRule="auto"/>
              <w:ind w:left="109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Ботаник,</w:t>
              <w:tab/>
              <w:t xml:space="preserve">эколог, ландшафтный дизайнер, селиклицинер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класс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«Влияние человека на численность животных. Охрана животного мира»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знаний у школьников о влиянии хозяйственной деятельности человека</w:t>
              <w:tab/>
              <w:t xml:space="preserve">на окружающую</w:t>
              <w:tab/>
              <w:t xml:space="preserve">среду, познакомить</w:t>
              <w:tab/>
              <w:tab/>
              <w:t xml:space="preserve">со специальностями природоохранной деятельности: Профессиональные пробы: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эколог,</w:t>
              <w:tab/>
              <w:t xml:space="preserve">орнитолог, ихтиолог, энтомологи, герпетолог,</w:t>
              <w:tab/>
              <w:t xml:space="preserve">териолог, журналист, общественные деятель. 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класс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3"/>
              </w:tabs>
              <w:spacing w:after="0" w:before="0" w:line="240" w:lineRule="auto"/>
              <w:ind w:left="109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“Поведение и психика»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3"/>
              </w:tabs>
              <w:spacing w:after="0" w:before="0" w:line="240" w:lineRule="auto"/>
              <w:ind w:left="109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интересов, склонностей и способностей, проведение самоанализа и самодиагностики.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6"/>
              </w:tabs>
              <w:spacing w:after="0" w:before="0" w:line="240" w:lineRule="auto"/>
              <w:ind w:left="109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Знакомство с  профессией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основными методами и</w:t>
              <w:tab/>
              <w:t xml:space="preserve">приемами его работы.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класс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«Растительные                             сообщества»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Профессиональные  пробы: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07"/>
              </w:tabs>
              <w:spacing w:after="0" w:before="0" w:line="240" w:lineRule="auto"/>
              <w:ind w:left="10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Селекционер растений,</w:t>
              <w:tab/>
              <w:t xml:space="preserve">животных генетик.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класс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«Вирусы,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внеклеточная форма жизни»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Профессиональные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23"/>
              </w:tabs>
              <w:spacing w:after="0" w:before="0" w:line="240" w:lineRule="auto"/>
              <w:ind w:left="109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пробы: Вирусолог, Врач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биологии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3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79"/>
              </w:tabs>
              <w:spacing w:after="0" w:before="0" w:line="240" w:lineRule="auto"/>
              <w:ind w:left="110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4"/>
              </w:tabs>
              <w:spacing w:after="0" w:before="0" w:line="240" w:lineRule="auto"/>
              <w:ind w:left="109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«Сообщающиеся сосуды»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4"/>
              </w:tabs>
              <w:spacing w:after="0" w:before="0" w:line="240" w:lineRule="auto"/>
              <w:ind w:left="109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знаний о системе мелиорации и</w:t>
              <w:tab/>
              <w:t xml:space="preserve">строении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водопровода Профессиональные пробы Мелиоратор, сантехник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класс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«Соединение проводников»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принципов работы электрических                    цепей.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2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Профессиональные пробы Электромонтер, электрогазосварщик, автомеханик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«Явление электрамагнитоной индукции»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знаний и навыков работы с радиотехникой Профессиональные пробы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8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Радиоинженер,             программист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9-11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"/>
                <w:tab w:val="left" w:leader="none" w:pos="1315"/>
              </w:tabs>
              <w:spacing w:after="0" w:before="0" w:line="240" w:lineRule="auto"/>
              <w:ind w:left="109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«Принцип действие тепловых               двигателей, их КПД»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"/>
                <w:tab w:val="left" w:leader="none" w:pos="1315"/>
              </w:tabs>
              <w:spacing w:after="0" w:before="0" w:line="240" w:lineRule="auto"/>
              <w:ind w:left="109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знаний о работе двигателей автомобилей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"/>
                <w:tab w:val="left" w:leader="none" w:pos="1315"/>
              </w:tabs>
              <w:spacing w:after="0" w:before="0" w:line="240" w:lineRule="auto"/>
              <w:ind w:left="109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Водитель, автослесарь, механик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физики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8"/>
              </w:tabs>
              <w:spacing w:after="0" w:before="0" w:line="240" w:lineRule="auto"/>
              <w:ind w:left="110" w:right="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«Наглядные представления статистической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информации»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Профессиональные  пробы: логист и экономист статистик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8-9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«Площади, площади многоугольников»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Профессиональные     пробы: ландшафтный дизайнер, егерь, криминалист.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8-9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«Элементы вероятности  и комбинаторики»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Профессиональные               пробы: Компьютерное моделирование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17"/>
                <w:tab w:val="left" w:leader="none" w:pos="2194"/>
                <w:tab w:val="left" w:leader="none" w:pos="2315"/>
              </w:tabs>
              <w:spacing w:after="0" w:before="0" w:line="240" w:lineRule="auto"/>
              <w:ind w:left="109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</w:t>
              <w:tab/>
              <w:tab/>
              <w:t xml:space="preserve">по интеллектуальной обработке</w:t>
              <w:tab/>
              <w:t xml:space="preserve">данных,  разработчик математических и   компьютерных моделей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учебному плану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0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Труд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9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Уроки профориентационной направленности в рамках учебного предмета «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Труд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9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6-11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34" w:right="2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учебного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1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т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руда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109" w:right="141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«Внеурочная деятельность»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курса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7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«Россия - мои горизонты» (федеральный компонент)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6-11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Еженедельно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(Четверг)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за профминимум,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«Россия - мои горизонты» (региональный компонент)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6-11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Еженедельно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(Четверг)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за профминимум,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«Практико-ориентированный модуль»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федеральном проекте ранней профессиональной ориентации «Билет в будущее»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9-11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за профминимум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открытых уроках «ПРОеКТОриЯ»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9-11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за профминимум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Профессиональные пробы на базе платформы «Билет в будущее»</w:t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9-11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за профминимум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индивидуальных и групповых консультаций «Той выбор»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9-11 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за профминимум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Экскурсии на предприятия п.Хмельники и Ростовского района: РОМЗ, ООО «Красный маяк», ОАО «Сильницкий карьер», ДЦС – 1 ст.Сильницы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8-11</w:t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за профминимум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днях открытых дверей учебных заведений </w:t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8-11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за профминимум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Посещение мастер класса в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ДЦС – 1 ст.Сильницы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ОАО “РЖД”</w:t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8-9</w:t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за профминимум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Посещение дней открытых дверей в учебных заведениях Ярославской области, в том числе учебные проф. Заведения Ростовского района. Экскурсии, предлагаемые сайтом на предприятия Ярославской области. ОАО «Сильницкий карьер», РЖД ст. Сильницы.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6-11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Сентябрь, ноябрь, январь, март, 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Кл. руководитель и учитель- навигатор (Надточий Е.А.)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6"/>
                <w:tab w:val="left" w:leader="none" w:pos="1864"/>
              </w:tabs>
              <w:spacing w:after="0" w:before="0" w:line="240" w:lineRule="auto"/>
              <w:ind w:left="109" w:right="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«Дополнительное образование»</w:t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6"/>
                <w:tab w:val="left" w:leader="none" w:pos="1864"/>
              </w:tabs>
              <w:spacing w:after="0" w:before="0" w:line="240" w:lineRule="auto"/>
              <w:ind w:left="109" w:right="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и посещение ознакомительных занятий в рамках дополнительного образования с учетом склонностей и образовательных потребностей («Шахматы», «Юные туристы - экологи», театральная студия», «Танцы», «Волейбол», «Квадракоптеры», «3D-моделька»)</w:t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6-9</w:t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Ферваль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6"/>
                <w:tab w:val="left" w:leader="none" w:pos="1864"/>
              </w:tabs>
              <w:spacing w:after="0" w:before="0" w:line="240" w:lineRule="auto"/>
              <w:ind w:left="10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 руководитель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6"/>
                <w:tab w:val="left" w:leader="none" w:pos="1864"/>
              </w:tabs>
              <w:spacing w:after="0" w:before="0" w:line="240" w:lineRule="auto"/>
              <w:ind w:left="10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 доп образования</w:t>
            </w:r>
          </w:p>
        </w:tc>
        <w:tc>
          <w:tcPr/>
          <w:p w:rsidR="00000000" w:rsidDel="00000000" w:rsidP="00000000" w:rsidRDefault="00000000" w:rsidRPr="00000000" w14:paraId="000001B4">
            <w:pPr>
              <w:tabs>
                <w:tab w:val="left" w:leader="none" w:pos="1026"/>
                <w:tab w:val="left" w:leader="none" w:pos="1864"/>
              </w:tabs>
              <w:ind w:left="109" w:right="93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и посещение ознакомительных занятий в рамках дополнительного образования с учетом склонностей и образовательных потребностей («Шахматы», «Юные туристы - экологи», театральная студия», «Танцы», «Волейбол», «Квадракоптеры», «3D-моделька»)</w:t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6"/>
                <w:tab w:val="left" w:leader="none" w:pos="1864"/>
              </w:tabs>
              <w:spacing w:after="0" w:before="0" w:line="240" w:lineRule="auto"/>
              <w:ind w:left="10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 руководитель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6"/>
                <w:tab w:val="left" w:leader="none" w:pos="1864"/>
              </w:tabs>
              <w:spacing w:after="0" w:before="0" w:line="240" w:lineRule="auto"/>
              <w:ind w:left="10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 доп образования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6"/>
                <w:tab w:val="left" w:leader="none" w:pos="1864"/>
              </w:tabs>
              <w:spacing w:after="0" w:before="0" w:line="240" w:lineRule="auto"/>
              <w:ind w:left="10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tabs>
                <w:tab w:val="left" w:leader="none" w:pos="1026"/>
                <w:tab w:val="left" w:leader="none" w:pos="1864"/>
              </w:tabs>
              <w:ind w:left="109" w:right="93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Направление «Работа с родителями или законными представителями»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Мероприятия с родителями</w:t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9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родительского собрания  (Онлайн или офлайн)</w:t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6-11</w:t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Фонд Гуманитарных Проектов Администрация школы Классные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9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Родительское собрание «Ознакомление с этапами участия детей в проекте «Билет в будущее»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6-11</w:t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школы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9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родительского собрания (Онлайн или офлайн)</w:t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6-11</w:t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Фонд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Гуманитарных        Проектов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3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школы Классные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родительского собрания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«Экзамены по выбору, согласно выбранной           профессии»</w:t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9, 11</w:t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6"/>
                <w:tab w:val="left" w:leader="none" w:pos="1864"/>
              </w:tabs>
              <w:spacing w:after="0" w:before="0" w:line="240" w:lineRule="auto"/>
              <w:ind w:left="10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за профминимум</w:t>
              <w:tab/>
              <w:t xml:space="preserve">в школе,</w:t>
              <w:tab/>
              <w:t xml:space="preserve">классные руководители выпускных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классов</w:t>
            </w:r>
          </w:p>
        </w:tc>
        <w:tc>
          <w:tcPr/>
          <w:p w:rsidR="00000000" w:rsidDel="00000000" w:rsidP="00000000" w:rsidRDefault="00000000" w:rsidRPr="00000000" w14:paraId="000001F2">
            <w:pPr>
              <w:tabs>
                <w:tab w:val="left" w:leader="none" w:pos="1026"/>
                <w:tab w:val="left" w:leader="none" w:pos="1864"/>
              </w:tabs>
              <w:ind w:left="109" w:right="93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«Организационно-методическая часть»</w:t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Назначение сотрудника, ответственного за реализацию мероприятий профминимума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,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01.08.2023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ind w:left="10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Назначение ответственных специалистов по организации профориентационной работы из числа педагогических работников (педагог-предметник, классный руководитель,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 и др.)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30.08.2023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10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и утверждение школьного плана-графика по реализации профминимума на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учебный год в соответствии с базовым уровнем (не менее 40 ч. в год)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30.08.2023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 директора по ВР </w:t>
            </w:r>
          </w:p>
          <w:p w:rsidR="00000000" w:rsidDel="00000000" w:rsidP="00000000" w:rsidRDefault="00000000" w:rsidRPr="00000000" w14:paraId="000002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Ответственный за профминимум,</w:t>
            </w:r>
          </w:p>
          <w:p w:rsidR="00000000" w:rsidDel="00000000" w:rsidP="00000000" w:rsidRDefault="00000000" w:rsidRPr="00000000" w14:paraId="000002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 6-11 классов</w:t>
            </w:r>
          </w:p>
          <w:p w:rsidR="00000000" w:rsidDel="00000000" w:rsidP="00000000" w:rsidRDefault="00000000" w:rsidRPr="00000000" w14:paraId="000002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10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Круглый стол для учителей </w:t>
            </w:r>
          </w:p>
          <w:p w:rsidR="00000000" w:rsidDel="00000000" w:rsidP="00000000" w:rsidRDefault="00000000" w:rsidRPr="00000000" w14:paraId="000002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«Организация реализации мероприятий Профориентационного минимума в 2024/2025 учебном году» 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14.09.2023</w:t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 </w:t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6-11 классов,</w:t>
            </w:r>
          </w:p>
          <w:p w:rsidR="00000000" w:rsidDel="00000000" w:rsidP="00000000" w:rsidRDefault="00000000" w:rsidRPr="00000000" w14:paraId="000002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Зам. директора по воспитательной работе, психолог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10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Презентация программы внеурочной деятельности курс занятий «Россия – мои горизонты»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31.08.2023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Зам. директора по воспитательной работе</w:t>
            </w:r>
          </w:p>
          <w:p w:rsidR="00000000" w:rsidDel="00000000" w:rsidP="00000000" w:rsidRDefault="00000000" w:rsidRPr="00000000" w14:paraId="000002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10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16-23.09. 2023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Ответственный за профминимум, классные руководители 6-11 классов</w:t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10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Презентация программ внеурочной деятельности 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4 - 6.09. 2023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учителя-предметники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10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26"/>
                <w:tab w:val="left" w:leader="none" w:pos="2620"/>
                <w:tab w:val="left" w:leader="none" w:pos="4123"/>
              </w:tabs>
              <w:spacing w:after="0" w:before="0" w:line="240" w:lineRule="auto"/>
              <w:ind w:left="110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Размещение на сайте образовательной организации информационных и методических материалов по внедрению Профориентационного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минимума</w:t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 года</w:t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за профминимум,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за ведение сайта и группы школы  ВК, одноклассники.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Информирование родительской общественности о введении Профориентационного минимума</w:t>
            </w:r>
          </w:p>
        </w:tc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71" w:lineRule="auto"/>
              <w:ind w:left="221" w:right="-4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 года</w:t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за профминимум,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52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10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02.09.2024- 26.05.2025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709" w:top="709" w:left="709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Trebuchet MS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287" w:hanging="360.0000000000002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896" w:hanging="24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878" w:hanging="240"/>
      </w:pPr>
      <w:rPr/>
    </w:lvl>
    <w:lvl w:ilvl="2">
      <w:start w:val="0"/>
      <w:numFmt w:val="bullet"/>
      <w:lvlText w:val="•"/>
      <w:lvlJc w:val="left"/>
      <w:pPr>
        <w:ind w:left="2857" w:hanging="240"/>
      </w:pPr>
      <w:rPr/>
    </w:lvl>
    <w:lvl w:ilvl="3">
      <w:start w:val="0"/>
      <w:numFmt w:val="bullet"/>
      <w:lvlText w:val="•"/>
      <w:lvlJc w:val="left"/>
      <w:pPr>
        <w:ind w:left="3835" w:hanging="240"/>
      </w:pPr>
      <w:rPr/>
    </w:lvl>
    <w:lvl w:ilvl="4">
      <w:start w:val="0"/>
      <w:numFmt w:val="bullet"/>
      <w:lvlText w:val="•"/>
      <w:lvlJc w:val="left"/>
      <w:pPr>
        <w:ind w:left="4814" w:hanging="240"/>
      </w:pPr>
      <w:rPr/>
    </w:lvl>
    <w:lvl w:ilvl="5">
      <w:start w:val="0"/>
      <w:numFmt w:val="bullet"/>
      <w:lvlText w:val="•"/>
      <w:lvlJc w:val="left"/>
      <w:pPr>
        <w:ind w:left="5793" w:hanging="240"/>
      </w:pPr>
      <w:rPr/>
    </w:lvl>
    <w:lvl w:ilvl="6">
      <w:start w:val="0"/>
      <w:numFmt w:val="bullet"/>
      <w:lvlText w:val="•"/>
      <w:lvlJc w:val="left"/>
      <w:pPr>
        <w:ind w:left="6771" w:hanging="240"/>
      </w:pPr>
      <w:rPr/>
    </w:lvl>
    <w:lvl w:ilvl="7">
      <w:start w:val="0"/>
      <w:numFmt w:val="bullet"/>
      <w:lvlText w:val="•"/>
      <w:lvlJc w:val="left"/>
      <w:pPr>
        <w:ind w:left="7750" w:hanging="240"/>
      </w:pPr>
      <w:rPr/>
    </w:lvl>
    <w:lvl w:ilvl="8">
      <w:start w:val="0"/>
      <w:numFmt w:val="bullet"/>
      <w:lvlText w:val="•"/>
      <w:lvlJc w:val="left"/>
      <w:pPr>
        <w:ind w:left="8728" w:hanging="240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611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-"/>
      <w:lvlJc w:val="left"/>
      <w:pPr>
        <w:ind w:left="775" w:hanging="164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0"/>
      <w:numFmt w:val="bullet"/>
      <w:lvlText w:val="•"/>
      <w:lvlJc w:val="left"/>
      <w:pPr>
        <w:ind w:left="1880" w:hanging="164"/>
      </w:pPr>
      <w:rPr/>
    </w:lvl>
    <w:lvl w:ilvl="3">
      <w:start w:val="0"/>
      <w:numFmt w:val="bullet"/>
      <w:lvlText w:val="•"/>
      <w:lvlJc w:val="left"/>
      <w:pPr>
        <w:ind w:left="2981" w:hanging="163.99999999999955"/>
      </w:pPr>
      <w:rPr/>
    </w:lvl>
    <w:lvl w:ilvl="4">
      <w:start w:val="0"/>
      <w:numFmt w:val="bullet"/>
      <w:lvlText w:val="•"/>
      <w:lvlJc w:val="left"/>
      <w:pPr>
        <w:ind w:left="4082" w:hanging="164"/>
      </w:pPr>
      <w:rPr/>
    </w:lvl>
    <w:lvl w:ilvl="5">
      <w:start w:val="0"/>
      <w:numFmt w:val="bullet"/>
      <w:lvlText w:val="•"/>
      <w:lvlJc w:val="left"/>
      <w:pPr>
        <w:ind w:left="5182" w:hanging="163.9999999999991"/>
      </w:pPr>
      <w:rPr/>
    </w:lvl>
    <w:lvl w:ilvl="6">
      <w:start w:val="0"/>
      <w:numFmt w:val="bullet"/>
      <w:lvlText w:val="•"/>
      <w:lvlJc w:val="left"/>
      <w:pPr>
        <w:ind w:left="6283" w:hanging="164"/>
      </w:pPr>
      <w:rPr/>
    </w:lvl>
    <w:lvl w:ilvl="7">
      <w:start w:val="0"/>
      <w:numFmt w:val="bullet"/>
      <w:lvlText w:val="•"/>
      <w:lvlJc w:val="left"/>
      <w:pPr>
        <w:ind w:left="7384" w:hanging="164"/>
      </w:pPr>
      <w:rPr/>
    </w:lvl>
    <w:lvl w:ilvl="8">
      <w:start w:val="0"/>
      <w:numFmt w:val="bullet"/>
      <w:lvlText w:val="•"/>
      <w:lvlJc w:val="left"/>
      <w:pPr>
        <w:ind w:left="8484" w:hanging="164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611" w:hanging="317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626" w:hanging="317"/>
      </w:pPr>
      <w:rPr/>
    </w:lvl>
    <w:lvl w:ilvl="2">
      <w:start w:val="0"/>
      <w:numFmt w:val="bullet"/>
      <w:lvlText w:val="•"/>
      <w:lvlJc w:val="left"/>
      <w:pPr>
        <w:ind w:left="2633" w:hanging="317"/>
      </w:pPr>
      <w:rPr/>
    </w:lvl>
    <w:lvl w:ilvl="3">
      <w:start w:val="0"/>
      <w:numFmt w:val="bullet"/>
      <w:lvlText w:val="•"/>
      <w:lvlJc w:val="left"/>
      <w:pPr>
        <w:ind w:left="3639" w:hanging="317"/>
      </w:pPr>
      <w:rPr/>
    </w:lvl>
    <w:lvl w:ilvl="4">
      <w:start w:val="0"/>
      <w:numFmt w:val="bullet"/>
      <w:lvlText w:val="•"/>
      <w:lvlJc w:val="left"/>
      <w:pPr>
        <w:ind w:left="4646" w:hanging="317"/>
      </w:pPr>
      <w:rPr/>
    </w:lvl>
    <w:lvl w:ilvl="5">
      <w:start w:val="0"/>
      <w:numFmt w:val="bullet"/>
      <w:lvlText w:val="•"/>
      <w:lvlJc w:val="left"/>
      <w:pPr>
        <w:ind w:left="5653" w:hanging="317.0000000000009"/>
      </w:pPr>
      <w:rPr/>
    </w:lvl>
    <w:lvl w:ilvl="6">
      <w:start w:val="0"/>
      <w:numFmt w:val="bullet"/>
      <w:lvlText w:val="•"/>
      <w:lvlJc w:val="left"/>
      <w:pPr>
        <w:ind w:left="6659" w:hanging="317.0000000000009"/>
      </w:pPr>
      <w:rPr/>
    </w:lvl>
    <w:lvl w:ilvl="7">
      <w:start w:val="0"/>
      <w:numFmt w:val="bullet"/>
      <w:lvlText w:val="•"/>
      <w:lvlJc w:val="left"/>
      <w:pPr>
        <w:ind w:left="7666" w:hanging="317"/>
      </w:pPr>
      <w:rPr/>
    </w:lvl>
    <w:lvl w:ilvl="8">
      <w:start w:val="0"/>
      <w:numFmt w:val="bullet"/>
      <w:lvlText w:val="•"/>
      <w:lvlJc w:val="left"/>
      <w:pPr>
        <w:ind w:left="8672" w:hanging="317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37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36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7" w:lineRule="auto"/>
    </w:pPr>
    <w:rPr>
      <w:rFonts w:ascii="Trebuchet MS" w:cs="Trebuchet MS" w:eastAsia="Trebuchet MS" w:hAnsi="Trebuchet MS"/>
      <w:sz w:val="43"/>
      <w:szCs w:val="43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" w:lineRule="auto"/>
    </w:pPr>
    <w:rPr>
      <w:rFonts w:ascii="Trebuchet MS" w:cs="Trebuchet MS" w:eastAsia="Trebuchet MS" w:hAnsi="Trebuchet MS"/>
      <w:sz w:val="43"/>
      <w:szCs w:val="43"/>
    </w:rPr>
  </w:style>
  <w:style w:type="paragraph" w:styleId="a" w:default="1">
    <w:name w:val="Normal"/>
    <w:uiPriority w:val="1"/>
    <w:qFormat w:val="1"/>
    <w:rsid w:val="00B46C76"/>
    <w:rPr>
      <w:rFonts w:ascii="Times New Roman" w:cs="Times New Roman" w:eastAsia="Times New Roman" w:hAnsi="Times New Roman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B46C76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sid w:val="00B46C76"/>
    <w:pPr>
      <w:ind w:left="656"/>
    </w:pPr>
    <w:rPr>
      <w:sz w:val="24"/>
      <w:szCs w:val="24"/>
    </w:rPr>
  </w:style>
  <w:style w:type="paragraph" w:styleId="11" w:customStyle="1">
    <w:name w:val="Заголовок 11"/>
    <w:basedOn w:val="a"/>
    <w:uiPriority w:val="1"/>
    <w:qFormat w:val="1"/>
    <w:rsid w:val="00B46C76"/>
    <w:pPr>
      <w:ind w:left="3123"/>
      <w:jc w:val="center"/>
      <w:outlineLvl w:val="1"/>
    </w:pPr>
    <w:rPr>
      <w:sz w:val="28"/>
      <w:szCs w:val="28"/>
    </w:rPr>
  </w:style>
  <w:style w:type="paragraph" w:styleId="21" w:customStyle="1">
    <w:name w:val="Заголовок 21"/>
    <w:basedOn w:val="a"/>
    <w:uiPriority w:val="1"/>
    <w:qFormat w:val="1"/>
    <w:rsid w:val="00B46C76"/>
    <w:pPr>
      <w:ind w:left="656"/>
      <w:jc w:val="both"/>
      <w:outlineLvl w:val="2"/>
    </w:pPr>
    <w:rPr>
      <w:b w:val="1"/>
      <w:bCs w:val="1"/>
      <w:sz w:val="24"/>
      <w:szCs w:val="24"/>
    </w:rPr>
  </w:style>
  <w:style w:type="paragraph" w:styleId="a4">
    <w:name w:val="Title"/>
    <w:basedOn w:val="a"/>
    <w:uiPriority w:val="1"/>
    <w:qFormat w:val="1"/>
    <w:rsid w:val="00B46C76"/>
    <w:pPr>
      <w:spacing w:before="7"/>
    </w:pPr>
    <w:rPr>
      <w:rFonts w:ascii="Trebuchet MS" w:cs="Trebuchet MS" w:eastAsia="Trebuchet MS" w:hAnsi="Trebuchet MS"/>
      <w:sz w:val="43"/>
      <w:szCs w:val="43"/>
    </w:rPr>
  </w:style>
  <w:style w:type="paragraph" w:styleId="a5">
    <w:name w:val="List Paragraph"/>
    <w:basedOn w:val="a"/>
    <w:uiPriority w:val="1"/>
    <w:qFormat w:val="1"/>
    <w:rsid w:val="00B46C76"/>
    <w:pPr>
      <w:ind w:left="610"/>
      <w:jc w:val="both"/>
    </w:pPr>
  </w:style>
  <w:style w:type="paragraph" w:styleId="TableParagraph" w:customStyle="1">
    <w:name w:val="Table Paragraph"/>
    <w:basedOn w:val="a"/>
    <w:uiPriority w:val="1"/>
    <w:qFormat w:val="1"/>
    <w:rsid w:val="00B46C76"/>
    <w:pPr>
      <w:ind w:left="110"/>
    </w:pPr>
  </w:style>
  <w:style w:type="character" w:styleId="a6">
    <w:name w:val="Hyperlink"/>
    <w:basedOn w:val="a0"/>
    <w:uiPriority w:val="99"/>
    <w:unhideWhenUsed w:val="1"/>
    <w:rsid w:val="002666DA"/>
    <w:rPr>
      <w:color w:val="0000ff" w:themeColor="hyperlink"/>
      <w:u w:val="single"/>
    </w:rPr>
  </w:style>
  <w:style w:type="paragraph" w:styleId="a7">
    <w:name w:val="No Spacing"/>
    <w:uiPriority w:val="1"/>
    <w:qFormat w:val="1"/>
    <w:rsid w:val="002666DA"/>
    <w:rPr>
      <w:rFonts w:ascii="Times New Roman" w:cs="Times New Roman" w:eastAsia="Times New Roman" w:hAnsi="Times New Roman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orizons.bvbinfo.ru" TargetMode="External"/><Relationship Id="rId8" Type="http://schemas.openxmlformats.org/officeDocument/2006/relationships/hyperlink" Target="https://horizons.bvbinfo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Q12WnWqE2Ia6eOh5Ecbu2zFykg==">CgMxLjAyCGguZ2pkZ3hzOAByITEzSTdlczc2cWNDQjAyZURXMndrX2N6WnlFdzFwcUZWdw==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2023-09-02T03:56:00Z</dcterms:created>
  <dc:creator>lub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2023-08-10T00:00:00Z</vt:lpwstr>
  </property>
  <property fmtid="{D5CDD505-2E9C-101B-9397-08002B2CF9AE}" pid="3" name="Creator">
    <vt:lpwstr>Writer</vt:lpwstr>
  </property>
  <property fmtid="{D5CDD505-2E9C-101B-9397-08002B2CF9AE}" pid="4" name="LastSaved">
    <vt:lpwstr>2023-08-21T00:00:00Z</vt:lpwstr>
  </property>
</Properties>
</file>