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8B" w:rsidRDefault="00AA772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016E81" wp14:editId="6A685C96">
            <wp:extent cx="8562975" cy="725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65853" cy="726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38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ПОЯСНИТЕЛЬНАЯ ЗАПИСКА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литературе для 6 класса составлена на основе </w:t>
      </w:r>
      <w:r w:rsidRPr="009A13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Нормативно-методических документов: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1.Приказ Министерства образования и науки РФ от 17 декабря 2010 г. N 1897 «Об утверждении федерального государственного образовательного стандарта основного общего образования» (с изменениями и дополнениями от: 29 декабря 2014 г., 31 декабря 2015 г., </w:t>
      </w:r>
      <w:r w:rsidRPr="009A138B">
        <w:rPr>
          <w:rFonts w:ascii="Times New Roman" w:eastAsia="Calibri" w:hAnsi="Times New Roman" w:cs="Times New Roman"/>
          <w:b/>
          <w:sz w:val="24"/>
          <w:szCs w:val="24"/>
        </w:rPr>
        <w:t>11 декабря 2020 г.)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2.Примерная основная образовательная программа основного общего образования (Одобрена решением от 08.04.2015, протокол № 1/15 (в редакции протокола № 1/20 от 04.02.2020))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3. Постановление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</w:t>
      </w:r>
      <w:r w:rsidRPr="009A138B">
        <w:rPr>
          <w:rFonts w:ascii="Times New Roman" w:eastAsia="Calibri" w:hAnsi="Times New Roman" w:cs="Times New Roman"/>
          <w:sz w:val="24"/>
          <w:szCs w:val="24"/>
        </w:rPr>
        <w:br/>
        <w:t>и обучения, отдыха и оздоровления детей и молодежи».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4.Приказ </w:t>
      </w:r>
      <w:proofErr w:type="spellStart"/>
      <w:r w:rsidRPr="009A138B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№ 590, </w:t>
      </w:r>
      <w:proofErr w:type="spellStart"/>
      <w:r w:rsidRPr="009A138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7.Концепции программы поддержки детского и юношеского чтения в Российской Федерации (Распоряжение Правительства РФ от 03.06.2017 N 1155-р)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8.План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(Утверждено Министром образования и науки Российской Федерации 29 июля 2016 г. № ДЛ-13/08вн)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9.Концепция преподавания русского языка и литературы в Российской Федерации (распоряжением Правительства Российской Федерации от 9 апреля 2016 г. N 637-р)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просвещения Российской Федерации № 766 от 23 декабря 2020 года о внесении изменений в федеральный перечень учебников, </w:t>
      </w:r>
      <w:r w:rsidRPr="009A138B">
        <w:rPr>
          <w:rFonts w:ascii="Times New Roman" w:eastAsia="Calibri" w:hAnsi="Times New Roman" w:cs="Times New Roman"/>
          <w:bCs/>
          <w:sz w:val="24"/>
          <w:szCs w:val="24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254».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11.Письмо </w:t>
      </w:r>
      <w:proofErr w:type="spellStart"/>
      <w:r w:rsidRPr="009A138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России от 14 января 2020 г. N МР-5/02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12. Приказ </w:t>
      </w:r>
      <w:proofErr w:type="spellStart"/>
      <w:r w:rsidRPr="009A138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России от 02.12.2019 N 649 «Об утверждении Целевой модели цифровой образовательной среды».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13.  ООП ООО МОУ </w:t>
      </w:r>
      <w:proofErr w:type="spellStart"/>
      <w:r w:rsidRPr="009A138B">
        <w:rPr>
          <w:rFonts w:ascii="Times New Roman" w:eastAsia="Calibri" w:hAnsi="Times New Roman" w:cs="Times New Roman"/>
          <w:sz w:val="24"/>
          <w:szCs w:val="24"/>
        </w:rPr>
        <w:t>Хмельниковская</w:t>
      </w:r>
      <w:proofErr w:type="spellEnd"/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14. Методическое письмо Министерства образования и науки Ярославской области «О преподавании учебного предмета «</w:t>
      </w:r>
      <w:proofErr w:type="gramStart"/>
      <w:r w:rsidRPr="009A138B">
        <w:rPr>
          <w:rFonts w:ascii="Times New Roman" w:eastAsia="Calibri" w:hAnsi="Times New Roman" w:cs="Times New Roman"/>
          <w:sz w:val="24"/>
          <w:szCs w:val="24"/>
        </w:rPr>
        <w:t>Литература»  в</w:t>
      </w:r>
      <w:proofErr w:type="gramEnd"/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   общеобразовательных организ</w:t>
      </w:r>
      <w:r w:rsidR="00A5205F">
        <w:rPr>
          <w:rFonts w:ascii="Times New Roman" w:eastAsia="Calibri" w:hAnsi="Times New Roman" w:cs="Times New Roman"/>
          <w:sz w:val="24"/>
          <w:szCs w:val="24"/>
        </w:rPr>
        <w:t>ациях Ярославской области в 2022-2023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15. Авторская программа по литературе для 5 — 9 классов под редакцией В. Я. </w:t>
      </w:r>
      <w:proofErr w:type="gramStart"/>
      <w:r w:rsidRPr="009A138B">
        <w:rPr>
          <w:rFonts w:ascii="Times New Roman" w:eastAsia="Calibri" w:hAnsi="Times New Roman" w:cs="Times New Roman"/>
          <w:sz w:val="24"/>
          <w:szCs w:val="24"/>
        </w:rPr>
        <w:t>К</w:t>
      </w:r>
      <w:r w:rsidR="00A5205F">
        <w:rPr>
          <w:rFonts w:ascii="Times New Roman" w:eastAsia="Calibri" w:hAnsi="Times New Roman" w:cs="Times New Roman"/>
          <w:sz w:val="24"/>
          <w:szCs w:val="24"/>
        </w:rPr>
        <w:t>оровиной,  М.</w:t>
      </w:r>
      <w:proofErr w:type="gramEnd"/>
      <w:r w:rsidR="00A5205F">
        <w:rPr>
          <w:rFonts w:ascii="Times New Roman" w:eastAsia="Calibri" w:hAnsi="Times New Roman" w:cs="Times New Roman"/>
          <w:sz w:val="24"/>
          <w:szCs w:val="24"/>
        </w:rPr>
        <w:t>: Просвещение, 2021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16. Учебный план МОУ</w:t>
      </w:r>
      <w:r w:rsidR="00A52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205F">
        <w:rPr>
          <w:rFonts w:ascii="Times New Roman" w:eastAsia="Calibri" w:hAnsi="Times New Roman" w:cs="Times New Roman"/>
          <w:sz w:val="24"/>
          <w:szCs w:val="24"/>
        </w:rPr>
        <w:t>Хмельниковская</w:t>
      </w:r>
      <w:proofErr w:type="spellEnd"/>
      <w:r w:rsidR="00A5205F">
        <w:rPr>
          <w:rFonts w:ascii="Times New Roman" w:eastAsia="Calibri" w:hAnsi="Times New Roman" w:cs="Times New Roman"/>
          <w:sz w:val="24"/>
          <w:szCs w:val="24"/>
        </w:rPr>
        <w:t xml:space="preserve"> СОШ на 2022-2023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9A138B" w:rsidRPr="009A138B" w:rsidRDefault="009A138B" w:rsidP="009A13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17. Примерная программа воспитания п. 3.4 «Модуль «Школьный урок» от 2 июня 2020г. Протокол № 2/20 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6 классе — художественное произведение и автор. В программе соблюдена системная направленность — курс 6 класса представлен разделами: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1.  Устное народное творчество.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2.  Древнерусская литература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3.  Русская литература XIX века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4. Родная природа в стихотворениях русских поэтов XIX века 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5.  Русская литература XX века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6. Произведения о Великой Отечественной войне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7. Литература народов России.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8. Гомеровский эпос.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9.  Зарубежная литература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10.Сведения по теории и истории литературы (В каждом разделе)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38B" w:rsidRPr="009A138B" w:rsidRDefault="009A138B" w:rsidP="009A13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       Данная программа является рабочей программой по предмету «Литература» в 6 классе базового уровня к учебному комплексу В.Я. Коровиной, В.П. Журавлева, В.И. Коровина (М.: Просвещение, 2020г.). Сроки реализации: 34 учебные недели. Рабочая про</w:t>
      </w:r>
      <w:r>
        <w:rPr>
          <w:rFonts w:ascii="Times New Roman" w:eastAsia="Calibri" w:hAnsi="Times New Roman" w:cs="Times New Roman"/>
          <w:sz w:val="24"/>
          <w:szCs w:val="24"/>
        </w:rPr>
        <w:t>грамма рассчитана на 102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часов (3 часа в неделю)</w:t>
      </w:r>
    </w:p>
    <w:p w:rsidR="009A138B" w:rsidRPr="009A138B" w:rsidRDefault="009A138B" w:rsidP="009A13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2427EB">
        <w:rPr>
          <w:rFonts w:ascii="Times New Roman" w:eastAsia="Calibri" w:hAnsi="Times New Roman" w:cs="Times New Roman"/>
          <w:b/>
          <w:sz w:val="24"/>
          <w:szCs w:val="24"/>
        </w:rPr>
        <w:t>воспитания и развития</w:t>
      </w:r>
      <w:proofErr w:type="gramEnd"/>
      <w:r w:rsidRPr="002427EB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</w:t>
      </w:r>
      <w:r w:rsidRPr="009A138B">
        <w:rPr>
          <w:rFonts w:ascii="Times New Roman" w:eastAsia="Calibri" w:hAnsi="Times New Roman" w:cs="Times New Roman"/>
          <w:sz w:val="24"/>
          <w:szCs w:val="24"/>
        </w:rPr>
        <w:t>.</w:t>
      </w:r>
      <w:r w:rsidRPr="009A1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138B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Данная программа ориентирована на содержание авторской программы, на учебник-хрестоматию, обеспечивающий процесс обучения.</w:t>
      </w:r>
    </w:p>
    <w:p w:rsidR="009A138B" w:rsidRPr="009A138B" w:rsidRDefault="009A138B" w:rsidP="009A13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138B" w:rsidRPr="009A138B" w:rsidRDefault="009A138B" w:rsidP="009A138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A138B" w:rsidRPr="009A138B" w:rsidRDefault="002427EB" w:rsidP="009A138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Воспитательные ц</w:t>
      </w:r>
      <w:r w:rsidR="009A138B" w:rsidRPr="009A138B">
        <w:rPr>
          <w:rFonts w:ascii="Times New Roman" w:eastAsia="Calibri" w:hAnsi="Times New Roman" w:cs="Times New Roman"/>
          <w:b/>
          <w:sz w:val="24"/>
          <w:szCs w:val="24"/>
          <w:u w:val="single"/>
        </w:rPr>
        <w:t>ели и задачи учебного курса.</w:t>
      </w:r>
    </w:p>
    <w:p w:rsidR="009A138B" w:rsidRDefault="009A138B" w:rsidP="009A138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9A13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2427EB" w:rsidRPr="009A138B" w:rsidRDefault="002427EB" w:rsidP="009A138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218C1" w:rsidRDefault="009A138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bCs/>
          <w:sz w:val="24"/>
          <w:szCs w:val="24"/>
        </w:rPr>
        <w:t>воспитание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</w:t>
      </w:r>
    </w:p>
    <w:p w:rsidR="00A218C1" w:rsidRDefault="009A138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воспитание любви к русской литературе и культуре, уважения к литературам и культурам других народов; </w:t>
      </w:r>
    </w:p>
    <w:p w:rsidR="009A138B" w:rsidRPr="009A138B" w:rsidRDefault="009A138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>обогащение духовного мира школьников, их жизненного и эстетического опыта;</w:t>
      </w:r>
    </w:p>
    <w:p w:rsidR="00A218C1" w:rsidRDefault="009A138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r w:rsidRPr="009A13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</w:t>
      </w:r>
    </w:p>
    <w:p w:rsidR="009A138B" w:rsidRDefault="009A138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427EB" w:rsidRDefault="002427E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условий по формированию сознательной дисциплины и норм поведения учащихся;</w:t>
      </w:r>
    </w:p>
    <w:p w:rsidR="002427EB" w:rsidRDefault="002427E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на уроке условий, обеспечивающие воспитание аккуратности и внимательности при выполнении работ и </w:t>
      </w:r>
      <w:r w:rsidR="00A218C1">
        <w:rPr>
          <w:rFonts w:ascii="Times New Roman" w:eastAsia="Calibri" w:hAnsi="Times New Roman" w:cs="Times New Roman"/>
          <w:sz w:val="24"/>
          <w:szCs w:val="24"/>
        </w:rPr>
        <w:t>овладении необходимыми навыками самостоятельной учебной деятельности;</w:t>
      </w:r>
    </w:p>
    <w:p w:rsidR="00A218C1" w:rsidRDefault="00A218C1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эстетического отношения к слову;</w:t>
      </w:r>
    </w:p>
    <w:p w:rsidR="00A218C1" w:rsidRDefault="00A218C1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бережного отношения к окружающей среде и к животному миру.</w:t>
      </w:r>
    </w:p>
    <w:p w:rsidR="002427EB" w:rsidRDefault="002427EB" w:rsidP="002427EB">
      <w:pPr>
        <w:spacing w:before="60"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7EB" w:rsidRDefault="002427EB" w:rsidP="00A218C1">
      <w:pPr>
        <w:spacing w:before="60"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7EB" w:rsidRPr="009A138B" w:rsidRDefault="002427EB" w:rsidP="002427E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Ц</w:t>
      </w:r>
      <w:r w:rsidRPr="009A138B">
        <w:rPr>
          <w:rFonts w:ascii="Times New Roman" w:eastAsia="Calibri" w:hAnsi="Times New Roman" w:cs="Times New Roman"/>
          <w:b/>
          <w:sz w:val="24"/>
          <w:szCs w:val="24"/>
          <w:u w:val="single"/>
        </w:rPr>
        <w:t>ели и задачи учебного курса.</w:t>
      </w:r>
    </w:p>
    <w:p w:rsidR="002427EB" w:rsidRPr="009A138B" w:rsidRDefault="002427EB" w:rsidP="002427EB">
      <w:pPr>
        <w:spacing w:before="60"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38B" w:rsidRPr="009A138B" w:rsidRDefault="009A138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bCs/>
          <w:sz w:val="24"/>
          <w:szCs w:val="24"/>
        </w:rPr>
        <w:t>освоение знаний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A138B" w:rsidRPr="009A138B" w:rsidRDefault="009A138B" w:rsidP="009A138B">
      <w:pPr>
        <w:numPr>
          <w:ilvl w:val="0"/>
          <w:numId w:val="1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bCs/>
          <w:sz w:val="24"/>
          <w:szCs w:val="24"/>
        </w:rPr>
        <w:t>овладение умениями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A138B" w:rsidRPr="009A138B" w:rsidRDefault="009A138B" w:rsidP="009A138B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9A138B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изучения литературы</w:t>
      </w: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A138B" w:rsidRPr="009A138B" w:rsidRDefault="009A138B" w:rsidP="009A138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          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</w:t>
      </w:r>
      <w:r w:rsidRPr="009A138B">
        <w:rPr>
          <w:rFonts w:ascii="Times New Roman" w:eastAsia="Calibri" w:hAnsi="Times New Roman" w:cs="Times New Roman"/>
          <w:sz w:val="24"/>
          <w:szCs w:val="24"/>
        </w:rPr>
        <w:lastRenderedPageBreak/>
        <w:t>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A138B" w:rsidRPr="009A138B" w:rsidRDefault="009A138B" w:rsidP="009A138B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A138B" w:rsidRPr="009A138B" w:rsidRDefault="009A138B" w:rsidP="009A138B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8B">
        <w:rPr>
          <w:rFonts w:ascii="Times New Roman" w:eastAsia="Calibri" w:hAnsi="Times New Roman" w:cs="Times New Roman"/>
          <w:sz w:val="24"/>
          <w:szCs w:val="24"/>
        </w:rPr>
        <w:t xml:space="preserve"> 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:rsidR="009A138B" w:rsidRPr="009A138B" w:rsidRDefault="009A138B" w:rsidP="009A138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8B" w:rsidRPr="009A138B" w:rsidRDefault="009A138B" w:rsidP="009A13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38B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 ОСВОЕНИЯ ПРЕДМЕТА, КУРСА</w:t>
      </w:r>
    </w:p>
    <w:p w:rsidR="009A138B" w:rsidRPr="009A138B" w:rsidRDefault="009A138B" w:rsidP="009A1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2102" w:rsidRPr="00DF2102" w:rsidRDefault="00DF2102" w:rsidP="009A1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F2102" w:rsidRPr="00DF2102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DF2102" w:rsidRPr="00DF2102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F2102" w:rsidRPr="00DF2102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2102" w:rsidRPr="00DF2102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DF2102" w:rsidRPr="009A138B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F2102" w:rsidRPr="009A138B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2102" w:rsidRPr="009A138B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DF2102" w:rsidRPr="009A138B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F2102" w:rsidRPr="009A138B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F2102" w:rsidRPr="009A138B" w:rsidRDefault="00DF2102" w:rsidP="00DF2102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2102" w:rsidRPr="009A138B" w:rsidRDefault="00DF2102" w:rsidP="00DF21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A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( индуктивное</w:t>
      </w:r>
      <w:proofErr w:type="gramEnd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дедуктивное и по аналогии) и делать выводы;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DF2102" w:rsidRPr="009A138B" w:rsidRDefault="00DF2102" w:rsidP="00DF2102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F2102" w:rsidRPr="009A138B" w:rsidRDefault="00DF2102" w:rsidP="00DF21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proofErr w:type="spellStart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XVIIIвека</w:t>
      </w:r>
      <w:proofErr w:type="spellEnd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русских писателей XIX-</w:t>
      </w:r>
      <w:proofErr w:type="spellStart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XXвв</w:t>
      </w:r>
      <w:proofErr w:type="spellEnd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литературы народов России и зарубежной литературы;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собственного отношения к произведениям литературы, их оценка;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(в отдельных случаях) изученные литературные произведения;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DF2102" w:rsidRPr="009A138B" w:rsidRDefault="00DF2102" w:rsidP="00DF2102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средств в создании художественных образов литературных произведений.</w:t>
      </w:r>
    </w:p>
    <w:p w:rsidR="00DF2102" w:rsidRPr="009A138B" w:rsidRDefault="00DF2102" w:rsidP="00DF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 научится</w:t>
      </w:r>
      <w:proofErr w:type="gramEnd"/>
      <w:r w:rsidRPr="009A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2102" w:rsidRPr="009A138B" w:rsidRDefault="00DF2102" w:rsidP="00DF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F2102" w:rsidRPr="009A138B" w:rsidRDefault="00DF2102" w:rsidP="00DF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F2102" w:rsidRPr="009A138B" w:rsidRDefault="00DF2102" w:rsidP="00DF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DF2102" w:rsidRPr="009A138B" w:rsidRDefault="00DF2102" w:rsidP="00DF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 получит</w:t>
      </w:r>
      <w:proofErr w:type="gramEnd"/>
      <w:r w:rsidRPr="009A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возможность научиться:</w:t>
      </w:r>
    </w:p>
    <w:p w:rsidR="00DF2102" w:rsidRPr="009A138B" w:rsidRDefault="00DF2102" w:rsidP="00DF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элементарной литературоведческой терминологией при анализе литературного произведения;</w:t>
      </w:r>
    </w:p>
    <w:p w:rsidR="00DF2102" w:rsidRPr="009A138B" w:rsidRDefault="00DF2102" w:rsidP="00DF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формулировать собственное отношение к произведениям русской литературы, их оценка;</w:t>
      </w: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авторскую позицию и выражать свое отношение к ней;</w:t>
      </w:r>
    </w:p>
    <w:p w:rsidR="00DF2102" w:rsidRPr="009A138B" w:rsidRDefault="00DF2102" w:rsidP="00DF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proofErr w:type="gramStart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 на</w:t>
      </w:r>
      <w:proofErr w:type="gramEnd"/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литературных произведений разных жанров, осмысленное чтение и адекватное восприятие;</w:t>
      </w:r>
    </w:p>
    <w:p w:rsidR="00DF2102" w:rsidRPr="009A138B" w:rsidRDefault="00DF2102" w:rsidP="00DF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F2102" w:rsidRPr="009A138B" w:rsidRDefault="00DF2102" w:rsidP="00DF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F2102" w:rsidRPr="009A138B" w:rsidRDefault="00DF2102" w:rsidP="00DF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понимать 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F2102" w:rsidRDefault="00DF2102" w:rsidP="00DF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  <w:r w:rsidR="00242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7EB" w:rsidRPr="009A138B" w:rsidRDefault="002427EB" w:rsidP="00DF21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102" w:rsidRPr="00DF2102" w:rsidRDefault="00DF2102" w:rsidP="00DF2102">
      <w:pPr>
        <w:spacing w:after="0" w:line="240" w:lineRule="auto"/>
        <w:ind w:left="4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«Литература»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временных лет», «Сказание о белгородском киселе».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представлений).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 ЛИТЕРАТУРЫ XVIII ВЕКА.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басни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Иванович Дмитриев.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баснописце,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«Муха».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Мораль в басне, аллегория, иносказание (развитие понятий).</w:t>
      </w:r>
    </w:p>
    <w:p w:rsidR="00DF2102" w:rsidRPr="00DF2102" w:rsidRDefault="00DF2102" w:rsidP="00DF2102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писателе-баснописце. Самообразование поэта.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Басни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«Листы и Корни», «Ларчик», «Осёл и Соловей».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Басня. Аллегория. Мораль (развитие представлений).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поэте, лицейские годы.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«Узник».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Вольнолюбивые устремления поэта. </w:t>
      </w:r>
      <w:proofErr w:type="gram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колорит стихотворения.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«Зимнее утро».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«И. И. Пущину».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Светлое ЧУВСТВО дружбы — помощь в суровых испытаниях. Художественные особенности стихотворного послания.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«Зимняя дорога».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«Повести покойного Ивана Петровича Белкина».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(цикл) повестей. Повествование от лица вымышленного автора как художественный приём.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«Барышня-крестьянка».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«Дубровский».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русского барства. Дубровский-старший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 Ученические годы поэта.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«Тучи».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«Листок», «На севере диком...», «Утёс», «Три пальмы».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красоты, гармонии человека с миром. Особенности выражения темы одиночества в лирике Лермонтова.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Антитеза. Двусложные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Бежин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луг».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DF2102" w:rsidRPr="00DF2102" w:rsidRDefault="00DF2102" w:rsidP="00DF2102">
      <w:pPr>
        <w:numPr>
          <w:ilvl w:val="0"/>
          <w:numId w:val="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Пейзаж. Портретная характеристика персонажей (развитие представлений).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Фёдор Иванович Тютчев.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поэте.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«Листья», «Неохотно и несмело...».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 поляны коршун поднялся...».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Противопоставление судеб человека и коршуна: свободный полёт коршуна и земная обречённость человека.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поэте.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«Ель рукавом мне тропинку завесила...», «Ещё майская ночь», «Учись у них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дуба, у берёзы...</w:t>
      </w:r>
      <w:proofErr w:type="gram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Жизнеутверждающее</w:t>
      </w:r>
      <w:proofErr w:type="gram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в лирике Фета. Природа как воплощение прекрасного. </w:t>
      </w:r>
      <w:proofErr w:type="spell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Пейзажная лирика (развитие понятия). Звукопись в поэзии (развитие представлений).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поэта.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«Железная дорога».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Семёнович Лесков.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«Левша».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«Толстый и тонкий».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литературы. Комическое. Юмор. Комическая ситуация (развитие понятий).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природа в стихотворениях русских поэтов XIX века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 Полонский.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«По горам две хмурых тучи...», </w:t>
      </w:r>
      <w:proofErr w:type="gram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Посмотри</w:t>
      </w:r>
      <w:proofErr w:type="gram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какая мгла…»; </w:t>
      </w: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Баратынский.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«Весна, весна! Как воздух чист...», «Чудный </w:t>
      </w:r>
      <w:proofErr w:type="gram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град...</w:t>
      </w:r>
      <w:proofErr w:type="gram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 </w:t>
      </w: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Толстой.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«Где гнутся над омутом </w:t>
      </w:r>
      <w:proofErr w:type="gram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лозы,..</w:t>
      </w:r>
      <w:proofErr w:type="gram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XX ВЕКА.</w:t>
      </w:r>
    </w:p>
    <w:p w:rsidR="00DF2102" w:rsidRPr="00DF2102" w:rsidRDefault="00DF2102" w:rsidP="00DF2102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Иванович </w:t>
      </w:r>
      <w:proofErr w:type="spellStart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Куприн."Святочный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 рассказ «Чудесный доктор».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Образы </w:t>
      </w:r>
      <w:proofErr w:type="gram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  героев</w:t>
      </w:r>
      <w:proofErr w:type="gram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служения людям.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Рождественский рассказ (начальные представления).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«Неизвестный цветок».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 вокруг нас. «Ни на кого не похожие» герои А. Платонова.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Символическое содержание пейзажных образов (начальные представления).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Степанович Грин.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«Алые паруса».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о Великой Отечественной войне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М. Симонов.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«Ты помнишь, Алёша, дороги </w:t>
      </w:r>
      <w:proofErr w:type="gram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Смоленщины</w:t>
      </w:r>
      <w:r w:rsidRPr="00D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End"/>
      <w:r w:rsidRPr="00D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»; 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С. Самойлов.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«Сороковые».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 (детство, юность, начало творческого пути).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«Конь с розовой гривой».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</w:t>
      </w:r>
      <w:proofErr w:type="gram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Речевая характеристика героя (развитие представлений). Герой-повествователь (начальные представления).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 (детство, юность, начало творческого пути).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«Уроки французского».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её роль в жизни </w:t>
      </w:r>
      <w:proofErr w:type="spellStart"/>
      <w:proofErr w:type="gram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маль-чика</w:t>
      </w:r>
      <w:proofErr w:type="spellEnd"/>
      <w:proofErr w:type="gram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Нравственная проблематика произведения.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Николай Михайлович Рубцов.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«Звезда полей», «Листья осенние», «В горнице».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в поэзии Рубцова. Человек и природа в «тихой» лирике Рубцова. Отличительные черты характера лирического героя.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Фазиль Искандер.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«Тринадцатый подвиг Геракла».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учителя на формирование детского характера. Чувство юмора гак одно из ценных качеств человека.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природа в русской поэзии XX века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Блок.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«Летний вечер», «О, как безумно за окном...», </w:t>
      </w: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Есенин.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«Мелколесье. Степь и дали...», «Пороша», </w:t>
      </w: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Ахматова.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«Перед весной бывают дни такие...».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DF2102" w:rsidRPr="00DF2102" w:rsidRDefault="00DF2102" w:rsidP="00DF2102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(развитие представлений).</w:t>
      </w:r>
    </w:p>
    <w:p w:rsidR="00DF2102" w:rsidRPr="00DF2102" w:rsidRDefault="00DF2102" w:rsidP="00DF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Макарович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Шукшин.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spell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писателе, </w:t>
      </w:r>
      <w:proofErr w:type="spellStart"/>
      <w:proofErr w:type="gram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Чудик»,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«Критики».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spell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шукшинских</w:t>
      </w:r>
      <w:proofErr w:type="spell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НАРОДОВ РОССИИ.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Габдулла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Тукай.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татарском поэте.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«Родная деревня», «Книга».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Кайсын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Кулиев.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балкарском поэте.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«Когда на меня навалилась беда...», «Каким бы малым "был мой </w:t>
      </w:r>
      <w:proofErr w:type="gram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народ….</w:t>
      </w:r>
      <w:proofErr w:type="gram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 Род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Общечеловеческое и национальное в литературе разных народов.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народов мира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Древней Греции.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Подвиги Геракла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переложении Куна):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«Скотный двор царя Авгия», «Яблоки </w:t>
      </w:r>
      <w:proofErr w:type="gram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Гесперид »</w:t>
      </w:r>
      <w:proofErr w:type="gramEnd"/>
      <w:r w:rsidRPr="00D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Геродот.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«Легенда об </w:t>
      </w:r>
      <w:proofErr w:type="spell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Арионе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Миф. Отличие мифа от сказки.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Гомер.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«Одиссея» — песня о героических подвигах, мужественных героях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героическом эпосе (начальные представления).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ЗАРУБЕЖНЫХ ПИСАТЕЛЕЙ.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Мигель де Сервантес Сааведра.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«Дон Кихот».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«Вечные» образы в искусстве (начальные представления).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Фридрих Шиллер.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«Перчатка».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Рыцарская баллада (начальные представления).</w:t>
      </w:r>
    </w:p>
    <w:p w:rsidR="00DF2102" w:rsidRPr="00DF2102" w:rsidRDefault="00DF2102" w:rsidP="00DF2102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Проспер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Мериме.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DF2102" w:rsidRPr="00DF2102" w:rsidRDefault="00DF2102" w:rsidP="00DF2102">
      <w:pPr>
        <w:numPr>
          <w:ilvl w:val="0"/>
          <w:numId w:val="1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Новелла </w:t>
      </w: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Маттео</w:t>
      </w:r>
      <w:proofErr w:type="spellEnd"/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Фальконе».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</w:t>
      </w:r>
    </w:p>
    <w:p w:rsidR="00DF2102" w:rsidRPr="00DF2102" w:rsidRDefault="00DF2102" w:rsidP="00DF2102">
      <w:pPr>
        <w:numPr>
          <w:ilvl w:val="0"/>
          <w:numId w:val="1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Антуан де Сент-Экзюпери.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DF2102" w:rsidRPr="00DF2102" w:rsidRDefault="00DF2102" w:rsidP="00DF2102">
      <w:pPr>
        <w:numPr>
          <w:ilvl w:val="0"/>
          <w:numId w:val="1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«Маленький принц» </w:t>
      </w: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DF2102" w:rsidRPr="00DF2102" w:rsidRDefault="00DF2102" w:rsidP="00DF2102">
      <w:pPr>
        <w:numPr>
          <w:ilvl w:val="0"/>
          <w:numId w:val="1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DF2102" w:rsidRPr="00DF2102" w:rsidRDefault="00DF2102" w:rsidP="00DF2102">
      <w:pPr>
        <w:numPr>
          <w:ilvl w:val="0"/>
          <w:numId w:val="1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 по результатам изучения курса</w:t>
      </w:r>
    </w:p>
    <w:p w:rsidR="00DF2102" w:rsidRPr="00DF2102" w:rsidRDefault="00DF2102" w:rsidP="00DF2102">
      <w:pPr>
        <w:numPr>
          <w:ilvl w:val="0"/>
          <w:numId w:val="1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2102" w:rsidRPr="00DF2102" w:rsidRDefault="00DF2102" w:rsidP="00DF210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</w:t>
      </w:r>
    </w:p>
    <w:tbl>
      <w:tblPr>
        <w:tblW w:w="121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4511"/>
      </w:tblGrid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XVIII века.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часа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часов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57605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Повторение, обобщение, итоговый контроль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576052" w:rsidRDefault="0057605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DF2102" w:rsidRPr="00DF2102" w:rsidTr="00DF2102"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102" w:rsidRPr="00DF2102" w:rsidRDefault="0057605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9A138B" w:rsidRDefault="009A138B" w:rsidP="00A21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38B" w:rsidRDefault="009A138B" w:rsidP="00DF21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38B" w:rsidRDefault="009A138B" w:rsidP="00DF21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102" w:rsidRPr="00DF2102" w:rsidRDefault="00DF2102" w:rsidP="00DF21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литературе для 6 класса</w:t>
      </w:r>
    </w:p>
    <w:tbl>
      <w:tblPr>
        <w:tblW w:w="15043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40"/>
        <w:gridCol w:w="751"/>
        <w:gridCol w:w="6464"/>
        <w:gridCol w:w="850"/>
        <w:gridCol w:w="2268"/>
        <w:gridCol w:w="3402"/>
      </w:tblGrid>
      <w:tr w:rsidR="00DF2102" w:rsidRPr="00DF2102" w:rsidTr="00DF2102">
        <w:trPr>
          <w:gridAfter w:val="1"/>
          <w:wAfter w:w="3402" w:type="dxa"/>
          <w:trHeight w:val="23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DF2102" w:rsidRPr="00DF2102" w:rsidTr="00FC0CB0">
        <w:trPr>
          <w:gridAfter w:val="1"/>
          <w:wAfter w:w="3402" w:type="dxa"/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9A138B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2102" w:rsidRPr="00DF2102" w:rsidTr="00DF2102">
        <w:trPr>
          <w:trHeight w:val="25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44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произведение. Содержание и форма.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2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1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FB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Обрядовый фольклор. Обрядовые песни.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4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 поговорки как малый жанр фольклора.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  <w:r w:rsidR="00FC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пословицы, поговорки.</w:t>
            </w:r>
            <w:r w:rsidR="000F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Ярославский край в УНТ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1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 по теме УНТ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2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5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C0CB0" w:rsidRDefault="00DF2102" w:rsidP="00DF210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«Повесть временных лет».</w:t>
            </w:r>
          </w:p>
          <w:p w:rsidR="00DF2102" w:rsidRPr="00DF2102" w:rsidRDefault="00DF2102" w:rsidP="00DF210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«Сказание о белгородском киселе».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1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2102" w:rsidRPr="00DF2102" w:rsidTr="00DF2102">
        <w:trPr>
          <w:trHeight w:val="23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 XVIII века.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5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FC0CB0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26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 XIX века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C0CB0" w:rsidRPr="000F7D0E" w:rsidRDefault="000F7D0E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Басни Крылова.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5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FC0CB0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F7D0E" w:rsidRDefault="000F7D0E" w:rsidP="000F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F2102" w:rsidRPr="00FC0CB0" w:rsidRDefault="000F7D0E" w:rsidP="000F7D0E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годовщины.</w:t>
            </w:r>
            <w:r w:rsidR="00FC0CB0" w:rsidRPr="00FC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Лицейские</w:t>
            </w:r>
            <w:proofErr w:type="spellEnd"/>
            <w:r w:rsidR="00FC0CB0" w:rsidRPr="00FC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2102" w:rsidRPr="00DF2102" w:rsidTr="009A138B">
        <w:trPr>
          <w:trHeight w:val="3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FC0CB0" w:rsidRDefault="00FC0CB0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Лицейская лирика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Стихотворение «Узник»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поэтическая идея стихотворения А. С. Пушкина Стихотворение «Зимнее утро».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Тема дружбы в стихотворении «И. И. Пущину».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30" w:right="-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6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48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 Пушкина. Двусложные размеры стиха.</w:t>
            </w: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5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FC0CB0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Пушкин.</w:t>
            </w:r>
          </w:p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«Барышня-крестьянка»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2102" w:rsidRPr="00DF2102" w:rsidTr="009A138B">
        <w:trPr>
          <w:trHeight w:val="50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автора-повествователя в повести «Барышня-крестьянка».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6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по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«Барышня-крестьянка»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5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русского барства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6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Дубровский –старший и Троекуров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7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Бунт крестьян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0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Осуждение пороков общества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7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чести, независимости личности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2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Авторское отношение к героям повести «Дубровский»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«Дубровский».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0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57605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052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Р.Р Классное  </w:t>
            </w:r>
            <w:r w:rsidRPr="005760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сочинение  по роману </w:t>
            </w:r>
            <w:r w:rsidRPr="00576052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 xml:space="preserve">А.С. Пушкина </w:t>
            </w:r>
            <w:r w:rsidRPr="00576052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«Дубровский»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2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к\р, 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Чувство одиночества и тоски в стихотворении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«Тучи».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7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красоты и гармонии с миром в стихотворении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«Листок», «На севере диком…»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выражения темы одиночества в стихотворениях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«Утес», «Три пальмы»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4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по стихотворениям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к\р.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Сочувствие к крестьянским детям в рассказе И. С. Тургенева  «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6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9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и рассказы мальчиков в рассказе                        И. С. Тургенева  «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луг».</w:t>
            </w:r>
            <w:r w:rsidR="00BF6B7B"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Подготовка к домашнему сочинению по произведению                      И. С. Тургенева «</w:t>
            </w:r>
            <w:proofErr w:type="spellStart"/>
            <w:r w:rsidR="00BF6B7B"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Бежин</w:t>
            </w:r>
            <w:proofErr w:type="spellEnd"/>
            <w:r w:rsidR="00BF6B7B"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луг»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BF6B7B" w:rsidRDefault="00BF6B7B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73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Словесные и живописные портреты русских крестьян (по рассказам из цикла «Записки охотника»).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2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Тютчев. Литературный портрет писателя.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9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0F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 в</w:t>
            </w:r>
            <w:proofErr w:type="gram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стихотворениях Ф. И. Тютчева «Неохотно и несмело...», «Листья».  </w:t>
            </w: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Человек и пр</w:t>
            </w:r>
            <w:r w:rsidR="000F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ирода </w:t>
            </w:r>
            <w:proofErr w:type="gramStart"/>
            <w:r w:rsidR="000F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 произведениях</w:t>
            </w:r>
            <w:proofErr w:type="gramEnd"/>
            <w:r w:rsidR="000F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ярославских </w:t>
            </w: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писателей</w:t>
            </w:r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Лирика </w:t>
            </w:r>
            <w:proofErr w:type="spellStart"/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Ю.В.Жадовской</w:t>
            </w:r>
            <w:proofErr w:type="spellEnd"/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Л.Н.Трефолева</w:t>
            </w:r>
            <w:proofErr w:type="spellEnd"/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8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Противопоставление судеб человека и коршуна: в стихотворении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поляны коршун поднялся...».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8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Жизнеутверждающее начало в стихотворениях А. А. Фета «Ель рукавом мне тропинку завесила...»</w:t>
            </w:r>
            <w:proofErr w:type="gram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gram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Краски и звуки в пейзажной лирике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 –созидатель в стихотворении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«Железная дорога».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3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Мечта поэта о прекрасной поре в жизни народа в стихотворении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«Железная дорога»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Своеобразие языка и композиции в стихотворении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«Железная дорога»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реалистических и фантастических картин  в стихотворении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«Железная дорога»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 по произведениям поэтов XIX 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4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Лесков. Литературный портер писателя.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Гордость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народ в сказе «Левша».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9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повести Н.С. Лескова «Левша».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Комический эффект в сказе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4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Сказовая форма повествования.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7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 по произведениям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Литературный портер писателя.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героев рассказа Чехова «Толстый и тонкий». Юмористическая ситуация.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Разоблачение лицемерия в рассказе «Толстый и тонкий».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Я. Полонский  «По горам две хмурых тучи…», «Посмотри – какая мгла…»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Баратынский. «Весна, весна!</w:t>
            </w:r>
          </w:p>
          <w:p w:rsidR="00DF2102" w:rsidRPr="00DF2102" w:rsidRDefault="00DF2102" w:rsidP="00DF2102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воздух чист...», «Чудный град порой сольется...</w:t>
            </w:r>
            <w:proofErr w:type="gram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0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А.К. Толстой. «Где гнутся над омутом лозы...».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 по стихотворениям поэтов 19 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 XX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«Чудесный доктор».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служения людям  в рассказе «Чудесный доктор»</w:t>
            </w:r>
            <w:r w:rsidR="00BF6B7B"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Подготовка к домашнему сочинению по рассказу </w:t>
            </w:r>
            <w:proofErr w:type="spellStart"/>
            <w:r w:rsidR="00BF6B7B"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А.И.Куприна</w:t>
            </w:r>
            <w:proofErr w:type="spellEnd"/>
            <w:r w:rsidR="00BF6B7B"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«Чудесный доктор».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BF6B7B" w:rsidRDefault="00BF6B7B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«Неизвестный цветок».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Жестокая реальность и романтическая мечта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А.С.Грина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«Алые паруса»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6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Душевная чистота главных героев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А.С.Грина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«Алые паруса»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47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автора к героям повести «Алые паруса»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7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М. Симонов «Ты помнишь, Алеша, дороги Смоленщины...»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Самойлов. «Сороковые». </w:t>
            </w:r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Стих-я ярославских </w:t>
            </w: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поэтов о В</w:t>
            </w:r>
            <w:r w:rsidR="00FF75F1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(А.И </w:t>
            </w:r>
            <w:proofErr w:type="spellStart"/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Новоселов.Е.Ф.Савинов</w:t>
            </w:r>
            <w:proofErr w:type="spellEnd"/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5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жизни и быта в рассказе   В. П. Астафьева «Конь с розовой гривой».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4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Яркость и самобытность героев рассказа. Юмор в рассказе.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7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BF6B7B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трудностей военного времени в повести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«Уроки французского»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7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BF6B7B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учителя Лидии Михайловны в жизни мальчика.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1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BF6B7B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7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BF6B7B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B7B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Классное со</w:t>
            </w:r>
            <w:r w:rsidRPr="00BF6B7B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softHyphen/>
            </w:r>
            <w:r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чинение по </w:t>
            </w:r>
            <w:r w:rsidRPr="00BF6B7B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произведени</w:t>
            </w:r>
            <w:r w:rsidRPr="00BF6B7B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softHyphen/>
            </w:r>
            <w:r w:rsidRPr="00BF6B7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>ям В. Астафь</w:t>
            </w:r>
            <w:r w:rsidRPr="00BF6B7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softHyphen/>
            </w:r>
            <w:r w:rsidRPr="00BF6B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ева и </w:t>
            </w:r>
            <w:proofErr w:type="spellStart"/>
            <w:r w:rsidRPr="00BF6B7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В.Распутина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BF6B7B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7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0F7D0E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дружбы и согласия в сказке-были </w:t>
            </w:r>
            <w:proofErr w:type="spellStart"/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М.М.Пришвина</w:t>
            </w:r>
            <w:proofErr w:type="spellEnd"/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«Кладовая солнца»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природы в сказке-были М.М. Пришвина «Кладовая солнца».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1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 «Летний вечер», «О, как безумно за окном...»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 Есенин «Мелколесье. Степь и дали...», «Пороша».</w:t>
            </w:r>
          </w:p>
          <w:p w:rsidR="000F7D0E" w:rsidRPr="00DF2102" w:rsidRDefault="000F7D0E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Н.С.Гумилев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«Жираф»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М. Рубцов. Слово о поэте. «Звезда полей», «Листья осенние»,                 «В горнице».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стихотворениям о природе поэтов XX 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0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героев- «чудиков» в рассказах В. М. Шукшина «Чудик» и «Критик».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Человеческая открытость миру в рассказах             В.М. Шукшина. Рассказ «Срезал».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4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Ф. Искандер «Тринадцатый подвиг Геракла».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 в рассказе                    Ф. Искандера «Тринадцатый подвиг Геракла»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Герой-повествователь  в рассказе Ф. Искандера «Тринадцатый подвиг Геракла»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6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Г.Тукай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«Родная деревня», «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Книга».Любовь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малой родине и своему народу.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8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Кулиев «Когда на меня навалилась беда...», «Каким бы ни был малым мой народ...».</w:t>
            </w:r>
          </w:p>
          <w:p w:rsidR="00DF2102" w:rsidRPr="00DF2102" w:rsidRDefault="000F7D0E" w:rsidP="00DF2102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Произведения ярославских писателей 20 века.</w:t>
            </w:r>
            <w:r w:rsidR="00DF2102"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(Сергей Смирнов «Ярославский медведь)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DF2102">
        <w:trPr>
          <w:trHeight w:val="31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Греции. Подвиги Геракла: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Default="00DF2102" w:rsidP="000F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Греции. </w:t>
            </w:r>
          </w:p>
          <w:p w:rsidR="000F7D0E" w:rsidRPr="00DF2102" w:rsidRDefault="000F7D0E" w:rsidP="000F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33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Геродот. «Легенда об 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Арионе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2102" w:rsidRPr="00DF2102" w:rsidTr="009A138B">
        <w:trPr>
          <w:trHeight w:val="41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Арион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Отличие от мифа.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83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5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74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4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Мериме. Новелла «</w:t>
            </w:r>
            <w:proofErr w:type="spellStart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Фальконе».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792755">
        <w:trPr>
          <w:trHeight w:val="6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102 103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BF6B7B" w:rsidRDefault="00DF2102" w:rsidP="00DF2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де Сент-Экзюпери. «Маленький принц» как философская сказка-притча.</w:t>
            </w:r>
            <w:r w:rsidR="00BF6B7B" w:rsidRPr="00BF6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2102" w:rsidRPr="00DF2102" w:rsidRDefault="00BF6B7B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Выявление уровня литературного развития учащихся. Тестирование.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74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102" w:rsidRPr="00DF2102" w:rsidTr="009A138B">
        <w:trPr>
          <w:trHeight w:val="3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104 105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обобщение. Задания для летнего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F2102" w:rsidRPr="00DF2102" w:rsidRDefault="00DF2102" w:rsidP="00DF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6B7B" w:rsidRDefault="00BF6B7B" w:rsidP="00BF6B7B">
      <w:pPr>
        <w:spacing w:after="200" w:line="276" w:lineRule="auto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BF6B7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Цифровые образовательные ресурсы по предмету «Литература»</w:t>
      </w:r>
    </w:p>
    <w:p w:rsidR="00FF75F1" w:rsidRDefault="00FF75F1" w:rsidP="00BF6B7B">
      <w:pPr>
        <w:spacing w:after="200" w:line="276" w:lineRule="auto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</w:p>
    <w:p w:rsidR="00FF75F1" w:rsidRPr="00BF6B7B" w:rsidRDefault="00FF75F1" w:rsidP="00BF6B7B">
      <w:pPr>
        <w:spacing w:after="200" w:line="276" w:lineRule="auto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</w:p>
    <w:p w:rsidR="00BF6B7B" w:rsidRPr="00BF6B7B" w:rsidRDefault="00BF6B7B" w:rsidP="00BF6B7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891A7"/>
          <w:sz w:val="24"/>
          <w:szCs w:val="24"/>
          <w:lang w:eastAsia="ru-RU"/>
        </w:rPr>
      </w:pPr>
      <w:r w:rsidRPr="00BF6B7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Библиотека </w:t>
      </w:r>
      <w:proofErr w:type="spellStart"/>
      <w:r w:rsidRPr="00BF6B7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видеоуроков</w:t>
      </w:r>
      <w:proofErr w:type="spellEnd"/>
      <w:r w:rsidRPr="00BF6B7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по школьной программе </w:t>
      </w:r>
      <w:hyperlink r:id="rId6" w:history="1">
        <w:r w:rsidRPr="00BF6B7B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eastAsia="ru-RU"/>
          </w:rPr>
          <w:t>https://interneturok.ru/</w:t>
        </w:r>
      </w:hyperlink>
    </w:p>
    <w:p w:rsidR="00BF6B7B" w:rsidRPr="00BF6B7B" w:rsidRDefault="00E94CDD" w:rsidP="00BF6B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891A7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="00BF6B7B" w:rsidRPr="00BF6B7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Видеоуроки</w:t>
      </w:r>
      <w:proofErr w:type="spellEnd"/>
      <w:r w:rsidR="00BF6B7B" w:rsidRPr="00BF6B7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для школьников 1 – 11 классов </w:t>
      </w:r>
      <w:hyperlink r:id="rId7" w:history="1">
        <w:r w:rsidR="00BF6B7B" w:rsidRPr="00BF6B7B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eastAsia="ru-RU"/>
          </w:rPr>
          <w:t>https://iu.ru/video-lessons?predmet=russkaya_literatura</w:t>
        </w:r>
      </w:hyperlink>
    </w:p>
    <w:p w:rsidR="00E94CDD" w:rsidRDefault="00E94CDD" w:rsidP="00BF6B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F6B7B" w:rsidRPr="00BF6B7B" w:rsidRDefault="00E94CDD" w:rsidP="00BF6B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891A7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BF6B7B" w:rsidRPr="00BF6B7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Все о выпускном сочинении </w:t>
      </w:r>
      <w:hyperlink r:id="rId8" w:history="1">
        <w:r w:rsidR="00BF6B7B" w:rsidRPr="00BF6B7B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eastAsia="ru-RU"/>
          </w:rPr>
          <w:t>https://sochinenie11.ru/</w:t>
        </w:r>
      </w:hyperlink>
    </w:p>
    <w:p w:rsidR="00E94CDD" w:rsidRDefault="00E94CDD" w:rsidP="00BF6B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F6B7B" w:rsidRPr="00BF6B7B" w:rsidRDefault="00E94CDD" w:rsidP="00BF6B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891A7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BF6B7B" w:rsidRPr="00BF6B7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Литература / Российская электронная школа </w:t>
      </w:r>
      <w:hyperlink r:id="rId9" w:history="1">
        <w:r w:rsidR="00BF6B7B" w:rsidRPr="00BF6B7B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eastAsia="ru-RU"/>
          </w:rPr>
          <w:t>https://resh.edu.ru/subject/14/</w:t>
        </w:r>
      </w:hyperlink>
    </w:p>
    <w:p w:rsidR="00E94CDD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F6B7B" w:rsidRPr="00BF6B7B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Банк заданий национальных исследований качества образования, размещенном на сайте НИКО  (  </w:t>
      </w:r>
      <w:hyperlink r:id="rId10" w:history="1">
        <w:r w:rsidR="00BF6B7B" w:rsidRPr="00BF6B7B">
          <w:rPr>
            <w:rFonts w:ascii="Times New Roman" w:eastAsia="Times New Roman" w:hAnsi="Times New Roman" w:cs="Times New Roman"/>
            <w:color w:val="4F81BD"/>
            <w:kern w:val="24"/>
            <w:sz w:val="24"/>
            <w:szCs w:val="24"/>
            <w:u w:val="single"/>
            <w:lang w:eastAsia="ru-RU"/>
          </w:rPr>
          <w:t>https://www.eduniko.ru</w:t>
        </w:r>
      </w:hyperlink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)</w:t>
      </w:r>
    </w:p>
    <w:p w:rsidR="00E94CDD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F6B7B" w:rsidRPr="00BF6B7B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Открытый банк оценочных средств по русскому языку (V–XI классы) сайта ФИПИ (  </w:t>
      </w:r>
      <w:hyperlink r:id="rId11" w:history="1">
        <w:r w:rsidR="00BF6B7B" w:rsidRPr="00BF6B7B">
          <w:rPr>
            <w:rFonts w:ascii="Times New Roman" w:eastAsia="Times New Roman" w:hAnsi="Times New Roman" w:cs="Times New Roman"/>
            <w:color w:val="548DD4"/>
            <w:kern w:val="24"/>
            <w:sz w:val="24"/>
            <w:szCs w:val="24"/>
            <w:u w:val="single"/>
            <w:lang w:eastAsia="ru-RU"/>
          </w:rPr>
          <w:t>http://www.fipi.ru/newrubank</w:t>
        </w:r>
      </w:hyperlink>
      <w:r w:rsidR="00BF6B7B" w:rsidRPr="00BF6B7B">
        <w:rPr>
          <w:rFonts w:ascii="Times New Roman" w:eastAsia="Times New Roman" w:hAnsi="Times New Roman" w:cs="Times New Roman"/>
          <w:color w:val="548DD4"/>
          <w:kern w:val="24"/>
          <w:sz w:val="24"/>
          <w:szCs w:val="24"/>
          <w:lang w:eastAsia="ru-RU"/>
        </w:rPr>
        <w:t xml:space="preserve"> </w:t>
      </w:r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)  ;</w:t>
      </w:r>
    </w:p>
    <w:p w:rsidR="00E94CDD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F6B7B" w:rsidRPr="00BF6B7B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Информационный портал «Всероссийские проверочные работы» </w:t>
      </w:r>
      <w:hyperlink r:id="rId12" w:history="1">
        <w:r w:rsidR="00BF6B7B" w:rsidRPr="00BF6B7B">
          <w:rPr>
            <w:rFonts w:ascii="Times New Roman" w:eastAsia="Times New Roman" w:hAnsi="Times New Roman" w:cs="Times New Roman"/>
            <w:color w:val="0000FF"/>
            <w:kern w:val="24"/>
            <w:sz w:val="24"/>
            <w:szCs w:val="24"/>
            <w:u w:val="single"/>
            <w:lang w:eastAsia="ru-RU"/>
          </w:rPr>
          <w:t>https://fioco.ru/obraztsi_i_opisaniya_proverochnyh_rabot_2019</w:t>
        </w:r>
      </w:hyperlink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:rsidR="00E94CDD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F6B7B" w:rsidRPr="00BF6B7B" w:rsidRDefault="00E94CDD" w:rsidP="00BF6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</w:t>
      </w:r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(</w:t>
      </w:r>
      <w:hyperlink r:id="rId13" w:history="1">
        <w:r w:rsidR="00BF6B7B" w:rsidRPr="00BF6B7B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https</w:t>
        </w:r>
      </w:hyperlink>
      <w:hyperlink r:id="rId14" w:history="1">
        <w:r w:rsidR="00BF6B7B" w:rsidRPr="00BF6B7B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15" w:history="1">
        <w:r w:rsidR="00BF6B7B" w:rsidRPr="00BF6B7B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vpr.statgrad.org</w:t>
        </w:r>
      </w:hyperlink>
      <w:r w:rsidR="00BF6B7B" w:rsidRPr="00BF6B7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).</w:t>
      </w:r>
    </w:p>
    <w:p w:rsidR="006E1734" w:rsidRDefault="006E1734"/>
    <w:sectPr w:rsidR="006E1734" w:rsidSect="00DF21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72"/>
    <w:multiLevelType w:val="multilevel"/>
    <w:tmpl w:val="AB3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D6AF3"/>
    <w:multiLevelType w:val="multilevel"/>
    <w:tmpl w:val="8E4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42D6"/>
    <w:multiLevelType w:val="multilevel"/>
    <w:tmpl w:val="7EA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F0FC3"/>
    <w:multiLevelType w:val="multilevel"/>
    <w:tmpl w:val="B30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756CD"/>
    <w:multiLevelType w:val="multilevel"/>
    <w:tmpl w:val="896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43C65"/>
    <w:multiLevelType w:val="multilevel"/>
    <w:tmpl w:val="585E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96248"/>
    <w:multiLevelType w:val="multilevel"/>
    <w:tmpl w:val="465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0B631E"/>
    <w:multiLevelType w:val="multilevel"/>
    <w:tmpl w:val="748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D0311"/>
    <w:multiLevelType w:val="hybridMultilevel"/>
    <w:tmpl w:val="1A9647A0"/>
    <w:lvl w:ilvl="0" w:tplc="EA6A9CE2">
      <w:start w:val="2021"/>
      <w:numFmt w:val="decimal"/>
      <w:lvlText w:val="%1"/>
      <w:lvlJc w:val="left"/>
      <w:pPr>
        <w:ind w:left="7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0" w:hanging="360"/>
      </w:pPr>
    </w:lvl>
    <w:lvl w:ilvl="2" w:tplc="0419001B" w:tentative="1">
      <w:start w:val="1"/>
      <w:numFmt w:val="lowerRoman"/>
      <w:lvlText w:val="%3."/>
      <w:lvlJc w:val="right"/>
      <w:pPr>
        <w:ind w:left="8400" w:hanging="180"/>
      </w:pPr>
    </w:lvl>
    <w:lvl w:ilvl="3" w:tplc="0419000F" w:tentative="1">
      <w:start w:val="1"/>
      <w:numFmt w:val="decimal"/>
      <w:lvlText w:val="%4."/>
      <w:lvlJc w:val="left"/>
      <w:pPr>
        <w:ind w:left="9120" w:hanging="360"/>
      </w:pPr>
    </w:lvl>
    <w:lvl w:ilvl="4" w:tplc="04190019" w:tentative="1">
      <w:start w:val="1"/>
      <w:numFmt w:val="lowerLetter"/>
      <w:lvlText w:val="%5."/>
      <w:lvlJc w:val="left"/>
      <w:pPr>
        <w:ind w:left="9840" w:hanging="360"/>
      </w:pPr>
    </w:lvl>
    <w:lvl w:ilvl="5" w:tplc="0419001B" w:tentative="1">
      <w:start w:val="1"/>
      <w:numFmt w:val="lowerRoman"/>
      <w:lvlText w:val="%6."/>
      <w:lvlJc w:val="right"/>
      <w:pPr>
        <w:ind w:left="10560" w:hanging="180"/>
      </w:pPr>
    </w:lvl>
    <w:lvl w:ilvl="6" w:tplc="0419000F" w:tentative="1">
      <w:start w:val="1"/>
      <w:numFmt w:val="decimal"/>
      <w:lvlText w:val="%7."/>
      <w:lvlJc w:val="left"/>
      <w:pPr>
        <w:ind w:left="11280" w:hanging="360"/>
      </w:pPr>
    </w:lvl>
    <w:lvl w:ilvl="7" w:tplc="04190019" w:tentative="1">
      <w:start w:val="1"/>
      <w:numFmt w:val="lowerLetter"/>
      <w:lvlText w:val="%8."/>
      <w:lvlJc w:val="left"/>
      <w:pPr>
        <w:ind w:left="12000" w:hanging="360"/>
      </w:pPr>
    </w:lvl>
    <w:lvl w:ilvl="8" w:tplc="0419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10" w15:restartNumberingAfterBreak="0">
    <w:nsid w:val="6A4F18D9"/>
    <w:multiLevelType w:val="multilevel"/>
    <w:tmpl w:val="F9C0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B226D"/>
    <w:multiLevelType w:val="multilevel"/>
    <w:tmpl w:val="C49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2"/>
    <w:rsid w:val="000F7D0E"/>
    <w:rsid w:val="002427EB"/>
    <w:rsid w:val="00483321"/>
    <w:rsid w:val="00576052"/>
    <w:rsid w:val="006E1734"/>
    <w:rsid w:val="00741F86"/>
    <w:rsid w:val="00792755"/>
    <w:rsid w:val="009A138B"/>
    <w:rsid w:val="00A218C1"/>
    <w:rsid w:val="00A5205F"/>
    <w:rsid w:val="00AA772B"/>
    <w:rsid w:val="00BF6B7B"/>
    <w:rsid w:val="00D36D1D"/>
    <w:rsid w:val="00DF2102"/>
    <w:rsid w:val="00E94CDD"/>
    <w:rsid w:val="00F76319"/>
    <w:rsid w:val="00FB76BF"/>
    <w:rsid w:val="00FC0CB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4D799-D261-4E2A-9D17-5ED78AD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102"/>
  </w:style>
  <w:style w:type="paragraph" w:customStyle="1" w:styleId="msonormal0">
    <w:name w:val="msonormal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102"/>
  </w:style>
  <w:style w:type="paragraph" w:customStyle="1" w:styleId="c0">
    <w:name w:val="c0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2102"/>
  </w:style>
  <w:style w:type="paragraph" w:customStyle="1" w:styleId="c43">
    <w:name w:val="c43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DF2102"/>
  </w:style>
  <w:style w:type="character" w:customStyle="1" w:styleId="c27">
    <w:name w:val="c27"/>
    <w:basedOn w:val="a0"/>
    <w:rsid w:val="00DF2102"/>
  </w:style>
  <w:style w:type="paragraph" w:customStyle="1" w:styleId="c8">
    <w:name w:val="c8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F2102"/>
  </w:style>
  <w:style w:type="character" w:customStyle="1" w:styleId="c87">
    <w:name w:val="c87"/>
    <w:basedOn w:val="a0"/>
    <w:rsid w:val="00DF2102"/>
  </w:style>
  <w:style w:type="paragraph" w:customStyle="1" w:styleId="c50">
    <w:name w:val="c50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DF2102"/>
  </w:style>
  <w:style w:type="character" w:customStyle="1" w:styleId="c30">
    <w:name w:val="c30"/>
    <w:basedOn w:val="a0"/>
    <w:rsid w:val="00DF2102"/>
  </w:style>
  <w:style w:type="paragraph" w:customStyle="1" w:styleId="c5">
    <w:name w:val="c5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DF2102"/>
  </w:style>
  <w:style w:type="character" w:customStyle="1" w:styleId="c57">
    <w:name w:val="c57"/>
    <w:basedOn w:val="a0"/>
    <w:rsid w:val="00DF2102"/>
  </w:style>
  <w:style w:type="paragraph" w:styleId="a3">
    <w:name w:val="Balloon Text"/>
    <w:basedOn w:val="a"/>
    <w:link w:val="a4"/>
    <w:uiPriority w:val="99"/>
    <w:semiHidden/>
    <w:unhideWhenUsed/>
    <w:rsid w:val="00FF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11.ru/" TargetMode="External"/><Relationship Id="rId13" Type="http://schemas.openxmlformats.org/officeDocument/2006/relationships/hyperlink" Target="https://vpr.statgra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u.ru/video-lessons?predmet=russkaya_literatura" TargetMode="External"/><Relationship Id="rId12" Type="http://schemas.openxmlformats.org/officeDocument/2006/relationships/hyperlink" Target="https://fioco.ru/obraztsi_i_opisaniya_proverochnyh_rabot_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://www.fipi.ru/newruban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pr.statgrad.org/" TargetMode="External"/><Relationship Id="rId10" Type="http://schemas.openxmlformats.org/officeDocument/2006/relationships/hyperlink" Target="https://www.eduni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4/" TargetMode="External"/><Relationship Id="rId14" Type="http://schemas.openxmlformats.org/officeDocument/2006/relationships/hyperlink" Target="https://vpr.statgra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5997</Words>
  <Characters>34185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root</cp:lastModifiedBy>
  <cp:revision>10</cp:revision>
  <cp:lastPrinted>2021-10-28T07:18:00Z</cp:lastPrinted>
  <dcterms:created xsi:type="dcterms:W3CDTF">2021-09-14T07:58:00Z</dcterms:created>
  <dcterms:modified xsi:type="dcterms:W3CDTF">2022-11-09T09:04:00Z</dcterms:modified>
</cp:coreProperties>
</file>