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6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Учебный план начального общего образования </w:t>
      </w:r>
      <w:r w:rsidR="00375F1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м</w:t>
      </w:r>
      <w:r w:rsidRPr="00D3261C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униципального общеобразовательного учреждения 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D3261C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Хмельниковская средняя общеобразовательная школа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D3261C" w:rsidRPr="00D3261C" w:rsidRDefault="00D3261C" w:rsidP="00D3261C">
      <w:pPr>
        <w:spacing w:before="89" w:after="0" w:line="240" w:lineRule="auto"/>
        <w:ind w:left="1463" w:right="1110" w:firstLine="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261C" w:rsidRPr="00D3261C" w:rsidRDefault="00D3261C" w:rsidP="00D3261C">
      <w:pPr>
        <w:spacing w:after="0" w:line="240" w:lineRule="auto"/>
        <w:ind w:left="1398" w:right="104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2023-2024</w:t>
      </w:r>
      <w:r w:rsidRPr="00D326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уч. г.</w:t>
      </w:r>
    </w:p>
    <w:p w:rsidR="00D3261C" w:rsidRPr="00D3261C" w:rsidRDefault="00D3261C" w:rsidP="00D3261C">
      <w:pPr>
        <w:spacing w:after="12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5248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1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4 классов МОУ Хмельниковская СОШ, реализующего образовательную программу начального общего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бразования в рамках ФГОС на 2023-2024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начального общего образования, основного общего образования, среднего общего образования.</w:t>
      </w:r>
    </w:p>
    <w:p w:rsidR="00D3261C" w:rsidRPr="00D3261C" w:rsidRDefault="00D3261C" w:rsidP="00D3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тупает в силу со </w:t>
      </w:r>
      <w:r w:rsidR="006D22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2023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261C" w:rsidRPr="00A60188" w:rsidRDefault="00D3261C" w:rsidP="00D3261C">
      <w:pPr>
        <w:pStyle w:val="a4"/>
        <w:ind w:left="102" w:right="107" w:firstLine="719"/>
        <w:jc w:val="both"/>
        <w:rPr>
          <w:lang w:val="ru-RU"/>
        </w:rPr>
      </w:pPr>
      <w:r w:rsidRPr="00A60188">
        <w:rPr>
          <w:lang w:val="ru-RU"/>
        </w:rPr>
        <w:t xml:space="preserve">В целях организации работы </w:t>
      </w:r>
      <w:r>
        <w:rPr>
          <w:lang w:val="ru-RU"/>
        </w:rPr>
        <w:t>Муниципального</w:t>
      </w:r>
      <w:r w:rsidRPr="008871E1">
        <w:rPr>
          <w:lang w:val="ru-RU"/>
        </w:rPr>
        <w:t xml:space="preserve"> общеобразовательного учреждения </w:t>
      </w:r>
      <w:r>
        <w:rPr>
          <w:lang w:val="ru-RU"/>
        </w:rPr>
        <w:t xml:space="preserve">Хмельниковская средняя общеобразовательная школа </w:t>
      </w:r>
      <w:r w:rsidRPr="00A60188">
        <w:rPr>
          <w:lang w:val="ru-RU"/>
        </w:rPr>
        <w:t>при разработке учебных планов на 2023/2024 учебный год были использованы следующие нормативные документы:</w:t>
      </w:r>
    </w:p>
    <w:p w:rsidR="00D3261C" w:rsidRPr="00D3261C" w:rsidRDefault="00D3261C" w:rsidP="00D3261C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федеральные:</w:t>
      </w:r>
    </w:p>
    <w:p w:rsidR="00D3261C" w:rsidRPr="00D3261C" w:rsidRDefault="00D3261C" w:rsidP="00D3261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2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Федерации»; </w:t>
      </w:r>
    </w:p>
    <w:p w:rsidR="00D3261C" w:rsidRDefault="00D3261C" w:rsidP="00D3261C">
      <w:pPr>
        <w:pStyle w:val="a6"/>
        <w:numPr>
          <w:ilvl w:val="0"/>
          <w:numId w:val="1"/>
        </w:numPr>
        <w:tabs>
          <w:tab w:val="left" w:pos="462"/>
        </w:tabs>
        <w:spacing w:before="3" w:line="276" w:lineRule="exact"/>
        <w:ind w:right="108"/>
        <w:rPr>
          <w:sz w:val="24"/>
          <w:lang w:val="ru-RU"/>
        </w:rPr>
      </w:pPr>
      <w:r w:rsidRPr="00A60188">
        <w:rPr>
          <w:sz w:val="24"/>
          <w:lang w:val="ru-RU"/>
        </w:rPr>
        <w:t xml:space="preserve">Федеральный закон от 31.07.2020 </w:t>
      </w:r>
      <w:r w:rsidRPr="00A60188">
        <w:rPr>
          <w:color w:val="1C1C1C"/>
          <w:sz w:val="24"/>
          <w:lang w:val="ru-RU"/>
        </w:rPr>
        <w:t>№</w:t>
      </w:r>
      <w:r>
        <w:rPr>
          <w:color w:val="1C1C1C"/>
          <w:sz w:val="24"/>
          <w:lang w:val="ru-RU"/>
        </w:rPr>
        <w:t xml:space="preserve"> </w:t>
      </w:r>
      <w:r w:rsidRPr="00A60188">
        <w:rPr>
          <w:color w:val="1C1C1C"/>
          <w:sz w:val="24"/>
          <w:lang w:val="ru-RU"/>
        </w:rPr>
        <w:t xml:space="preserve">304-ФЗ </w:t>
      </w:r>
      <w:r w:rsidRPr="00A60188">
        <w:rPr>
          <w:color w:val="1C1C1C"/>
          <w:spacing w:val="-3"/>
          <w:sz w:val="24"/>
          <w:lang w:val="ru-RU"/>
        </w:rPr>
        <w:t xml:space="preserve">«О </w:t>
      </w:r>
      <w:r w:rsidRPr="00A60188">
        <w:rPr>
          <w:color w:val="1C1C1C"/>
          <w:sz w:val="24"/>
          <w:lang w:val="ru-RU"/>
        </w:rPr>
        <w:t xml:space="preserve">внесении изменений в Федеральный закон </w:t>
      </w:r>
      <w:r w:rsidRPr="00A60188">
        <w:rPr>
          <w:color w:val="1C1C1C"/>
          <w:spacing w:val="-3"/>
          <w:sz w:val="24"/>
          <w:lang w:val="ru-RU"/>
        </w:rPr>
        <w:t xml:space="preserve">«Об </w:t>
      </w:r>
      <w:r w:rsidRPr="00A60188">
        <w:rPr>
          <w:color w:val="1C1C1C"/>
          <w:sz w:val="24"/>
          <w:lang w:val="ru-RU"/>
        </w:rPr>
        <w:t>образовании в Российской Федерации» по вопросам воспитания обучающихся, во исполнение поручений Президента РФ от 23.02.2018 №</w:t>
      </w:r>
      <w:r>
        <w:rPr>
          <w:color w:val="1C1C1C"/>
          <w:sz w:val="24"/>
          <w:lang w:val="ru-RU"/>
        </w:rPr>
        <w:t xml:space="preserve"> </w:t>
      </w:r>
      <w:r w:rsidRPr="00A60188">
        <w:rPr>
          <w:color w:val="1C1C1C"/>
          <w:sz w:val="24"/>
          <w:lang w:val="ru-RU"/>
        </w:rPr>
        <w:t>Пр-328 п.1, от 20.12.2020</w:t>
      </w:r>
      <w:r w:rsidRPr="00A60188">
        <w:rPr>
          <w:color w:val="1C1C1C"/>
          <w:spacing w:val="-4"/>
          <w:sz w:val="24"/>
          <w:lang w:val="ru-RU"/>
        </w:rPr>
        <w:t xml:space="preserve"> </w:t>
      </w:r>
      <w:r w:rsidRPr="00A60188">
        <w:rPr>
          <w:color w:val="1C1C1C"/>
          <w:sz w:val="24"/>
          <w:lang w:val="ru-RU"/>
        </w:rPr>
        <w:t>№</w:t>
      </w:r>
      <w:r>
        <w:rPr>
          <w:color w:val="1C1C1C"/>
          <w:sz w:val="24"/>
          <w:lang w:val="ru-RU"/>
        </w:rPr>
        <w:t xml:space="preserve"> </w:t>
      </w:r>
      <w:r w:rsidRPr="00A60188">
        <w:rPr>
          <w:color w:val="1C1C1C"/>
          <w:sz w:val="24"/>
          <w:lang w:val="ru-RU"/>
        </w:rPr>
        <w:t>Пр-2182</w:t>
      </w:r>
      <w:r w:rsidRPr="00A60188">
        <w:rPr>
          <w:sz w:val="24"/>
          <w:lang w:val="ru-RU"/>
        </w:rPr>
        <w:t>;</w:t>
      </w:r>
    </w:p>
    <w:p w:rsidR="00D3261C" w:rsidRPr="00A60188" w:rsidRDefault="00D3261C" w:rsidP="00D3261C">
      <w:pPr>
        <w:pStyle w:val="a6"/>
        <w:numPr>
          <w:ilvl w:val="0"/>
          <w:numId w:val="1"/>
        </w:numPr>
        <w:tabs>
          <w:tab w:val="left" w:pos="462"/>
        </w:tabs>
        <w:spacing w:line="276" w:lineRule="exact"/>
        <w:ind w:right="103"/>
        <w:rPr>
          <w:sz w:val="24"/>
          <w:lang w:val="ru-RU"/>
        </w:rPr>
      </w:pPr>
      <w:r w:rsidRPr="00A60188">
        <w:rPr>
          <w:sz w:val="24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 (далее – ФГОС начального общего образования 2021 – ФГОС</w:t>
      </w:r>
      <w:r w:rsidRPr="00A60188">
        <w:rPr>
          <w:spacing w:val="-5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НОО-2021);</w:t>
      </w:r>
    </w:p>
    <w:p w:rsidR="00D3261C" w:rsidRPr="00D3261C" w:rsidRDefault="00D3261C" w:rsidP="00D3261C">
      <w:pPr>
        <w:pStyle w:val="a6"/>
        <w:numPr>
          <w:ilvl w:val="0"/>
          <w:numId w:val="1"/>
        </w:numPr>
        <w:tabs>
          <w:tab w:val="left" w:pos="462"/>
        </w:tabs>
        <w:spacing w:line="276" w:lineRule="exact"/>
        <w:ind w:right="105"/>
        <w:rPr>
          <w:sz w:val="24"/>
          <w:lang w:val="ru-RU"/>
        </w:rPr>
      </w:pPr>
      <w:r w:rsidRPr="00A60188">
        <w:rPr>
          <w:sz w:val="24"/>
          <w:lang w:val="ru-RU"/>
        </w:rPr>
        <w:t xml:space="preserve">Приказ Министерства просвещения РФ от 18.07.2022 №569 </w:t>
      </w:r>
      <w:r w:rsidRPr="00A60188">
        <w:rPr>
          <w:spacing w:val="-4"/>
          <w:sz w:val="24"/>
          <w:lang w:val="ru-RU"/>
        </w:rPr>
        <w:t xml:space="preserve">«О </w:t>
      </w:r>
      <w:r w:rsidRPr="00A60188">
        <w:rPr>
          <w:sz w:val="24"/>
          <w:lang w:val="ru-RU"/>
        </w:rPr>
        <w:t xml:space="preserve">внесении изменений в федеральный государственный образовательный стандарт начального общего </w:t>
      </w:r>
      <w:proofErr w:type="gramStart"/>
      <w:r w:rsidRPr="00A60188">
        <w:rPr>
          <w:sz w:val="24"/>
          <w:lang w:val="ru-RU"/>
        </w:rPr>
        <w:t>образования,  утвержденный</w:t>
      </w:r>
      <w:proofErr w:type="gramEnd"/>
      <w:r w:rsidRPr="00A60188">
        <w:rPr>
          <w:sz w:val="24"/>
          <w:lang w:val="ru-RU"/>
        </w:rPr>
        <w:t xml:space="preserve"> приказом Министерства просвещения  РФ  от   31.05.2021</w:t>
      </w:r>
      <w:r>
        <w:rPr>
          <w:sz w:val="24"/>
          <w:lang w:val="ru-RU"/>
        </w:rPr>
        <w:t xml:space="preserve"> </w:t>
      </w:r>
      <w:r w:rsidRPr="00D3261C">
        <w:rPr>
          <w:lang w:val="ru-RU"/>
        </w:rPr>
        <w:t>№ 286»;</w:t>
      </w:r>
    </w:p>
    <w:p w:rsidR="00D3261C" w:rsidRPr="00A60188" w:rsidRDefault="00D3261C" w:rsidP="00D3261C">
      <w:pPr>
        <w:pStyle w:val="a6"/>
        <w:numPr>
          <w:ilvl w:val="0"/>
          <w:numId w:val="1"/>
        </w:numPr>
        <w:tabs>
          <w:tab w:val="left" w:pos="462"/>
          <w:tab w:val="left" w:pos="2999"/>
          <w:tab w:val="left" w:pos="4475"/>
          <w:tab w:val="left" w:pos="4816"/>
          <w:tab w:val="left" w:pos="6821"/>
          <w:tab w:val="left" w:pos="8294"/>
        </w:tabs>
        <w:spacing w:before="3" w:line="276" w:lineRule="exact"/>
        <w:ind w:right="108"/>
        <w:jc w:val="left"/>
        <w:rPr>
          <w:sz w:val="24"/>
          <w:lang w:val="ru-RU"/>
        </w:rPr>
      </w:pPr>
      <w:r w:rsidRPr="00A60188">
        <w:rPr>
          <w:sz w:val="24"/>
          <w:lang w:val="ru-RU"/>
        </w:rPr>
        <w:t>Порядок организации и осуществления образовательной деятельности по основным о</w:t>
      </w:r>
      <w:r>
        <w:rPr>
          <w:sz w:val="24"/>
          <w:lang w:val="ru-RU"/>
        </w:rPr>
        <w:t>бщеобразовательным</w:t>
      </w:r>
      <w:r>
        <w:rPr>
          <w:sz w:val="24"/>
          <w:lang w:val="ru-RU"/>
        </w:rPr>
        <w:tab/>
        <w:t xml:space="preserve">программам образовательным программам </w:t>
      </w:r>
      <w:r w:rsidRPr="00A60188">
        <w:rPr>
          <w:sz w:val="24"/>
          <w:lang w:val="ru-RU"/>
        </w:rPr>
        <w:t>начального общего, основного общего и среднего общего образования, утвержденным приказом Министерства просвещения Российской Федерации от 22.03.2021</w:t>
      </w:r>
      <w:r w:rsidRPr="00A60188">
        <w:rPr>
          <w:spacing w:val="-19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№115;</w:t>
      </w:r>
    </w:p>
    <w:p w:rsidR="00D3261C" w:rsidRDefault="00D3261C" w:rsidP="00D3261C">
      <w:pPr>
        <w:pStyle w:val="a6"/>
        <w:numPr>
          <w:ilvl w:val="0"/>
          <w:numId w:val="1"/>
        </w:numPr>
        <w:tabs>
          <w:tab w:val="left" w:pos="530"/>
        </w:tabs>
        <w:ind w:right="103"/>
        <w:rPr>
          <w:sz w:val="24"/>
          <w:lang w:val="ru-RU"/>
        </w:rPr>
      </w:pPr>
      <w:r w:rsidRPr="00A60188">
        <w:rPr>
          <w:sz w:val="24"/>
          <w:lang w:val="ru-RU"/>
        </w:rPr>
        <w:t>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16.11.2022</w:t>
      </w:r>
      <w:r w:rsidRPr="00A60188">
        <w:rPr>
          <w:spacing w:val="-6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№992;</w:t>
      </w:r>
    </w:p>
    <w:p w:rsidR="00C02BDB" w:rsidRPr="00C02BDB" w:rsidRDefault="00C02BDB" w:rsidP="00C02BDB">
      <w:pPr>
        <w:pStyle w:val="a6"/>
        <w:numPr>
          <w:ilvl w:val="0"/>
          <w:numId w:val="1"/>
        </w:numPr>
        <w:tabs>
          <w:tab w:val="left" w:pos="851"/>
        </w:tabs>
        <w:rPr>
          <w:sz w:val="24"/>
          <w:szCs w:val="28"/>
          <w:lang w:val="ru-RU"/>
        </w:rPr>
      </w:pPr>
      <w:r w:rsidRPr="00C02BDB">
        <w:rPr>
          <w:sz w:val="24"/>
          <w:szCs w:val="28"/>
          <w:lang w:val="ru-RU"/>
        </w:rPr>
        <w:t>Приказ Министерства просвещения Российской Федерации № 372 от 18 мая 2023 года «Об утверждении федеральной образовательной программы начального общего образования»;</w:t>
      </w:r>
    </w:p>
    <w:p w:rsidR="00D3261C" w:rsidRPr="00A60188" w:rsidRDefault="00D3261C" w:rsidP="00D3261C">
      <w:pPr>
        <w:pStyle w:val="a6"/>
        <w:numPr>
          <w:ilvl w:val="0"/>
          <w:numId w:val="1"/>
        </w:numPr>
        <w:tabs>
          <w:tab w:val="left" w:pos="530"/>
        </w:tabs>
        <w:ind w:right="105"/>
        <w:rPr>
          <w:sz w:val="24"/>
          <w:lang w:val="ru-RU"/>
        </w:rPr>
      </w:pPr>
      <w:r w:rsidRPr="00A60188">
        <w:rPr>
          <w:sz w:val="24"/>
          <w:lang w:val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A60188">
        <w:rPr>
          <w:spacing w:val="-7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№858;</w:t>
      </w:r>
    </w:p>
    <w:p w:rsidR="00D3261C" w:rsidRPr="00A60188" w:rsidRDefault="00D3261C" w:rsidP="00D3261C">
      <w:pPr>
        <w:pStyle w:val="a6"/>
        <w:numPr>
          <w:ilvl w:val="0"/>
          <w:numId w:val="1"/>
        </w:numPr>
        <w:tabs>
          <w:tab w:val="left" w:pos="530"/>
        </w:tabs>
        <w:spacing w:before="2"/>
        <w:ind w:right="105"/>
        <w:rPr>
          <w:sz w:val="24"/>
          <w:lang w:val="ru-RU"/>
        </w:rPr>
      </w:pPr>
      <w:r w:rsidRPr="00A60188">
        <w:rPr>
          <w:sz w:val="24"/>
          <w:lang w:val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</w:t>
      </w:r>
      <w:r w:rsidRPr="00A60188">
        <w:rPr>
          <w:spacing w:val="-11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№699;</w:t>
      </w:r>
    </w:p>
    <w:p w:rsidR="00D3261C" w:rsidRDefault="00D3261C" w:rsidP="00D3261C">
      <w:pPr>
        <w:pStyle w:val="a6"/>
        <w:numPr>
          <w:ilvl w:val="0"/>
          <w:numId w:val="1"/>
        </w:numPr>
        <w:tabs>
          <w:tab w:val="left" w:pos="530"/>
        </w:tabs>
        <w:spacing w:before="2"/>
        <w:ind w:right="108"/>
        <w:rPr>
          <w:sz w:val="24"/>
          <w:lang w:val="ru-RU"/>
        </w:rPr>
      </w:pPr>
      <w:r w:rsidRPr="00A60188">
        <w:rPr>
          <w:sz w:val="24"/>
          <w:lang w:val="ru-RU"/>
        </w:rPr>
        <w:t xml:space="preserve">Федеральный перечень электронных образовательных ресурсов, допущенных к </w:t>
      </w:r>
      <w:r w:rsidRPr="00A60188">
        <w:rPr>
          <w:sz w:val="24"/>
          <w:lang w:val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</w:t>
      </w:r>
      <w:r w:rsidRPr="00A60188">
        <w:rPr>
          <w:spacing w:val="-7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№653;</w:t>
      </w:r>
    </w:p>
    <w:p w:rsidR="00D3261C" w:rsidRDefault="00D3261C" w:rsidP="00511CF9">
      <w:pPr>
        <w:pStyle w:val="a6"/>
        <w:numPr>
          <w:ilvl w:val="0"/>
          <w:numId w:val="1"/>
        </w:numPr>
        <w:tabs>
          <w:tab w:val="left" w:pos="530"/>
        </w:tabs>
        <w:spacing w:before="2"/>
        <w:ind w:right="108"/>
        <w:rPr>
          <w:sz w:val="24"/>
          <w:lang w:val="ru-RU"/>
        </w:rPr>
      </w:pPr>
      <w:r w:rsidRPr="00511CF9">
        <w:rPr>
          <w:sz w:val="24"/>
          <w:lang w:val="ru-RU"/>
        </w:rPr>
        <w:t>Примерная рабочая программа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23.06.2022</w:t>
      </w:r>
      <w:r w:rsidRPr="00511CF9">
        <w:rPr>
          <w:spacing w:val="-10"/>
          <w:sz w:val="24"/>
          <w:lang w:val="ru-RU"/>
        </w:rPr>
        <w:t xml:space="preserve"> </w:t>
      </w:r>
      <w:r w:rsidRPr="00511CF9">
        <w:rPr>
          <w:sz w:val="24"/>
          <w:lang w:val="ru-RU"/>
        </w:rPr>
        <w:t>№3/22);</w:t>
      </w:r>
    </w:p>
    <w:p w:rsidR="00D3261C" w:rsidRPr="00511CF9" w:rsidRDefault="00D3261C" w:rsidP="00511CF9">
      <w:pPr>
        <w:pStyle w:val="a6"/>
        <w:numPr>
          <w:ilvl w:val="0"/>
          <w:numId w:val="1"/>
        </w:numPr>
        <w:spacing w:before="2"/>
        <w:ind w:right="108"/>
        <w:rPr>
          <w:sz w:val="24"/>
          <w:lang w:val="ru-RU"/>
        </w:rPr>
      </w:pPr>
      <w:r w:rsidRPr="00511CF9">
        <w:rPr>
          <w:sz w:val="24"/>
          <w:lang w:val="ru-RU"/>
        </w:rPr>
        <w:t>Санитарно-эпидеми</w:t>
      </w:r>
      <w:r w:rsidR="00C640FB">
        <w:rPr>
          <w:sz w:val="24"/>
          <w:lang w:val="ru-RU"/>
        </w:rPr>
        <w:t>ологические</w:t>
      </w:r>
      <w:r w:rsidR="00C640FB">
        <w:rPr>
          <w:sz w:val="24"/>
          <w:lang w:val="ru-RU"/>
        </w:rPr>
        <w:tab/>
        <w:t>правила</w:t>
      </w:r>
      <w:r w:rsidR="00C640FB">
        <w:rPr>
          <w:sz w:val="24"/>
          <w:lang w:val="ru-RU"/>
        </w:rPr>
        <w:tab/>
        <w:t>и</w:t>
      </w:r>
      <w:r w:rsidR="00C640FB">
        <w:rPr>
          <w:sz w:val="24"/>
          <w:lang w:val="ru-RU"/>
        </w:rPr>
        <w:tab/>
        <w:t xml:space="preserve">нормативы СанПиН </w:t>
      </w:r>
      <w:r w:rsidRPr="00511CF9">
        <w:rPr>
          <w:sz w:val="24"/>
          <w:lang w:val="ru-RU"/>
        </w:rPr>
        <w:t>2.4.2.2821-10</w:t>
      </w:r>
      <w:r w:rsidR="00511CF9">
        <w:rPr>
          <w:sz w:val="24"/>
          <w:lang w:val="ru-RU"/>
        </w:rPr>
        <w:t xml:space="preserve"> </w:t>
      </w:r>
      <w:r w:rsidRPr="00511CF9">
        <w:rPr>
          <w:lang w:val="ru-RU"/>
        </w:rPr>
        <w:t>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</w:t>
      </w:r>
    </w:p>
    <w:p w:rsidR="00D3261C" w:rsidRPr="00511CF9" w:rsidRDefault="00D3261C" w:rsidP="00511CF9">
      <w:pPr>
        <w:pStyle w:val="a6"/>
        <w:numPr>
          <w:ilvl w:val="0"/>
          <w:numId w:val="1"/>
        </w:numPr>
        <w:spacing w:before="2"/>
        <w:ind w:right="108"/>
        <w:rPr>
          <w:sz w:val="24"/>
          <w:lang w:val="ru-RU"/>
        </w:rPr>
      </w:pPr>
      <w:r w:rsidRPr="00511CF9">
        <w:rPr>
          <w:sz w:val="24"/>
          <w:lang w:val="ru-RU"/>
        </w:rPr>
        <w:t xml:space="preserve">Санитарные правила СП 2.4.3648-20 «Санитарно-эпидемиологические требования к организациям воспитания </w:t>
      </w:r>
      <w:proofErr w:type="gramStart"/>
      <w:r w:rsidRPr="00511CF9">
        <w:rPr>
          <w:sz w:val="24"/>
          <w:lang w:val="ru-RU"/>
        </w:rPr>
        <w:t>и  обучения</w:t>
      </w:r>
      <w:proofErr w:type="gramEnd"/>
      <w:r w:rsidRPr="00511CF9">
        <w:rPr>
          <w:sz w:val="24"/>
          <w:lang w:val="ru-RU"/>
        </w:rPr>
        <w:t xml:space="preserve">,  отдыха и оздоровления  детей  и   </w:t>
      </w:r>
      <w:r w:rsidRPr="00511CF9">
        <w:rPr>
          <w:spacing w:val="15"/>
          <w:sz w:val="24"/>
          <w:lang w:val="ru-RU"/>
        </w:rPr>
        <w:t xml:space="preserve"> </w:t>
      </w:r>
      <w:r w:rsidRPr="00511CF9">
        <w:rPr>
          <w:lang w:val="ru-RU"/>
        </w:rPr>
        <w:t>утвержденных</w:t>
      </w:r>
      <w:r w:rsidRPr="00511CF9">
        <w:rPr>
          <w:lang w:val="ru-RU"/>
        </w:rPr>
        <w:tab/>
        <w:t>постановлением</w:t>
      </w:r>
      <w:r w:rsidRPr="00511CF9">
        <w:rPr>
          <w:lang w:val="ru-RU"/>
        </w:rPr>
        <w:tab/>
        <w:t>Главно</w:t>
      </w:r>
      <w:r w:rsidR="00511CF9">
        <w:rPr>
          <w:lang w:val="ru-RU"/>
        </w:rPr>
        <w:t>го</w:t>
      </w:r>
      <w:r w:rsidR="00511CF9">
        <w:rPr>
          <w:lang w:val="ru-RU"/>
        </w:rPr>
        <w:tab/>
        <w:t xml:space="preserve">государственного </w:t>
      </w:r>
      <w:r w:rsidRPr="00511CF9">
        <w:rPr>
          <w:lang w:val="ru-RU"/>
        </w:rPr>
        <w:t>санитарного врача Российской Федерации от 28.09.2020 №28 (далее – СП</w:t>
      </w:r>
      <w:r w:rsidRPr="00511CF9">
        <w:rPr>
          <w:spacing w:val="-10"/>
          <w:lang w:val="ru-RU"/>
        </w:rPr>
        <w:t xml:space="preserve"> </w:t>
      </w:r>
      <w:r w:rsidRPr="00511CF9">
        <w:rPr>
          <w:lang w:val="ru-RU"/>
        </w:rPr>
        <w:t>2.4.3648-20);</w:t>
      </w:r>
    </w:p>
    <w:p w:rsidR="00D3261C" w:rsidRPr="00511CF9" w:rsidRDefault="00D3261C" w:rsidP="00511CF9">
      <w:pPr>
        <w:pStyle w:val="a6"/>
        <w:numPr>
          <w:ilvl w:val="0"/>
          <w:numId w:val="1"/>
        </w:numPr>
        <w:spacing w:before="2"/>
        <w:ind w:right="108"/>
        <w:rPr>
          <w:sz w:val="24"/>
          <w:lang w:val="ru-RU"/>
        </w:rPr>
      </w:pPr>
      <w:r w:rsidRPr="00511CF9">
        <w:rPr>
          <w:sz w:val="24"/>
          <w:lang w:val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D3261C" w:rsidRPr="00D3261C" w:rsidRDefault="00D3261C" w:rsidP="00D3261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Письмо </w:t>
      </w:r>
      <w:proofErr w:type="spellStart"/>
      <w:r w:rsidRPr="00D326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D326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России от 09.10.2017 N ТС-945/08 "О реализации прав граждан на получение образования на родном языке"</w:t>
      </w:r>
    </w:p>
    <w:p w:rsidR="00D3261C" w:rsidRPr="00375F16" w:rsidRDefault="00D3261C" w:rsidP="00D3261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75F1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Письмо Департамента государственной политики в сфере общего образования Министерства образования и науки РФ от 25 мая 2015 г. № 08- 761 «Об изучении предметных областей: «Основы религиозных культур и светской этики», «Основы духовно-нравственной культуры народов России»;</w:t>
      </w:r>
    </w:p>
    <w:p w:rsidR="00D3261C" w:rsidRPr="00375F16" w:rsidRDefault="00D3261C" w:rsidP="00D3261C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75F16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Письмо Министерства образования и науки Российской Федерации от 31 марта 2015 г. № 08-461 «О направлении регламента выбора модуля курса ОРКСЭ» (вместе с «Регламентом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этики»);</w:t>
      </w:r>
    </w:p>
    <w:p w:rsidR="00D3261C" w:rsidRPr="00375F16" w:rsidRDefault="00D3261C" w:rsidP="00D3261C">
      <w:pPr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  Министерства   просвещения    России    от    16.04.2019 </w:t>
      </w:r>
      <w:r w:rsidRPr="00375F16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3в МР-507/02 «О направлении уточненного перечня примерного оборудования 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внедрения целевой модели цифровой образователь</w:t>
      </w:r>
      <w:r w:rsidR="00C640FB"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среды в общеобразовательных 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F16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профессиональных 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организациях».</w:t>
      </w:r>
    </w:p>
    <w:p w:rsidR="00D3261C" w:rsidRPr="00375F16" w:rsidRDefault="00D3261C" w:rsidP="00D3261C">
      <w:pPr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России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18.08.2017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D3261C" w:rsidRPr="00375F16" w:rsidRDefault="00D3261C" w:rsidP="00D3261C">
      <w:pPr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D3261C" w:rsidRPr="00375F16" w:rsidRDefault="00D3261C" w:rsidP="00D3261C">
      <w:pPr>
        <w:widowControl w:val="0"/>
        <w:numPr>
          <w:ilvl w:val="0"/>
          <w:numId w:val="1"/>
        </w:numPr>
        <w:tabs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F16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Распоряжение Правительства Российской Федерации от 25 сентября 2017 г.№ 2039-р «Об утверждении Стратегии повышения финансовой грамотности в Российской Федерации на 2017 – 2023 годы»;</w:t>
      </w:r>
    </w:p>
    <w:p w:rsid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B" w:rsidRPr="00375F16" w:rsidRDefault="00C02BDB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FB" w:rsidRDefault="00C640FB" w:rsidP="00C640FB">
      <w:pPr>
        <w:pStyle w:val="a4"/>
        <w:ind w:right="1525"/>
        <w:rPr>
          <w:lang w:val="ru-RU"/>
        </w:rPr>
      </w:pPr>
      <w:r w:rsidRPr="00A60188">
        <w:rPr>
          <w:lang w:val="ru-RU"/>
        </w:rPr>
        <w:lastRenderedPageBreak/>
        <w:t>При составлении учебного плана использовались:</w:t>
      </w:r>
    </w:p>
    <w:p w:rsidR="00C640FB" w:rsidRPr="00A60188" w:rsidRDefault="00C640FB" w:rsidP="00C640FB">
      <w:pPr>
        <w:pStyle w:val="a6"/>
        <w:numPr>
          <w:ilvl w:val="0"/>
          <w:numId w:val="11"/>
        </w:numPr>
        <w:tabs>
          <w:tab w:val="left" w:pos="530"/>
        </w:tabs>
        <w:spacing w:before="24" w:line="274" w:lineRule="exact"/>
        <w:ind w:right="106" w:hanging="427"/>
        <w:rPr>
          <w:sz w:val="24"/>
          <w:lang w:val="ru-RU"/>
        </w:rPr>
      </w:pPr>
      <w:r w:rsidRPr="00A60188">
        <w:rPr>
          <w:sz w:val="24"/>
          <w:lang w:val="ru-RU"/>
        </w:rPr>
        <w:t xml:space="preserve">Письмо Министерства просвещения РФ от 16.01.2023 №03-68 </w:t>
      </w:r>
      <w:r w:rsidRPr="00A60188">
        <w:rPr>
          <w:spacing w:val="-3"/>
          <w:sz w:val="24"/>
          <w:lang w:val="ru-RU"/>
        </w:rPr>
        <w:t xml:space="preserve">«О </w:t>
      </w:r>
      <w:r w:rsidRPr="00A60188">
        <w:rPr>
          <w:sz w:val="24"/>
          <w:lang w:val="ru-RU"/>
        </w:rPr>
        <w:t>направлении информации о введении федеральных основных общеобразовательных</w:t>
      </w:r>
      <w:r w:rsidRPr="00A60188">
        <w:rPr>
          <w:spacing w:val="-31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программ»;</w:t>
      </w:r>
    </w:p>
    <w:p w:rsidR="00C640FB" w:rsidRPr="00A60188" w:rsidRDefault="00C640FB" w:rsidP="00C640FB">
      <w:pPr>
        <w:pStyle w:val="a6"/>
        <w:numPr>
          <w:ilvl w:val="0"/>
          <w:numId w:val="11"/>
        </w:numPr>
        <w:tabs>
          <w:tab w:val="left" w:pos="530"/>
        </w:tabs>
        <w:ind w:right="106" w:hanging="427"/>
        <w:rPr>
          <w:sz w:val="24"/>
          <w:lang w:val="ru-RU"/>
        </w:rPr>
      </w:pPr>
      <w:r w:rsidRPr="00A60188">
        <w:rPr>
          <w:sz w:val="24"/>
          <w:lang w:val="ru-RU"/>
        </w:rPr>
        <w:t xml:space="preserve">Письмо Министерства просвещения РФ от 13.01.2023 №03-49 </w:t>
      </w:r>
      <w:r w:rsidRPr="00A60188">
        <w:rPr>
          <w:spacing w:val="-3"/>
          <w:sz w:val="24"/>
          <w:lang w:val="ru-RU"/>
        </w:rPr>
        <w:t xml:space="preserve">«О </w:t>
      </w:r>
      <w:r w:rsidRPr="00A60188">
        <w:rPr>
          <w:sz w:val="24"/>
          <w:lang w:val="ru-RU"/>
        </w:rPr>
        <w:t>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</w:t>
      </w:r>
      <w:r w:rsidRPr="00A60188">
        <w:rPr>
          <w:spacing w:val="-9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образования»;</w:t>
      </w:r>
    </w:p>
    <w:p w:rsidR="00C640FB" w:rsidRPr="00A60188" w:rsidRDefault="00C640FB" w:rsidP="00C640FB">
      <w:pPr>
        <w:pStyle w:val="a6"/>
        <w:numPr>
          <w:ilvl w:val="0"/>
          <w:numId w:val="11"/>
        </w:numPr>
        <w:tabs>
          <w:tab w:val="left" w:pos="530"/>
        </w:tabs>
        <w:spacing w:before="2"/>
        <w:ind w:right="106" w:hanging="427"/>
        <w:rPr>
          <w:sz w:val="24"/>
          <w:lang w:val="ru-RU"/>
        </w:rPr>
      </w:pPr>
      <w:r w:rsidRPr="00A60188">
        <w:rPr>
          <w:sz w:val="24"/>
          <w:lang w:val="ru-RU"/>
        </w:rPr>
        <w:t xml:space="preserve">Письмо Министерства образования и науки РФ от 25.05.2015 №08-761 </w:t>
      </w:r>
      <w:r w:rsidRPr="00A60188">
        <w:rPr>
          <w:spacing w:val="-3"/>
          <w:sz w:val="24"/>
          <w:lang w:val="ru-RU"/>
        </w:rPr>
        <w:t xml:space="preserve">«Об </w:t>
      </w:r>
      <w:r w:rsidRPr="00A60188">
        <w:rPr>
          <w:sz w:val="24"/>
          <w:lang w:val="ru-RU"/>
        </w:rPr>
        <w:t>изучении предметных областей: "Основы религиозных культур и светской этики" и "Основы духовно-нравственной культуры народов</w:t>
      </w:r>
      <w:r w:rsidRPr="00A60188">
        <w:rPr>
          <w:spacing w:val="-21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России"»;</w:t>
      </w:r>
    </w:p>
    <w:p w:rsidR="00C640FB" w:rsidRPr="00A60188" w:rsidRDefault="00C640FB" w:rsidP="00C640FB">
      <w:pPr>
        <w:pStyle w:val="a4"/>
        <w:ind w:right="1525"/>
        <w:rPr>
          <w:lang w:val="ru-RU"/>
        </w:rPr>
      </w:pP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F9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учреждения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план муниципального общеобразовательного учреждения Хмельниковская средняя об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щеобразовательная школа  на 2023-2024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2.4.2.2821 -10 «Санитарно-эпидемиологические требования условиям и организации обучения в общеобразовательных учреждениях».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учебного </w:t>
      </w:r>
      <w:r w:rsidR="003B269F"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-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69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511CF9" w:rsidRPr="00511CF9" w:rsidRDefault="00511CF9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класс- 33 учебные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2- 4 классы –  34 учебные недели </w:t>
      </w:r>
    </w:p>
    <w:p w:rsidR="00D3261C" w:rsidRPr="00D3261C" w:rsidRDefault="00D3261C" w:rsidP="00D3261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F9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Учебный год делится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02B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четверти,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периодами, по итогам которых во 2-4 классах выставляются отметки за текущее освоение образовательных программ. Количество часов, отведенных на освое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обучающимися учебного плана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образовательной нагрузки.</w:t>
      </w: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Максимальная аудиторная нагрузка обучающихся соответствует нормативным требованиям СанПиН 2.4.2.2821 -10 «Санитарно-эпидемиологические требования условиям и организации обучения в общеобразовательных учреждениях» и составляет: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20"/>
        <w:gridCol w:w="1603"/>
        <w:gridCol w:w="1607"/>
        <w:gridCol w:w="1607"/>
        <w:gridCol w:w="1608"/>
      </w:tblGrid>
      <w:tr w:rsidR="00511CF9" w:rsidRPr="00D3261C" w:rsidTr="00511CF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sz w:val="24"/>
                <w:szCs w:val="24"/>
              </w:rPr>
              <w:t>4</w:t>
            </w:r>
          </w:p>
        </w:tc>
      </w:tr>
      <w:tr w:rsidR="00511CF9" w:rsidRPr="00D3261C" w:rsidTr="00511CF9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sz w:val="24"/>
                <w:szCs w:val="24"/>
              </w:rPr>
              <w:t>Максимальная</w:t>
            </w:r>
            <w:r w:rsidRPr="00D3261C">
              <w:rPr>
                <w:sz w:val="24"/>
                <w:szCs w:val="24"/>
              </w:rPr>
              <w:br/>
              <w:t>нагрузка,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sz w:val="24"/>
                <w:szCs w:val="24"/>
              </w:rP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F9" w:rsidRPr="00D3261C" w:rsidRDefault="00511CF9" w:rsidP="00D3261C">
            <w:pPr>
              <w:rPr>
                <w:sz w:val="24"/>
                <w:szCs w:val="24"/>
              </w:rPr>
            </w:pPr>
            <w:r w:rsidRPr="00D3261C">
              <w:rPr>
                <w:sz w:val="24"/>
                <w:szCs w:val="24"/>
              </w:rPr>
              <w:t>23</w:t>
            </w:r>
          </w:p>
        </w:tc>
      </w:tr>
    </w:tbl>
    <w:p w:rsidR="00511CF9" w:rsidRPr="00A60188" w:rsidRDefault="00511CF9" w:rsidP="00511CF9">
      <w:pPr>
        <w:pStyle w:val="a4"/>
        <w:numPr>
          <w:ilvl w:val="0"/>
          <w:numId w:val="8"/>
        </w:numPr>
        <w:ind w:left="993" w:right="115" w:hanging="426"/>
        <w:jc w:val="both"/>
        <w:rPr>
          <w:lang w:val="ru-RU"/>
        </w:rPr>
      </w:pPr>
      <w:r w:rsidRPr="00A60188">
        <w:rPr>
          <w:lang w:val="ru-RU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511CF9" w:rsidRPr="00A60188" w:rsidRDefault="00511CF9" w:rsidP="00511CF9">
      <w:pPr>
        <w:pStyle w:val="a6"/>
        <w:tabs>
          <w:tab w:val="left" w:pos="462"/>
        </w:tabs>
        <w:ind w:left="720" w:right="108" w:firstLine="0"/>
        <w:rPr>
          <w:sz w:val="24"/>
          <w:lang w:val="ru-RU"/>
        </w:rPr>
      </w:pPr>
      <w:r>
        <w:rPr>
          <w:sz w:val="24"/>
          <w:lang w:val="ru-RU"/>
        </w:rPr>
        <w:t xml:space="preserve">             -  </w:t>
      </w:r>
      <w:r w:rsidRPr="00A60188">
        <w:rPr>
          <w:sz w:val="24"/>
          <w:lang w:val="ru-RU"/>
        </w:rPr>
        <w:t xml:space="preserve">для обучающихся </w:t>
      </w:r>
      <w:r>
        <w:rPr>
          <w:sz w:val="24"/>
        </w:rPr>
        <w:t>I</w:t>
      </w:r>
      <w:r w:rsidRPr="00A60188">
        <w:rPr>
          <w:sz w:val="24"/>
          <w:lang w:val="ru-RU"/>
        </w:rPr>
        <w:t xml:space="preserve"> классов – не превышае</w:t>
      </w:r>
      <w:r>
        <w:rPr>
          <w:sz w:val="24"/>
          <w:lang w:val="ru-RU"/>
        </w:rPr>
        <w:t xml:space="preserve">т 4 уроков, один раз в неделю </w:t>
      </w:r>
      <w:r w:rsidRPr="00A60188">
        <w:rPr>
          <w:sz w:val="24"/>
          <w:lang w:val="ru-RU"/>
        </w:rPr>
        <w:t>не более 5 уроков, за счет урока физической</w:t>
      </w:r>
      <w:r w:rsidRPr="00A60188">
        <w:rPr>
          <w:spacing w:val="-15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культуры;</w:t>
      </w:r>
    </w:p>
    <w:p w:rsidR="00511CF9" w:rsidRPr="00A60188" w:rsidRDefault="00511CF9" w:rsidP="00511CF9">
      <w:pPr>
        <w:pStyle w:val="a6"/>
        <w:tabs>
          <w:tab w:val="left" w:pos="461"/>
          <w:tab w:val="left" w:pos="462"/>
        </w:tabs>
        <w:ind w:left="426" w:firstLine="294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-  </w:t>
      </w:r>
      <w:r w:rsidRPr="00A60188">
        <w:rPr>
          <w:sz w:val="24"/>
          <w:lang w:val="ru-RU"/>
        </w:rPr>
        <w:t xml:space="preserve">для обучающихся </w:t>
      </w:r>
      <w:r>
        <w:rPr>
          <w:sz w:val="24"/>
        </w:rPr>
        <w:t>II</w:t>
      </w:r>
      <w:r w:rsidRPr="00A60188">
        <w:rPr>
          <w:sz w:val="24"/>
          <w:lang w:val="ru-RU"/>
        </w:rPr>
        <w:t>-</w:t>
      </w:r>
      <w:r>
        <w:rPr>
          <w:sz w:val="24"/>
        </w:rPr>
        <w:t>IV</w:t>
      </w:r>
      <w:r w:rsidRPr="00A60188">
        <w:rPr>
          <w:sz w:val="24"/>
          <w:lang w:val="ru-RU"/>
        </w:rPr>
        <w:t xml:space="preserve"> классов – не более 5</w:t>
      </w:r>
      <w:r w:rsidRPr="00A60188">
        <w:rPr>
          <w:spacing w:val="-14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уроков;</w:t>
      </w:r>
    </w:p>
    <w:p w:rsidR="00D3261C" w:rsidRPr="00D3261C" w:rsidRDefault="00D3261C" w:rsidP="00511CF9">
      <w:pPr>
        <w:numPr>
          <w:ilvl w:val="2"/>
          <w:numId w:val="3"/>
        </w:numPr>
        <w:spacing w:after="200" w:line="276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 5-</w:t>
      </w:r>
      <w:r w:rsidR="00C02BDB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дневная.</w:t>
      </w:r>
    </w:p>
    <w:p w:rsidR="00D3261C" w:rsidRPr="00375F16" w:rsidRDefault="00D3261C" w:rsidP="00511CF9">
      <w:pPr>
        <w:numPr>
          <w:ilvl w:val="2"/>
          <w:numId w:val="3"/>
        </w:numPr>
        <w:spacing w:after="200" w:line="276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5F16">
        <w:rPr>
          <w:rFonts w:ascii="Times New Roman" w:eastAsia="Times New Roman" w:hAnsi="Times New Roman" w:cs="Times New Roman"/>
          <w:sz w:val="24"/>
          <w:lang w:eastAsia="ru-RU"/>
        </w:rPr>
        <w:t>Продолжительность у</w:t>
      </w:r>
      <w:r w:rsidR="00511CF9" w:rsidRPr="00375F16">
        <w:rPr>
          <w:rFonts w:ascii="Times New Roman" w:eastAsia="Times New Roman" w:hAnsi="Times New Roman" w:cs="Times New Roman"/>
          <w:sz w:val="24"/>
          <w:lang w:eastAsia="ru-RU"/>
        </w:rPr>
        <w:t>рока в 2-4 классах составляет 4</w:t>
      </w:r>
      <w:r w:rsidR="00C02BDB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Pr="00375F16">
        <w:rPr>
          <w:rFonts w:ascii="Times New Roman" w:eastAsia="Times New Roman" w:hAnsi="Times New Roman" w:cs="Times New Roman"/>
          <w:sz w:val="24"/>
          <w:lang w:eastAsia="ru-RU"/>
        </w:rPr>
        <w:t xml:space="preserve"> минут. Проведение нулевых уроков запрещено. </w:t>
      </w:r>
    </w:p>
    <w:p w:rsidR="0081613F" w:rsidRDefault="00D3261C" w:rsidP="0081613F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375F16">
        <w:rPr>
          <w:rFonts w:ascii="Times New Roman" w:eastAsia="Times New Roman" w:hAnsi="Times New Roman" w:cs="Times New Roman"/>
          <w:sz w:val="24"/>
          <w:lang w:eastAsia="ru-RU"/>
        </w:rPr>
        <w:t>Продолжительность перемен между уроками составляет от 10 до 30 минут. В связи с особенностями образовательного учреждения, 20-минутные перемены предусмотрены после 2-го и 3-го уроков. Перерыв между внеурочными занятиями – 10 минут. Все дополнительные занятия проводятся с перерывом 30 минут после последнего урока.</w:t>
      </w:r>
      <w:r w:rsidRPr="00375F16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375F16">
        <w:rPr>
          <w:rFonts w:ascii="Calibri" w:eastAsia="Times New Roman" w:hAnsi="Calibri" w:cs="Times New Roman"/>
          <w:sz w:val="24"/>
          <w:lang w:eastAsia="ru-RU"/>
        </w:rPr>
        <w:br/>
      </w:r>
    </w:p>
    <w:p w:rsidR="00375F16" w:rsidRDefault="00375F16" w:rsidP="0081613F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375F16" w:rsidRDefault="00375F16" w:rsidP="0081613F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375F16" w:rsidRPr="00375F16" w:rsidRDefault="00375F16" w:rsidP="0081613F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1613F" w:rsidRPr="0081613F" w:rsidRDefault="0081613F" w:rsidP="00816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13F">
        <w:rPr>
          <w:rFonts w:ascii="Times New Roman" w:hAnsi="Times New Roman" w:cs="Times New Roman"/>
          <w:b/>
          <w:bCs/>
          <w:sz w:val="24"/>
          <w:szCs w:val="24"/>
        </w:rPr>
        <w:t>Расписание звонков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613F" w:rsidRPr="0081613F" w:rsidTr="002D41FD">
        <w:tc>
          <w:tcPr>
            <w:tcW w:w="3115" w:type="dxa"/>
          </w:tcPr>
          <w:p w:rsidR="0081613F" w:rsidRPr="0081613F" w:rsidRDefault="0081613F" w:rsidP="002D41FD">
            <w:pPr>
              <w:rPr>
                <w:sz w:val="24"/>
                <w:szCs w:val="24"/>
              </w:rPr>
            </w:pPr>
            <w:r w:rsidRPr="0081613F">
              <w:rPr>
                <w:b/>
                <w:bCs/>
                <w:sz w:val="24"/>
                <w:szCs w:val="24"/>
              </w:rPr>
              <w:t>1 класс (сентябрь- октябрь)</w:t>
            </w:r>
            <w:r w:rsidRPr="0081613F">
              <w:rPr>
                <w:sz w:val="24"/>
                <w:szCs w:val="24"/>
              </w:rPr>
              <w:br/>
              <w:t xml:space="preserve">1 урок </w:t>
            </w:r>
            <w:r w:rsidRPr="0081613F">
              <w:rPr>
                <w:b/>
                <w:bCs/>
                <w:sz w:val="24"/>
                <w:szCs w:val="24"/>
              </w:rPr>
              <w:t>8.30 - 9.05</w:t>
            </w:r>
            <w:r w:rsidRPr="0081613F">
              <w:rPr>
                <w:sz w:val="24"/>
                <w:szCs w:val="24"/>
              </w:rPr>
              <w:br/>
              <w:t xml:space="preserve">2 урок </w:t>
            </w:r>
            <w:r w:rsidRPr="0081613F">
              <w:rPr>
                <w:b/>
                <w:bCs/>
                <w:sz w:val="24"/>
                <w:szCs w:val="24"/>
              </w:rPr>
              <w:t>9.25 - 10.00</w:t>
            </w:r>
            <w:r w:rsidRPr="0081613F">
              <w:rPr>
                <w:sz w:val="24"/>
                <w:szCs w:val="24"/>
              </w:rPr>
              <w:br/>
              <w:t xml:space="preserve">3 урок </w:t>
            </w:r>
            <w:r w:rsidRPr="0081613F">
              <w:rPr>
                <w:b/>
                <w:bCs/>
                <w:sz w:val="24"/>
                <w:szCs w:val="24"/>
              </w:rPr>
              <w:t>10.25 - 11.00</w:t>
            </w:r>
            <w:r w:rsidRPr="0081613F">
              <w:rPr>
                <w:sz w:val="24"/>
                <w:szCs w:val="24"/>
              </w:rPr>
              <w:br/>
            </w:r>
            <w:r w:rsidRPr="0081613F">
              <w:rPr>
                <w:b/>
                <w:bCs/>
                <w:sz w:val="24"/>
                <w:szCs w:val="24"/>
              </w:rPr>
              <w:t>Динамическая пауза</w:t>
            </w:r>
            <w:r w:rsidRPr="0081613F">
              <w:rPr>
                <w:sz w:val="24"/>
                <w:szCs w:val="24"/>
              </w:rPr>
              <w:br/>
            </w:r>
            <w:r w:rsidRPr="0081613F">
              <w:rPr>
                <w:b/>
                <w:bCs/>
                <w:sz w:val="24"/>
                <w:szCs w:val="24"/>
              </w:rPr>
              <w:t>11.20 - 11.55</w:t>
            </w:r>
          </w:p>
        </w:tc>
        <w:tc>
          <w:tcPr>
            <w:tcW w:w="3115" w:type="dxa"/>
          </w:tcPr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  <w:r w:rsidRPr="0081613F">
              <w:rPr>
                <w:b/>
                <w:bCs/>
                <w:sz w:val="24"/>
                <w:szCs w:val="24"/>
              </w:rPr>
              <w:t>1 класс (ноябрь- декабрь)</w:t>
            </w:r>
            <w:r w:rsidRPr="0081613F">
              <w:rPr>
                <w:sz w:val="24"/>
                <w:szCs w:val="24"/>
              </w:rPr>
              <w:br/>
              <w:t xml:space="preserve">1 урок </w:t>
            </w:r>
            <w:r w:rsidRPr="0081613F">
              <w:rPr>
                <w:b/>
                <w:bCs/>
                <w:sz w:val="24"/>
                <w:szCs w:val="24"/>
              </w:rPr>
              <w:t>8.30 - 9.05</w:t>
            </w:r>
            <w:r w:rsidRPr="0081613F">
              <w:rPr>
                <w:sz w:val="24"/>
                <w:szCs w:val="24"/>
              </w:rPr>
              <w:br/>
              <w:t xml:space="preserve">2 урок </w:t>
            </w:r>
            <w:r w:rsidRPr="0081613F">
              <w:rPr>
                <w:b/>
                <w:bCs/>
                <w:sz w:val="24"/>
                <w:szCs w:val="24"/>
              </w:rPr>
              <w:t>9.25 - 10.00</w:t>
            </w:r>
            <w:r w:rsidRPr="0081613F">
              <w:rPr>
                <w:sz w:val="24"/>
                <w:szCs w:val="24"/>
              </w:rPr>
              <w:br/>
              <w:t xml:space="preserve">3 урок </w:t>
            </w:r>
            <w:r w:rsidRPr="0081613F">
              <w:rPr>
                <w:b/>
                <w:bCs/>
                <w:sz w:val="24"/>
                <w:szCs w:val="24"/>
              </w:rPr>
              <w:t>10.25 - 11.00</w:t>
            </w:r>
          </w:p>
          <w:p w:rsidR="0081613F" w:rsidRPr="0081613F" w:rsidRDefault="0081613F" w:rsidP="002D41FD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81613F">
              <w:rPr>
                <w:bCs/>
                <w:sz w:val="24"/>
                <w:szCs w:val="24"/>
              </w:rPr>
              <w:t xml:space="preserve">4 урок </w:t>
            </w:r>
            <w:r w:rsidRPr="0081613F">
              <w:rPr>
                <w:b/>
                <w:bCs/>
                <w:sz w:val="24"/>
                <w:szCs w:val="24"/>
              </w:rPr>
              <w:t>11.20 - 11.55</w:t>
            </w:r>
            <w:r w:rsidRPr="0081613F">
              <w:rPr>
                <w:sz w:val="24"/>
                <w:szCs w:val="24"/>
              </w:rPr>
              <w:br/>
            </w:r>
            <w:r w:rsidRPr="0081613F">
              <w:rPr>
                <w:b/>
                <w:bCs/>
                <w:sz w:val="24"/>
                <w:szCs w:val="24"/>
              </w:rPr>
              <w:t>Динамическая пауза</w:t>
            </w:r>
          </w:p>
          <w:p w:rsidR="0081613F" w:rsidRPr="0081613F" w:rsidRDefault="0081613F" w:rsidP="002D41FD">
            <w:pPr>
              <w:rPr>
                <w:sz w:val="24"/>
                <w:szCs w:val="24"/>
              </w:rPr>
            </w:pPr>
            <w:r w:rsidRPr="0081613F">
              <w:rPr>
                <w:b/>
                <w:bCs/>
                <w:sz w:val="24"/>
                <w:szCs w:val="24"/>
              </w:rPr>
              <w:t>12.45.-13.25</w:t>
            </w:r>
          </w:p>
        </w:tc>
        <w:tc>
          <w:tcPr>
            <w:tcW w:w="3115" w:type="dxa"/>
          </w:tcPr>
          <w:p w:rsidR="0081613F" w:rsidRPr="0081613F" w:rsidRDefault="0081613F" w:rsidP="002D41FD">
            <w:pPr>
              <w:rPr>
                <w:sz w:val="24"/>
                <w:szCs w:val="24"/>
              </w:rPr>
            </w:pPr>
            <w:r w:rsidRPr="0081613F">
              <w:rPr>
                <w:b/>
                <w:bCs/>
                <w:sz w:val="24"/>
                <w:szCs w:val="24"/>
              </w:rPr>
              <w:t>1 классы (январь-май)</w:t>
            </w:r>
            <w:r w:rsidRPr="0081613F">
              <w:rPr>
                <w:sz w:val="24"/>
                <w:szCs w:val="24"/>
              </w:rPr>
              <w:br/>
              <w:t xml:space="preserve">1 урок </w:t>
            </w:r>
            <w:r w:rsidRPr="0081613F">
              <w:rPr>
                <w:b/>
                <w:bCs/>
                <w:sz w:val="24"/>
                <w:szCs w:val="24"/>
              </w:rPr>
              <w:t>8.30 - 9.10</w:t>
            </w:r>
            <w:r w:rsidRPr="0081613F">
              <w:rPr>
                <w:sz w:val="24"/>
                <w:szCs w:val="24"/>
              </w:rPr>
              <w:br/>
              <w:t xml:space="preserve">2 урок </w:t>
            </w:r>
            <w:r w:rsidRPr="0081613F">
              <w:rPr>
                <w:b/>
                <w:bCs/>
                <w:sz w:val="24"/>
                <w:szCs w:val="24"/>
              </w:rPr>
              <w:t>9.20 - 10.00</w:t>
            </w:r>
            <w:r w:rsidRPr="0081613F">
              <w:rPr>
                <w:sz w:val="24"/>
                <w:szCs w:val="24"/>
              </w:rPr>
              <w:br/>
              <w:t xml:space="preserve">3 урок </w:t>
            </w:r>
            <w:r w:rsidRPr="0081613F">
              <w:rPr>
                <w:b/>
                <w:bCs/>
                <w:sz w:val="24"/>
                <w:szCs w:val="24"/>
              </w:rPr>
              <w:t>10.20 - 11.00</w:t>
            </w:r>
            <w:r w:rsidRPr="0081613F">
              <w:rPr>
                <w:sz w:val="24"/>
                <w:szCs w:val="24"/>
              </w:rPr>
              <w:br/>
              <w:t xml:space="preserve">4 урок </w:t>
            </w:r>
            <w:r w:rsidRPr="0081613F">
              <w:rPr>
                <w:b/>
                <w:bCs/>
                <w:sz w:val="24"/>
                <w:szCs w:val="24"/>
              </w:rPr>
              <w:t>11.20 - 12.00</w:t>
            </w:r>
            <w:r w:rsidRPr="0081613F">
              <w:rPr>
                <w:sz w:val="24"/>
                <w:szCs w:val="24"/>
              </w:rPr>
              <w:br/>
            </w:r>
            <w:r w:rsidRPr="0081613F">
              <w:rPr>
                <w:b/>
                <w:bCs/>
                <w:sz w:val="24"/>
                <w:szCs w:val="24"/>
              </w:rPr>
              <w:t>Динамическая пауза</w:t>
            </w:r>
            <w:r w:rsidRPr="0081613F">
              <w:rPr>
                <w:sz w:val="24"/>
                <w:szCs w:val="24"/>
              </w:rPr>
              <w:br/>
            </w:r>
            <w:r w:rsidRPr="0081613F">
              <w:rPr>
                <w:b/>
                <w:bCs/>
                <w:sz w:val="24"/>
                <w:szCs w:val="24"/>
              </w:rPr>
              <w:t>12.45.-13.25</w:t>
            </w:r>
          </w:p>
        </w:tc>
      </w:tr>
      <w:tr w:rsidR="0081613F" w:rsidRPr="0081613F" w:rsidTr="002D41FD">
        <w:tc>
          <w:tcPr>
            <w:tcW w:w="3115" w:type="dxa"/>
          </w:tcPr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  <w:r w:rsidRPr="0081613F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  <w:r w:rsidRPr="0081613F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  <w:r w:rsidRPr="0081613F">
              <w:rPr>
                <w:sz w:val="24"/>
                <w:szCs w:val="24"/>
              </w:rPr>
              <w:br/>
            </w:r>
          </w:p>
        </w:tc>
        <w:tc>
          <w:tcPr>
            <w:tcW w:w="3115" w:type="dxa"/>
          </w:tcPr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  <w:r w:rsidRPr="0081613F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</w:p>
          <w:p w:rsidR="0081613F" w:rsidRPr="0081613F" w:rsidRDefault="0081613F" w:rsidP="002D41F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3261C" w:rsidRPr="00D3261C" w:rsidRDefault="00D3261C" w:rsidP="0081613F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widowControl w:val="0"/>
        <w:tabs>
          <w:tab w:val="left" w:pos="833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Требования к объему домашних</w:t>
      </w:r>
      <w:r w:rsidRPr="00D3261C">
        <w:rPr>
          <w:rFonts w:ascii="Times New Roman" w:eastAsia="Times New Roman" w:hAnsi="Times New Roman" w:cs="Times New Roman"/>
          <w:b/>
          <w:spacing w:val="-8"/>
          <w:sz w:val="24"/>
          <w:szCs w:val="20"/>
          <w:lang w:eastAsia="ru-RU"/>
        </w:rPr>
        <w:t xml:space="preserve"> </w:t>
      </w:r>
      <w:r w:rsidRPr="00D3261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заданий</w:t>
      </w:r>
    </w:p>
    <w:p w:rsid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домашних заданий (по всем предметам) предполагает затраты времени на его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выполнение, не превышающие (в астрономических часах): 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классе- 1 час,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2-3 классах – 1,5 часа, в</w:t>
      </w:r>
      <w:r w:rsidR="0051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– 2 часа. </w:t>
      </w:r>
    </w:p>
    <w:p w:rsidR="00511CF9" w:rsidRPr="00D3261C" w:rsidRDefault="00511CF9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F9" w:rsidRPr="00A60188" w:rsidRDefault="00511CF9" w:rsidP="00511CF9">
      <w:pPr>
        <w:pStyle w:val="2"/>
        <w:tabs>
          <w:tab w:val="left" w:pos="1242"/>
        </w:tabs>
        <w:rPr>
          <w:lang w:val="ru-RU"/>
        </w:rPr>
      </w:pPr>
      <w:r w:rsidRPr="00A60188">
        <w:rPr>
          <w:lang w:val="ru-RU"/>
        </w:rPr>
        <w:t xml:space="preserve">Дополнительные требования при организации обучения в </w:t>
      </w:r>
      <w:r>
        <w:t>I</w:t>
      </w:r>
      <w:r w:rsidRPr="00A60188">
        <w:rPr>
          <w:spacing w:val="-17"/>
          <w:lang w:val="ru-RU"/>
        </w:rPr>
        <w:t xml:space="preserve"> </w:t>
      </w:r>
      <w:r w:rsidRPr="00A60188">
        <w:rPr>
          <w:lang w:val="ru-RU"/>
        </w:rPr>
        <w:t>классе:</w:t>
      </w:r>
    </w:p>
    <w:p w:rsidR="00511CF9" w:rsidRPr="00A60188" w:rsidRDefault="00511CF9" w:rsidP="00511CF9">
      <w:pPr>
        <w:pStyle w:val="a4"/>
        <w:ind w:left="102" w:right="105" w:firstLine="719"/>
        <w:jc w:val="both"/>
        <w:rPr>
          <w:lang w:val="ru-RU"/>
        </w:rPr>
      </w:pPr>
      <w:r w:rsidRPr="00A60188">
        <w:rPr>
          <w:lang w:val="ru-RU"/>
        </w:rPr>
        <w:t xml:space="preserve">Обучение в </w:t>
      </w:r>
      <w:r>
        <w:t>I</w:t>
      </w:r>
      <w:r w:rsidRPr="00A60188">
        <w:rPr>
          <w:lang w:val="ru-RU"/>
        </w:rPr>
        <w:t xml:space="preserve"> классе осуществляется с соблюдением следующих дополнительных требований:</w:t>
      </w:r>
    </w:p>
    <w:p w:rsidR="00511CF9" w:rsidRPr="00A60188" w:rsidRDefault="00511CF9" w:rsidP="00511CF9">
      <w:pPr>
        <w:pStyle w:val="a6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  <w:lang w:val="ru-RU"/>
        </w:rPr>
      </w:pPr>
      <w:r w:rsidRPr="00A60188">
        <w:rPr>
          <w:sz w:val="24"/>
          <w:lang w:val="ru-RU"/>
        </w:rPr>
        <w:t>учебные занятия проводятся по 5-дневной учебной неделе и только в первую</w:t>
      </w:r>
      <w:r w:rsidRPr="00A60188">
        <w:rPr>
          <w:spacing w:val="-25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смену;</w:t>
      </w:r>
    </w:p>
    <w:p w:rsidR="00511CF9" w:rsidRPr="00A60188" w:rsidRDefault="00511CF9" w:rsidP="00511CF9">
      <w:pPr>
        <w:pStyle w:val="a6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  <w:lang w:val="ru-RU"/>
        </w:rPr>
      </w:pPr>
      <w:r w:rsidRPr="00A60188">
        <w:rPr>
          <w:sz w:val="24"/>
          <w:lang w:val="ru-RU"/>
        </w:rPr>
        <w:t>используется «ступенчатый» режим обучения в первом полугодии: в</w:t>
      </w:r>
      <w:r w:rsidRPr="00A60188">
        <w:rPr>
          <w:spacing w:val="43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сентябре-октябре</w:t>
      </w:r>
    </w:p>
    <w:p w:rsidR="00511CF9" w:rsidRPr="00A60188" w:rsidRDefault="00511CF9" w:rsidP="00511CF9">
      <w:pPr>
        <w:pStyle w:val="a4"/>
        <w:ind w:left="461" w:right="109"/>
        <w:rPr>
          <w:lang w:val="ru-RU"/>
        </w:rPr>
      </w:pPr>
      <w:r w:rsidRPr="00A60188">
        <w:rPr>
          <w:lang w:val="ru-RU"/>
        </w:rPr>
        <w:t>– по 3 урока в день по 35 минут каждый, в ноябре-декабре – по 4 урока по 35 минут каждый; во втором полугодии: январь-май – по 4 урока по 40 минут каждый;</w:t>
      </w:r>
    </w:p>
    <w:p w:rsidR="00511CF9" w:rsidRDefault="00511CF9" w:rsidP="00511CF9">
      <w:pPr>
        <w:pStyle w:val="a6"/>
        <w:numPr>
          <w:ilvl w:val="0"/>
          <w:numId w:val="7"/>
        </w:numPr>
        <w:tabs>
          <w:tab w:val="left" w:pos="462"/>
        </w:tabs>
        <w:ind w:right="115"/>
        <w:rPr>
          <w:sz w:val="24"/>
        </w:rPr>
      </w:pPr>
      <w:r w:rsidRPr="00A60188">
        <w:rPr>
          <w:sz w:val="24"/>
          <w:lang w:val="ru-RU"/>
        </w:rPr>
        <w:t xml:space="preserve">в середине учебного дня организуется динамическая пауза продолжительностью </w:t>
      </w:r>
      <w:r>
        <w:rPr>
          <w:sz w:val="24"/>
        </w:rPr>
        <w:t xml:space="preserve">60 </w:t>
      </w:r>
      <w:proofErr w:type="spellStart"/>
      <w:r>
        <w:rPr>
          <w:sz w:val="24"/>
        </w:rPr>
        <w:t>минут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прогулка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обед</w:t>
      </w:r>
      <w:proofErr w:type="spellEnd"/>
      <w:r>
        <w:rPr>
          <w:sz w:val="24"/>
        </w:rPr>
        <w:t>);</w:t>
      </w:r>
    </w:p>
    <w:p w:rsidR="00511CF9" w:rsidRPr="00A60188" w:rsidRDefault="00511CF9" w:rsidP="00511CF9">
      <w:pPr>
        <w:pStyle w:val="a6"/>
        <w:numPr>
          <w:ilvl w:val="0"/>
          <w:numId w:val="7"/>
        </w:numPr>
        <w:tabs>
          <w:tab w:val="left" w:pos="462"/>
        </w:tabs>
        <w:ind w:right="106"/>
        <w:rPr>
          <w:sz w:val="24"/>
          <w:lang w:val="ru-RU"/>
        </w:rPr>
      </w:pPr>
      <w:r w:rsidRPr="00A60188">
        <w:rPr>
          <w:sz w:val="24"/>
          <w:lang w:val="ru-RU"/>
        </w:rPr>
        <w:t>для обучающихся, посещающих группу продленного дня, организуется 3-разовое питание (завтрак, обед, полдник) и</w:t>
      </w:r>
      <w:r w:rsidRPr="00A60188">
        <w:rPr>
          <w:spacing w:val="-14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прогулка;</w:t>
      </w:r>
    </w:p>
    <w:p w:rsidR="00511CF9" w:rsidRPr="00A60188" w:rsidRDefault="00511CF9" w:rsidP="00511CF9">
      <w:pPr>
        <w:pStyle w:val="a6"/>
        <w:numPr>
          <w:ilvl w:val="0"/>
          <w:numId w:val="7"/>
        </w:numPr>
        <w:tabs>
          <w:tab w:val="left" w:pos="462"/>
        </w:tabs>
        <w:ind w:right="106"/>
        <w:rPr>
          <w:sz w:val="24"/>
          <w:lang w:val="ru-RU"/>
        </w:rPr>
      </w:pPr>
      <w:r w:rsidRPr="00A60188">
        <w:rPr>
          <w:sz w:val="24"/>
          <w:lang w:val="ru-RU"/>
        </w:rPr>
        <w:t>обучение проводится без балльного оценивания знаний обучающихся и домашних заданий;</w:t>
      </w:r>
    </w:p>
    <w:p w:rsidR="00511CF9" w:rsidRPr="00AA2A9A" w:rsidRDefault="00511CF9" w:rsidP="00511CF9">
      <w:pPr>
        <w:pStyle w:val="a6"/>
        <w:numPr>
          <w:ilvl w:val="0"/>
          <w:numId w:val="7"/>
        </w:numPr>
        <w:tabs>
          <w:tab w:val="left" w:pos="462"/>
        </w:tabs>
        <w:ind w:right="114"/>
        <w:rPr>
          <w:color w:val="FF0000"/>
          <w:sz w:val="24"/>
          <w:lang w:val="ru-RU"/>
        </w:rPr>
      </w:pPr>
      <w:r w:rsidRPr="00A60188">
        <w:rPr>
          <w:sz w:val="24"/>
          <w:lang w:val="ru-RU"/>
        </w:rPr>
        <w:t>предусмотрены дополнительные недельные каникул</w:t>
      </w:r>
      <w:r w:rsidR="00B80E7F">
        <w:rPr>
          <w:sz w:val="24"/>
          <w:lang w:val="ru-RU"/>
        </w:rPr>
        <w:t xml:space="preserve">ы в середине третьей </w:t>
      </w:r>
      <w:proofErr w:type="gramStart"/>
      <w:r w:rsidR="00B80E7F">
        <w:rPr>
          <w:sz w:val="24"/>
          <w:lang w:val="ru-RU"/>
        </w:rPr>
        <w:t>четверти .</w:t>
      </w:r>
      <w:proofErr w:type="gramEnd"/>
    </w:p>
    <w:p w:rsidR="00511CF9" w:rsidRPr="00A60188" w:rsidRDefault="00511CF9" w:rsidP="00511CF9">
      <w:pPr>
        <w:pStyle w:val="a4"/>
        <w:ind w:left="102" w:right="109" w:firstLine="700"/>
        <w:jc w:val="both"/>
        <w:rPr>
          <w:lang w:val="ru-RU"/>
        </w:rPr>
      </w:pPr>
      <w:r w:rsidRPr="00A60188">
        <w:rPr>
          <w:lang w:val="ru-RU"/>
        </w:rPr>
        <w:t>Использование «ступенчатого» режима обучения в первом полугодии осуществляется следующим образом:</w:t>
      </w:r>
    </w:p>
    <w:p w:rsidR="00511CF9" w:rsidRPr="00AA2A9A" w:rsidRDefault="00511CF9" w:rsidP="00511CF9">
      <w:pPr>
        <w:pStyle w:val="a6"/>
        <w:numPr>
          <w:ilvl w:val="0"/>
          <w:numId w:val="7"/>
        </w:numPr>
        <w:tabs>
          <w:tab w:val="left" w:pos="503"/>
        </w:tabs>
        <w:ind w:left="502" w:right="102" w:hanging="400"/>
        <w:jc w:val="left"/>
        <w:rPr>
          <w:sz w:val="24"/>
          <w:lang w:val="ru-RU"/>
        </w:rPr>
      </w:pPr>
      <w:r w:rsidRPr="00A60188">
        <w:rPr>
          <w:sz w:val="24"/>
          <w:lang w:val="ru-RU"/>
        </w:rPr>
        <w:t>в сентябре-октябре четвертый урок и один раз в неделю пятый урок (всего 48 уроков) проводятся в нетрадиционной форме: целевые прогулки, экскурсии, уроки- театрализации,</w:t>
      </w:r>
      <w:r>
        <w:rPr>
          <w:sz w:val="24"/>
          <w:lang w:val="ru-RU"/>
        </w:rPr>
        <w:t xml:space="preserve"> </w:t>
      </w:r>
      <w:r>
        <w:rPr>
          <w:spacing w:val="-9"/>
          <w:sz w:val="24"/>
          <w:lang w:val="ru-RU"/>
        </w:rPr>
        <w:t>у</w:t>
      </w:r>
      <w:r w:rsidRPr="00A60188">
        <w:rPr>
          <w:sz w:val="24"/>
          <w:lang w:val="ru-RU"/>
        </w:rPr>
        <w:t>роки-игры;</w:t>
      </w:r>
    </w:p>
    <w:p w:rsidR="00511CF9" w:rsidRPr="00A60188" w:rsidRDefault="00511CF9" w:rsidP="00511CF9">
      <w:pPr>
        <w:pStyle w:val="a6"/>
        <w:numPr>
          <w:ilvl w:val="0"/>
          <w:numId w:val="7"/>
        </w:numPr>
        <w:tabs>
          <w:tab w:val="left" w:pos="503"/>
        </w:tabs>
        <w:spacing w:before="66"/>
        <w:ind w:left="502" w:right="116" w:hanging="400"/>
        <w:rPr>
          <w:sz w:val="24"/>
          <w:lang w:val="ru-RU"/>
        </w:rPr>
      </w:pPr>
      <w:r w:rsidRPr="00A60188">
        <w:rPr>
          <w:sz w:val="24"/>
          <w:lang w:val="ru-RU"/>
        </w:rPr>
        <w:t>содержание нетрадиционных уроков направлено на развитие и совершенствование движения</w:t>
      </w:r>
      <w:r w:rsidRPr="00A60188">
        <w:rPr>
          <w:spacing w:val="-10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обучающихся;</w:t>
      </w:r>
    </w:p>
    <w:p w:rsidR="00511CF9" w:rsidRPr="00A60188" w:rsidRDefault="00511CF9" w:rsidP="00511CF9">
      <w:pPr>
        <w:pStyle w:val="a6"/>
        <w:numPr>
          <w:ilvl w:val="0"/>
          <w:numId w:val="7"/>
        </w:numPr>
        <w:tabs>
          <w:tab w:val="left" w:pos="503"/>
        </w:tabs>
        <w:ind w:left="502" w:right="105" w:hanging="400"/>
        <w:rPr>
          <w:sz w:val="24"/>
          <w:lang w:val="ru-RU"/>
        </w:rPr>
      </w:pPr>
      <w:r w:rsidRPr="00A60188">
        <w:rPr>
          <w:sz w:val="24"/>
          <w:lang w:val="ru-RU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</w:t>
      </w:r>
      <w:r w:rsidRPr="00A60188">
        <w:rPr>
          <w:spacing w:val="-19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чтения);</w:t>
      </w:r>
    </w:p>
    <w:p w:rsidR="00511CF9" w:rsidRPr="00A60188" w:rsidRDefault="00511CF9" w:rsidP="00511CF9">
      <w:pPr>
        <w:pStyle w:val="a6"/>
        <w:numPr>
          <w:ilvl w:val="0"/>
          <w:numId w:val="7"/>
        </w:numPr>
        <w:tabs>
          <w:tab w:val="left" w:pos="503"/>
        </w:tabs>
        <w:ind w:left="502" w:right="113" w:hanging="400"/>
        <w:rPr>
          <w:sz w:val="24"/>
          <w:lang w:val="ru-RU"/>
        </w:rPr>
      </w:pPr>
      <w:r w:rsidRPr="00A60188">
        <w:rPr>
          <w:sz w:val="24"/>
          <w:lang w:val="ru-RU"/>
        </w:rPr>
        <w:t xml:space="preserve">уроки физической культуры компенсируются во время проведения игр </w:t>
      </w:r>
      <w:r>
        <w:rPr>
          <w:sz w:val="24"/>
          <w:lang w:val="ru-RU"/>
        </w:rPr>
        <w:t xml:space="preserve"> </w:t>
      </w:r>
      <w:r w:rsidRPr="00A60188">
        <w:rPr>
          <w:sz w:val="24"/>
          <w:lang w:val="ru-RU"/>
        </w:rPr>
        <w:t xml:space="preserve"> и соревнований для всей семьи, проводимых в течение</w:t>
      </w:r>
      <w:r w:rsidRPr="00A60188">
        <w:rPr>
          <w:spacing w:val="-16"/>
          <w:sz w:val="24"/>
          <w:lang w:val="ru-RU"/>
        </w:rPr>
        <w:t xml:space="preserve"> </w:t>
      </w:r>
      <w:r w:rsidRPr="00A60188">
        <w:rPr>
          <w:sz w:val="24"/>
          <w:lang w:val="ru-RU"/>
        </w:rPr>
        <w:t>года.</w:t>
      </w: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Используемые УМК</w:t>
      </w:r>
    </w:p>
    <w:p w:rsidR="00D3261C" w:rsidRPr="00D3261C" w:rsidRDefault="00D3261C" w:rsidP="00D32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учебных предметов федерального компонента организуется с использованием учебников из числа входящих в федеральный перечень </w:t>
      </w:r>
      <w:r w:rsidR="00B80E7F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учебников, рекомендуемых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учебных пособий, выпущенные организациями, входящими в перечень организаций, осуществляющих выпуск учебных пособий, которые допускаются к использованию. </w:t>
      </w:r>
    </w:p>
    <w:p w:rsidR="00D3261C" w:rsidRDefault="00B80E7F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</w:t>
      </w:r>
      <w:r w:rsidR="00D3261C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классах обучение ведется   по учебно-методическому комплекту «Школа России». Учебный план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3261C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классов ориентирован на 4-летний нормативный срок освоения программ начального образования.</w:t>
      </w:r>
    </w:p>
    <w:p w:rsidR="003B269F" w:rsidRPr="00D3261C" w:rsidRDefault="003B269F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9F" w:rsidRPr="003B269F" w:rsidRDefault="003B269F" w:rsidP="003B269F">
      <w:pPr>
        <w:pStyle w:val="2"/>
        <w:tabs>
          <w:tab w:val="left" w:pos="1122"/>
        </w:tabs>
        <w:spacing w:before="0"/>
        <w:ind w:left="0" w:firstLine="0"/>
        <w:rPr>
          <w:lang w:val="ru-RU"/>
        </w:rPr>
      </w:pPr>
      <w:r w:rsidRPr="003B269F">
        <w:rPr>
          <w:lang w:val="ru-RU"/>
        </w:rPr>
        <w:t>Учебно-методическое</w:t>
      </w:r>
      <w:r w:rsidRPr="003B269F">
        <w:rPr>
          <w:spacing w:val="-9"/>
          <w:lang w:val="ru-RU"/>
        </w:rPr>
        <w:t xml:space="preserve"> </w:t>
      </w:r>
      <w:r w:rsidRPr="003B269F">
        <w:rPr>
          <w:lang w:val="ru-RU"/>
        </w:rPr>
        <w:t>обеспечение</w:t>
      </w:r>
    </w:p>
    <w:p w:rsidR="003B269F" w:rsidRPr="008871E1" w:rsidRDefault="003B269F" w:rsidP="003B269F">
      <w:pPr>
        <w:pStyle w:val="a4"/>
        <w:ind w:left="102" w:right="104" w:firstLine="679"/>
        <w:jc w:val="both"/>
        <w:rPr>
          <w:lang w:val="ru-RU"/>
        </w:rPr>
      </w:pPr>
      <w:r w:rsidRPr="008871E1">
        <w:rPr>
          <w:lang w:val="ru-RU"/>
        </w:rPr>
        <w:t xml:space="preserve">Изучение учебных предметов организуется для </w:t>
      </w:r>
      <w:r w:rsidRPr="003B269F">
        <w:rPr>
          <w:lang w:val="ru-RU"/>
        </w:rPr>
        <w:t>1-4</w:t>
      </w:r>
      <w:r w:rsidRPr="008871E1">
        <w:rPr>
          <w:lang w:val="ru-RU"/>
        </w:rPr>
        <w:t xml:space="preserve"> классов с использованием учебных пособий,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</w:t>
      </w:r>
      <w:r w:rsidR="00375F16">
        <w:rPr>
          <w:lang w:val="ru-RU"/>
        </w:rPr>
        <w:t xml:space="preserve"> </w:t>
      </w:r>
      <w:r w:rsidRPr="008871E1">
        <w:rPr>
          <w:lang w:val="ru-RU"/>
        </w:rPr>
        <w:t>858);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699); электронных образовательных ресурсов, допущенных к  использованию при реализации имеющих государственную аккредитацию образовательных программ НОО, ООО, СОО (Приказ Министерства просвещение Российской Федерации от 02.08.2022 №653), согласно выбранному  УМК  «Школа России».</w:t>
      </w: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7F" w:rsidRPr="00A60188" w:rsidRDefault="00B80E7F" w:rsidP="00B80E7F">
      <w:pPr>
        <w:pStyle w:val="a4"/>
        <w:ind w:right="105"/>
        <w:jc w:val="both"/>
        <w:rPr>
          <w:lang w:val="ru-RU"/>
        </w:rPr>
      </w:pPr>
      <w:r>
        <w:rPr>
          <w:lang w:val="ru-RU"/>
        </w:rPr>
        <w:t>Учебный план школы</w:t>
      </w:r>
      <w:r w:rsidRPr="00A60188">
        <w:rPr>
          <w:lang w:val="ru-RU"/>
        </w:rPr>
        <w:t xml:space="preserve"> обеспечивает преподавание и изучение государственного языка Российской Федерации. Языком образования в </w:t>
      </w:r>
      <w:r>
        <w:rPr>
          <w:lang w:val="ru-RU"/>
        </w:rPr>
        <w:t>МОУ Хмельниковская СОШ</w:t>
      </w:r>
      <w:r w:rsidRPr="00A60188">
        <w:rPr>
          <w:lang w:val="ru-RU"/>
        </w:rPr>
        <w:t xml:space="preserve"> является русский язык</w:t>
      </w:r>
      <w:r>
        <w:rPr>
          <w:lang w:val="ru-RU"/>
        </w:rPr>
        <w:t>.</w:t>
      </w: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B80E7F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обучающихся 1</w:t>
      </w:r>
      <w:r w:rsidR="00D3261C"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4 классов 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общеобразовательного учреждения   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«Хмельниковская средняя общеобразовательная школа», 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реализующего образовательную программу 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 в рамках</w:t>
      </w:r>
      <w:r w:rsidR="0037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ФГОС </w:t>
      </w:r>
    </w:p>
    <w:p w:rsidR="00D3261C" w:rsidRPr="00D3261C" w:rsidRDefault="00B80E7F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</w:t>
      </w:r>
      <w:r w:rsidR="00D3261C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61C"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 </w:t>
      </w: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261C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3261C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261C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3261C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261C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D3261C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B7"/>
      </w:r>
      <w:r w:rsidRPr="00D3261C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D3261C" w:rsidRPr="00D3261C" w:rsidRDefault="00D3261C" w:rsidP="00D3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учебных предметов</w:t>
      </w:r>
    </w:p>
    <w:p w:rsidR="00D3261C" w:rsidRPr="00D3261C" w:rsidRDefault="00D3261C" w:rsidP="00D3261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E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для обучающихся 1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классов, реализующего образовательную программу начального общего образования в рамках ФГОС, представлена семью предметными областями («Русский язык и литературное чтение», «Иностранный язык», «Математика и информатика», «Обществознание и естествознание (окружающий мир)», « ОРКСЭ», «Искусство», «Технология», «Физическая культура»), каждая из которых направлена на решение основных задач реализации содержания учебных предметов,  входящих в их состав. </w:t>
      </w:r>
    </w:p>
    <w:p w:rsidR="00D3261C" w:rsidRPr="00D3261C" w:rsidRDefault="00D3261C" w:rsidP="00D3261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литературное чтение» представлена предметами «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язык»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чтение»,</w:t>
      </w:r>
    </w:p>
    <w:p w:rsidR="00D3261C" w:rsidRPr="00D3261C" w:rsidRDefault="00D3261C" w:rsidP="00D3261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«Иностранный язык»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предметом «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язык».</w:t>
      </w:r>
    </w:p>
    <w:p w:rsidR="00D3261C" w:rsidRPr="00D3261C" w:rsidRDefault="00D3261C" w:rsidP="00D32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«Математика и информатика» представлена учебным предметом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61C" w:rsidRPr="00D3261C" w:rsidRDefault="00D3261C" w:rsidP="00D32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«Обществознание и естествознание» представлена предметом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«Окружающий мир».</w:t>
      </w:r>
    </w:p>
    <w:p w:rsidR="00D3261C" w:rsidRPr="00D3261C" w:rsidRDefault="00D3261C" w:rsidP="00D32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«Основы религиозных культур и светской этики» представлена предметом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религиозных культур и светской этики».</w:t>
      </w:r>
      <w:r w:rsidRPr="00D326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Выбор модуля, изучаемого в рамках учебного предмета ОРКСЭ, осуществлялся родителями (законными представителями) обучающихся.</w:t>
      </w:r>
    </w:p>
    <w:p w:rsidR="00D3261C" w:rsidRPr="00D3261C" w:rsidRDefault="00D3261C" w:rsidP="00D32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«Искусство» представлена учебными предметами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«Изобразительное искусство» </w:t>
      </w: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«Музыка».</w:t>
      </w:r>
    </w:p>
    <w:p w:rsidR="00D3261C" w:rsidRPr="00D3261C" w:rsidRDefault="00D3261C" w:rsidP="00D3261C">
      <w:pPr>
        <w:autoSpaceDE w:val="0"/>
        <w:autoSpaceDN w:val="0"/>
        <w:adjustRightInd w:val="0"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«Технология» представлена предметом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«Технология».</w:t>
      </w:r>
    </w:p>
    <w:p w:rsidR="00D3261C" w:rsidRDefault="00D3261C" w:rsidP="00D32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«Физическая культура» представлена учебным предметом </w:t>
      </w: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культура».</w:t>
      </w:r>
    </w:p>
    <w:p w:rsidR="003B269F" w:rsidRPr="00D3261C" w:rsidRDefault="003B269F" w:rsidP="00375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69F" w:rsidRDefault="003B269F" w:rsidP="00C02BDB">
      <w:pPr>
        <w:pStyle w:val="2"/>
        <w:tabs>
          <w:tab w:val="left" w:pos="1350"/>
        </w:tabs>
        <w:spacing w:before="0" w:after="3" w:line="240" w:lineRule="auto"/>
        <w:jc w:val="center"/>
        <w:rPr>
          <w:lang w:val="ru-RU"/>
        </w:rPr>
      </w:pPr>
      <w:r w:rsidRPr="00A60188">
        <w:rPr>
          <w:lang w:val="ru-RU"/>
        </w:rPr>
        <w:t xml:space="preserve">Годовой учебный план для </w:t>
      </w:r>
      <w:r>
        <w:t>I</w:t>
      </w:r>
      <w:r w:rsidRPr="00A60188">
        <w:rPr>
          <w:lang w:val="ru-RU"/>
        </w:rPr>
        <w:t>-</w:t>
      </w:r>
      <w:r>
        <w:t>IV</w:t>
      </w:r>
      <w:r w:rsidRPr="00A60188">
        <w:rPr>
          <w:lang w:val="ru-RU"/>
        </w:rPr>
        <w:t xml:space="preserve"> классов</w:t>
      </w:r>
    </w:p>
    <w:p w:rsidR="00C02BDB" w:rsidRPr="00A60188" w:rsidRDefault="00C02BDB" w:rsidP="00C02BDB">
      <w:pPr>
        <w:pStyle w:val="2"/>
        <w:tabs>
          <w:tab w:val="left" w:pos="1350"/>
        </w:tabs>
        <w:spacing w:before="0" w:after="3" w:line="240" w:lineRule="auto"/>
        <w:jc w:val="center"/>
        <w:rPr>
          <w:lang w:val="ru-RU"/>
        </w:rPr>
      </w:pPr>
    </w:p>
    <w:tbl>
      <w:tblPr>
        <w:tblStyle w:val="TableNormal"/>
        <w:tblW w:w="103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82"/>
        <w:gridCol w:w="865"/>
        <w:gridCol w:w="21"/>
        <w:gridCol w:w="934"/>
        <w:gridCol w:w="997"/>
        <w:gridCol w:w="996"/>
        <w:gridCol w:w="1152"/>
      </w:tblGrid>
      <w:tr w:rsidR="003B269F" w:rsidTr="00375F16">
        <w:trPr>
          <w:trHeight w:hRule="exact" w:val="941"/>
        </w:trPr>
        <w:tc>
          <w:tcPr>
            <w:tcW w:w="2552" w:type="dxa"/>
          </w:tcPr>
          <w:p w:rsidR="003B269F" w:rsidRDefault="003B269F" w:rsidP="002D41FD">
            <w:pPr>
              <w:pStyle w:val="TableParagraph"/>
              <w:spacing w:before="186"/>
              <w:ind w:left="753" w:right="482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spacing w:before="186"/>
              <w:ind w:left="573" w:right="556" w:firstLin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186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B269F" w:rsidRDefault="003B269F" w:rsidP="002D41FD">
            <w:pPr>
              <w:pStyle w:val="TableParagraph"/>
              <w:ind w:left="84" w:right="1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86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3B269F" w:rsidRDefault="003B269F" w:rsidP="002D41FD">
            <w:pPr>
              <w:pStyle w:val="TableParagraph"/>
              <w:ind w:left="128" w:right="1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86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3B269F" w:rsidRDefault="003B269F" w:rsidP="002D41FD">
            <w:pPr>
              <w:pStyle w:val="TableParagraph"/>
              <w:ind w:left="170" w:right="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6" w:type="dxa"/>
          </w:tcPr>
          <w:p w:rsidR="003B269F" w:rsidRDefault="003B269F" w:rsidP="002D41FD">
            <w:pPr>
              <w:pStyle w:val="TableParagraph"/>
              <w:spacing w:before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3B269F" w:rsidRDefault="003B269F" w:rsidP="002D41FD">
            <w:pPr>
              <w:pStyle w:val="TableParagraph"/>
              <w:ind w:left="170" w:right="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52" w:type="dxa"/>
          </w:tcPr>
          <w:p w:rsidR="003B269F" w:rsidRDefault="003B269F" w:rsidP="002D41F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B269F" w:rsidRDefault="003B269F" w:rsidP="002D41FD">
            <w:pPr>
              <w:pStyle w:val="TableParagraph"/>
              <w:ind w:left="248" w:right="2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3B269F" w:rsidTr="00375F16">
        <w:trPr>
          <w:trHeight w:hRule="exact" w:val="367"/>
        </w:trPr>
        <w:tc>
          <w:tcPr>
            <w:tcW w:w="10399" w:type="dxa"/>
            <w:gridSpan w:val="8"/>
          </w:tcPr>
          <w:p w:rsidR="003B269F" w:rsidRDefault="003B269F" w:rsidP="002D41FD">
            <w:pPr>
              <w:pStyle w:val="TableParagraph"/>
              <w:spacing w:before="32"/>
              <w:ind w:left="1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3B269F" w:rsidTr="00375F16">
        <w:trPr>
          <w:trHeight w:hRule="exact" w:val="324"/>
        </w:trPr>
        <w:tc>
          <w:tcPr>
            <w:tcW w:w="2552" w:type="dxa"/>
            <w:vMerge w:val="restart"/>
          </w:tcPr>
          <w:p w:rsidR="003B269F" w:rsidRPr="00A60188" w:rsidRDefault="003B269F" w:rsidP="002D41FD">
            <w:pPr>
              <w:pStyle w:val="TableParagraph"/>
              <w:spacing w:before="112"/>
              <w:ind w:left="100" w:right="103"/>
              <w:jc w:val="center"/>
              <w:rPr>
                <w:b/>
                <w:sz w:val="24"/>
                <w:lang w:val="ru-RU"/>
              </w:rPr>
            </w:pPr>
            <w:r w:rsidRPr="00A60188">
              <w:rPr>
                <w:b/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spacing w:before="11"/>
              <w:ind w:left="100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11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1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1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3B269F" w:rsidTr="00375F16">
        <w:trPr>
          <w:trHeight w:hRule="exact" w:val="744"/>
        </w:trPr>
        <w:tc>
          <w:tcPr>
            <w:tcW w:w="2552" w:type="dxa"/>
            <w:vMerge/>
          </w:tcPr>
          <w:p w:rsidR="003B269F" w:rsidRDefault="003B269F" w:rsidP="002D41FD"/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spacing w:before="83"/>
              <w:ind w:left="100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220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220"/>
              <w:ind w:left="2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22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220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220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3B269F" w:rsidTr="00375F16">
        <w:trPr>
          <w:trHeight w:hRule="exact" w:val="562"/>
        </w:trPr>
        <w:tc>
          <w:tcPr>
            <w:tcW w:w="2552" w:type="dxa"/>
          </w:tcPr>
          <w:p w:rsidR="003B269F" w:rsidRDefault="003B269F" w:rsidP="002D41FD">
            <w:pPr>
              <w:pStyle w:val="TableParagraph"/>
              <w:ind w:left="907" w:right="402" w:hanging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ind w:left="100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65" w:type="dxa"/>
          </w:tcPr>
          <w:p w:rsidR="003B269F" w:rsidRDefault="003B269F" w:rsidP="002D41FD"/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28"/>
              <w:ind w:left="3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2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28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28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3B269F" w:rsidTr="00375F16">
        <w:trPr>
          <w:trHeight w:hRule="exact" w:val="562"/>
        </w:trPr>
        <w:tc>
          <w:tcPr>
            <w:tcW w:w="2552" w:type="dxa"/>
          </w:tcPr>
          <w:p w:rsidR="003B269F" w:rsidRDefault="003B269F" w:rsidP="002D41FD">
            <w:pPr>
              <w:pStyle w:val="TableParagraph"/>
              <w:ind w:left="434" w:right="381" w:hanging="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spacing w:before="129"/>
              <w:ind w:left="100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129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29"/>
              <w:ind w:left="29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2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29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29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3B269F" w:rsidTr="00375F16">
        <w:trPr>
          <w:trHeight w:hRule="exact" w:val="838"/>
        </w:trPr>
        <w:tc>
          <w:tcPr>
            <w:tcW w:w="2552" w:type="dxa"/>
          </w:tcPr>
          <w:p w:rsidR="003B269F" w:rsidRPr="00A60188" w:rsidRDefault="003B269F" w:rsidP="002D41FD">
            <w:pPr>
              <w:pStyle w:val="TableParagraph"/>
              <w:ind w:left="295" w:right="221" w:hanging="1"/>
              <w:jc w:val="center"/>
              <w:rPr>
                <w:b/>
                <w:sz w:val="24"/>
                <w:lang w:val="ru-RU"/>
              </w:rPr>
            </w:pPr>
            <w:r w:rsidRPr="00A60188">
              <w:rPr>
                <w:b/>
                <w:sz w:val="24"/>
                <w:lang w:val="ru-RU"/>
              </w:rPr>
              <w:t>Обществознание и естествознание</w:t>
            </w:r>
          </w:p>
          <w:p w:rsidR="003B269F" w:rsidRPr="00A60188" w:rsidRDefault="003B269F" w:rsidP="002D41FD">
            <w:pPr>
              <w:pStyle w:val="TableParagraph"/>
              <w:ind w:left="100" w:right="35"/>
              <w:jc w:val="center"/>
              <w:rPr>
                <w:b/>
                <w:sz w:val="24"/>
                <w:lang w:val="ru-RU"/>
              </w:rPr>
            </w:pPr>
            <w:r w:rsidRPr="00A60188">
              <w:rPr>
                <w:b/>
                <w:sz w:val="24"/>
                <w:lang w:val="ru-RU"/>
              </w:rPr>
              <w:t>(Окружающий мир)</w:t>
            </w:r>
          </w:p>
        </w:tc>
        <w:tc>
          <w:tcPr>
            <w:tcW w:w="2882" w:type="dxa"/>
          </w:tcPr>
          <w:p w:rsidR="003B269F" w:rsidRPr="00A60188" w:rsidRDefault="003B269F" w:rsidP="002D41FD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3B269F" w:rsidRDefault="003B269F" w:rsidP="002D41FD">
            <w:pPr>
              <w:pStyle w:val="TableParagraph"/>
              <w:ind w:left="100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269F" w:rsidRDefault="003B269F" w:rsidP="002D41FD">
            <w:pPr>
              <w:pStyle w:val="TableParagraph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269F" w:rsidRDefault="003B269F" w:rsidP="002D41FD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269F" w:rsidRDefault="003B269F" w:rsidP="002D41FD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269F" w:rsidRDefault="003B269F" w:rsidP="002D41FD">
            <w:pPr>
              <w:pStyle w:val="TableParagraph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269F" w:rsidRDefault="003B269F" w:rsidP="002D41FD">
            <w:pPr>
              <w:pStyle w:val="TableParagraph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B269F" w:rsidTr="00375F16">
        <w:trPr>
          <w:trHeight w:hRule="exact" w:val="1114"/>
        </w:trPr>
        <w:tc>
          <w:tcPr>
            <w:tcW w:w="2552" w:type="dxa"/>
          </w:tcPr>
          <w:p w:rsidR="003B269F" w:rsidRPr="00A60188" w:rsidRDefault="003B269F" w:rsidP="002D41FD">
            <w:pPr>
              <w:pStyle w:val="TableParagraph"/>
              <w:ind w:left="124" w:right="125" w:firstLine="2"/>
              <w:jc w:val="center"/>
              <w:rPr>
                <w:b/>
                <w:sz w:val="24"/>
                <w:lang w:val="ru-RU"/>
              </w:rPr>
            </w:pPr>
            <w:r w:rsidRPr="00A60188">
              <w:rPr>
                <w:b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882" w:type="dxa"/>
          </w:tcPr>
          <w:p w:rsidR="003B269F" w:rsidRPr="00A60188" w:rsidRDefault="003B269F" w:rsidP="002D41FD">
            <w:pPr>
              <w:pStyle w:val="TableParagraph"/>
              <w:ind w:left="100" w:right="15"/>
              <w:rPr>
                <w:sz w:val="24"/>
                <w:lang w:val="ru-RU"/>
              </w:rPr>
            </w:pPr>
            <w:r w:rsidRPr="00A60188"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65" w:type="dxa"/>
          </w:tcPr>
          <w:p w:rsidR="003B269F" w:rsidRPr="00A60188" w:rsidRDefault="003B269F" w:rsidP="002D41FD">
            <w:pPr>
              <w:rPr>
                <w:lang w:val="ru-RU"/>
              </w:rPr>
            </w:pPr>
          </w:p>
        </w:tc>
        <w:tc>
          <w:tcPr>
            <w:tcW w:w="955" w:type="dxa"/>
            <w:gridSpan w:val="2"/>
          </w:tcPr>
          <w:p w:rsidR="003B269F" w:rsidRPr="00A60188" w:rsidRDefault="003B269F" w:rsidP="002D41FD">
            <w:pPr>
              <w:rPr>
                <w:lang w:val="ru-RU"/>
              </w:rPr>
            </w:pPr>
          </w:p>
        </w:tc>
        <w:tc>
          <w:tcPr>
            <w:tcW w:w="997" w:type="dxa"/>
          </w:tcPr>
          <w:p w:rsidR="003B269F" w:rsidRPr="00A60188" w:rsidRDefault="003B269F" w:rsidP="002D41FD">
            <w:pPr>
              <w:rPr>
                <w:lang w:val="ru-RU"/>
              </w:rPr>
            </w:pP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Pr="00A60188" w:rsidRDefault="003B269F" w:rsidP="002D41FD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3B269F" w:rsidRDefault="003B269F" w:rsidP="002D41FD">
            <w:pPr>
              <w:pStyle w:val="TableParagraph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B269F" w:rsidRDefault="003B269F" w:rsidP="002D41FD">
            <w:pPr>
              <w:pStyle w:val="TableParagraph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B269F" w:rsidTr="00375F16">
        <w:trPr>
          <w:trHeight w:hRule="exact" w:val="326"/>
        </w:trPr>
        <w:tc>
          <w:tcPr>
            <w:tcW w:w="2552" w:type="dxa"/>
            <w:vMerge w:val="restart"/>
          </w:tcPr>
          <w:p w:rsidR="003B269F" w:rsidRDefault="003B269F" w:rsidP="002D41F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B269F" w:rsidRDefault="003B269F" w:rsidP="002D41FD">
            <w:pPr>
              <w:pStyle w:val="TableParagraph"/>
              <w:ind w:left="616" w:righ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spacing w:before="13"/>
              <w:ind w:left="100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13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3"/>
              <w:ind w:left="3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3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3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B269F" w:rsidTr="00375F16">
        <w:trPr>
          <w:trHeight w:hRule="exact" w:val="638"/>
        </w:trPr>
        <w:tc>
          <w:tcPr>
            <w:tcW w:w="2552" w:type="dxa"/>
            <w:vMerge/>
          </w:tcPr>
          <w:p w:rsidR="003B269F" w:rsidRDefault="003B269F" w:rsidP="002D41FD"/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spacing w:before="30"/>
              <w:ind w:left="100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169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69"/>
              <w:ind w:left="3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69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69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69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B269F" w:rsidTr="00375F16">
        <w:trPr>
          <w:trHeight w:hRule="exact" w:val="326"/>
        </w:trPr>
        <w:tc>
          <w:tcPr>
            <w:tcW w:w="2552" w:type="dxa"/>
          </w:tcPr>
          <w:p w:rsidR="003B269F" w:rsidRDefault="003B269F" w:rsidP="002D41FD">
            <w:pPr>
              <w:pStyle w:val="TableParagraph"/>
              <w:spacing w:before="18"/>
              <w:ind w:left="544" w:righ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Технология</w:t>
            </w:r>
            <w:proofErr w:type="spellEnd"/>
          </w:p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spacing w:before="13"/>
              <w:ind w:left="100" w:right="55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13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3"/>
              <w:ind w:left="3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3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3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B269F" w:rsidTr="00375F16">
        <w:trPr>
          <w:trHeight w:hRule="exact" w:val="562"/>
        </w:trPr>
        <w:tc>
          <w:tcPr>
            <w:tcW w:w="2552" w:type="dxa"/>
          </w:tcPr>
          <w:p w:rsidR="003B269F" w:rsidRDefault="003B269F" w:rsidP="002D41FD">
            <w:pPr>
              <w:pStyle w:val="TableParagraph"/>
              <w:ind w:left="676" w:right="507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882" w:type="dxa"/>
          </w:tcPr>
          <w:p w:rsidR="003B269F" w:rsidRDefault="003B269F" w:rsidP="002D41FD">
            <w:pPr>
              <w:pStyle w:val="TableParagraph"/>
              <w:ind w:left="100" w:right="89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129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129"/>
              <w:ind w:left="3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129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6" w:type="dxa"/>
            <w:tcBorders>
              <w:righ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29"/>
              <w:ind w:left="292" w:right="29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  <w:tcBorders>
              <w:left w:val="single" w:sz="5" w:space="0" w:color="000000"/>
            </w:tcBorders>
          </w:tcPr>
          <w:p w:rsidR="003B269F" w:rsidRDefault="003B269F" w:rsidP="002D41FD">
            <w:pPr>
              <w:pStyle w:val="TableParagraph"/>
              <w:spacing w:before="129"/>
              <w:ind w:left="368" w:right="37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B269F" w:rsidTr="00375F16">
        <w:trPr>
          <w:trHeight w:hRule="exact" w:val="341"/>
        </w:trPr>
        <w:tc>
          <w:tcPr>
            <w:tcW w:w="5434" w:type="dxa"/>
            <w:gridSpan w:val="2"/>
          </w:tcPr>
          <w:p w:rsidR="003B269F" w:rsidRDefault="003B269F" w:rsidP="002D41FD">
            <w:pPr>
              <w:pStyle w:val="TableParagraph"/>
              <w:spacing w:before="23"/>
              <w:ind w:left="1913" w:right="19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65" w:type="dxa"/>
          </w:tcPr>
          <w:p w:rsidR="003B269F" w:rsidRDefault="003B269F" w:rsidP="002D41FD">
            <w:pPr>
              <w:pStyle w:val="TableParagraph"/>
              <w:spacing w:before="23"/>
              <w:ind w:left="8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955" w:type="dxa"/>
            <w:gridSpan w:val="2"/>
          </w:tcPr>
          <w:p w:rsidR="003B269F" w:rsidRDefault="003B269F" w:rsidP="002D41FD">
            <w:pPr>
              <w:pStyle w:val="TableParagraph"/>
              <w:spacing w:before="2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7" w:type="dxa"/>
          </w:tcPr>
          <w:p w:rsidR="003B269F" w:rsidRDefault="003B269F" w:rsidP="002D41FD">
            <w:pPr>
              <w:pStyle w:val="TableParagraph"/>
              <w:spacing w:before="23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6" w:type="dxa"/>
          </w:tcPr>
          <w:p w:rsidR="003B269F" w:rsidRDefault="003B269F" w:rsidP="002D41FD">
            <w:pPr>
              <w:pStyle w:val="TableParagraph"/>
              <w:spacing w:before="23"/>
              <w:ind w:left="16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52" w:type="dxa"/>
          </w:tcPr>
          <w:p w:rsidR="003B269F" w:rsidRDefault="003B269F" w:rsidP="002D41FD">
            <w:pPr>
              <w:pStyle w:val="TableParagraph"/>
              <w:spacing w:line="273" w:lineRule="exact"/>
              <w:ind w:left="24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2938</w:t>
            </w:r>
          </w:p>
        </w:tc>
      </w:tr>
      <w:tr w:rsidR="003B269F" w:rsidRPr="00092DA3" w:rsidTr="00375F16">
        <w:trPr>
          <w:trHeight w:hRule="exact" w:val="413"/>
        </w:trPr>
        <w:tc>
          <w:tcPr>
            <w:tcW w:w="10399" w:type="dxa"/>
            <w:gridSpan w:val="8"/>
          </w:tcPr>
          <w:p w:rsidR="003B269F" w:rsidRPr="00A60188" w:rsidRDefault="003B269F" w:rsidP="002D41FD">
            <w:pPr>
              <w:pStyle w:val="TableParagraph"/>
              <w:spacing w:before="56"/>
              <w:ind w:left="103"/>
              <w:rPr>
                <w:i/>
                <w:sz w:val="24"/>
                <w:lang w:val="ru-RU"/>
              </w:rPr>
            </w:pPr>
            <w:r w:rsidRPr="00A60188">
              <w:rPr>
                <w:i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B269F" w:rsidTr="00375F16">
        <w:trPr>
          <w:trHeight w:hRule="exact" w:val="641"/>
        </w:trPr>
        <w:tc>
          <w:tcPr>
            <w:tcW w:w="5434" w:type="dxa"/>
            <w:gridSpan w:val="2"/>
          </w:tcPr>
          <w:p w:rsidR="003B269F" w:rsidRPr="00C02BDB" w:rsidRDefault="00C02BDB" w:rsidP="002D41FD">
            <w:pPr>
              <w:pStyle w:val="TableParagraph"/>
              <w:spacing w:before="32"/>
              <w:ind w:left="103" w:right="6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с увлечением</w:t>
            </w:r>
          </w:p>
        </w:tc>
        <w:tc>
          <w:tcPr>
            <w:tcW w:w="886" w:type="dxa"/>
            <w:gridSpan w:val="2"/>
          </w:tcPr>
          <w:p w:rsidR="003B269F" w:rsidRPr="00C02BDB" w:rsidRDefault="00C02BDB" w:rsidP="002D41FD">
            <w:pPr>
              <w:pStyle w:val="TableParagraph"/>
              <w:spacing w:before="168"/>
              <w:ind w:right="257"/>
              <w:jc w:val="right"/>
              <w:rPr>
                <w:sz w:val="24"/>
                <w:lang w:val="ru-RU"/>
              </w:rPr>
            </w:pPr>
            <w:r w:rsidRPr="00C02BDB">
              <w:rPr>
                <w:sz w:val="24"/>
                <w:lang w:val="ru-RU"/>
              </w:rPr>
              <w:t>33</w:t>
            </w:r>
          </w:p>
        </w:tc>
        <w:tc>
          <w:tcPr>
            <w:tcW w:w="934" w:type="dxa"/>
          </w:tcPr>
          <w:p w:rsidR="003B269F" w:rsidRPr="00C02BDB" w:rsidRDefault="00C02BDB" w:rsidP="002D41FD">
            <w:pPr>
              <w:pStyle w:val="TableParagraph"/>
              <w:spacing w:before="168"/>
              <w:ind w:left="118" w:right="1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7" w:type="dxa"/>
          </w:tcPr>
          <w:p w:rsidR="003B269F" w:rsidRPr="00C02BDB" w:rsidRDefault="00C02BDB" w:rsidP="002D41FD">
            <w:pPr>
              <w:pStyle w:val="TableParagraph"/>
              <w:spacing w:before="168"/>
              <w:ind w:right="31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6" w:type="dxa"/>
          </w:tcPr>
          <w:p w:rsidR="003B269F" w:rsidRPr="00C02BDB" w:rsidRDefault="003B269F" w:rsidP="002D41FD">
            <w:pPr>
              <w:pStyle w:val="TableParagraph"/>
              <w:spacing w:before="168"/>
              <w:ind w:left="168" w:right="170"/>
              <w:jc w:val="center"/>
              <w:rPr>
                <w:sz w:val="24"/>
                <w:lang w:val="ru-RU"/>
              </w:rPr>
            </w:pPr>
          </w:p>
        </w:tc>
        <w:tc>
          <w:tcPr>
            <w:tcW w:w="1152" w:type="dxa"/>
          </w:tcPr>
          <w:p w:rsidR="003B269F" w:rsidRPr="00C02BDB" w:rsidRDefault="00C02BDB" w:rsidP="002D41FD">
            <w:pPr>
              <w:pStyle w:val="TableParagraph"/>
              <w:spacing w:before="168"/>
              <w:ind w:right="3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101</w:t>
            </w:r>
          </w:p>
        </w:tc>
      </w:tr>
      <w:tr w:rsidR="00C02BDB" w:rsidTr="00375F16">
        <w:trPr>
          <w:trHeight w:hRule="exact" w:val="641"/>
        </w:trPr>
        <w:tc>
          <w:tcPr>
            <w:tcW w:w="5434" w:type="dxa"/>
            <w:gridSpan w:val="2"/>
          </w:tcPr>
          <w:p w:rsidR="00C02BDB" w:rsidRDefault="00C02BDB" w:rsidP="00C02BDB">
            <w:pPr>
              <w:pStyle w:val="TableParagraph"/>
              <w:spacing w:before="32"/>
              <w:ind w:left="103" w:right="6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допустимая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86" w:type="dxa"/>
            <w:gridSpan w:val="2"/>
          </w:tcPr>
          <w:p w:rsidR="00C02BDB" w:rsidRDefault="00C02BDB" w:rsidP="00C02BDB">
            <w:pPr>
              <w:pStyle w:val="TableParagraph"/>
              <w:spacing w:before="168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34" w:type="dxa"/>
          </w:tcPr>
          <w:p w:rsidR="00C02BDB" w:rsidRDefault="00C02BDB" w:rsidP="00C02BDB">
            <w:pPr>
              <w:pStyle w:val="TableParagraph"/>
              <w:spacing w:before="168"/>
              <w:ind w:left="11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7" w:type="dxa"/>
          </w:tcPr>
          <w:p w:rsidR="00C02BDB" w:rsidRDefault="00C02BDB" w:rsidP="00C02BDB">
            <w:pPr>
              <w:pStyle w:val="TableParagraph"/>
              <w:spacing w:before="168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6" w:type="dxa"/>
          </w:tcPr>
          <w:p w:rsidR="00C02BDB" w:rsidRDefault="00C02BDB" w:rsidP="00C02BDB">
            <w:pPr>
              <w:pStyle w:val="TableParagraph"/>
              <w:spacing w:before="168"/>
              <w:ind w:left="16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52" w:type="dxa"/>
          </w:tcPr>
          <w:p w:rsidR="00C02BDB" w:rsidRDefault="00C02BDB" w:rsidP="00C02BDB">
            <w:pPr>
              <w:pStyle w:val="TableParagraph"/>
              <w:spacing w:before="168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3B269F" w:rsidRDefault="003B269F" w:rsidP="003B269F">
      <w:pPr>
        <w:pStyle w:val="a4"/>
        <w:rPr>
          <w:b/>
          <w:sz w:val="15"/>
        </w:rPr>
      </w:pPr>
    </w:p>
    <w:p w:rsidR="00D3261C" w:rsidRPr="000A4D9D" w:rsidRDefault="003B269F" w:rsidP="003B269F">
      <w:pPr>
        <w:pStyle w:val="a4"/>
        <w:spacing w:before="90"/>
        <w:ind w:left="222" w:right="226" w:firstLine="566"/>
        <w:jc w:val="both"/>
        <w:rPr>
          <w:b/>
          <w:lang w:val="ru-RU" w:eastAsia="ru-RU"/>
        </w:rPr>
      </w:pPr>
      <w:r w:rsidRPr="00A60188">
        <w:rPr>
          <w:lang w:val="ru-RU"/>
        </w:rPr>
        <w:t xml:space="preserve">Количество учебных занятий за 4 учебных года не может составлять менее 2954 часов и более 3345 часов. </w:t>
      </w:r>
    </w:p>
    <w:p w:rsidR="003B269F" w:rsidRPr="003B269F" w:rsidRDefault="00D3261C" w:rsidP="003B269F">
      <w:pPr>
        <w:jc w:val="center"/>
        <w:rPr>
          <w:rFonts w:ascii="Times New Roman" w:hAnsi="Times New Roman" w:cs="Times New Roman"/>
          <w:b/>
          <w:sz w:val="24"/>
        </w:rPr>
      </w:pPr>
      <w:r w:rsidRPr="00D3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B269F" w:rsidRPr="003B269F">
        <w:rPr>
          <w:rFonts w:ascii="Times New Roman" w:hAnsi="Times New Roman" w:cs="Times New Roman"/>
          <w:b/>
          <w:sz w:val="24"/>
        </w:rPr>
        <w:lastRenderedPageBreak/>
        <w:t>Учебный план</w:t>
      </w:r>
    </w:p>
    <w:p w:rsidR="003B269F" w:rsidRPr="003B269F" w:rsidRDefault="003B269F" w:rsidP="003B269F">
      <w:pPr>
        <w:jc w:val="center"/>
        <w:rPr>
          <w:rFonts w:ascii="Times New Roman" w:hAnsi="Times New Roman" w:cs="Times New Roman"/>
          <w:b/>
          <w:sz w:val="24"/>
        </w:rPr>
      </w:pPr>
      <w:r w:rsidRPr="003B269F">
        <w:rPr>
          <w:rFonts w:ascii="Times New Roman" w:hAnsi="Times New Roman" w:cs="Times New Roman"/>
          <w:b/>
          <w:sz w:val="24"/>
        </w:rPr>
        <w:t>Муниципального общеобразовательного учреждения Хмельниковская средняя общеобразовательная школа на 2023-2024</w:t>
      </w:r>
      <w:r w:rsidRPr="003B269F">
        <w:rPr>
          <w:rFonts w:ascii="Times New Roman" w:hAnsi="Times New Roman" w:cs="Times New Roman"/>
          <w:sz w:val="24"/>
        </w:rPr>
        <w:t xml:space="preserve"> </w:t>
      </w:r>
      <w:r w:rsidRPr="003B269F">
        <w:rPr>
          <w:rFonts w:ascii="Times New Roman" w:hAnsi="Times New Roman" w:cs="Times New Roman"/>
          <w:b/>
          <w:sz w:val="24"/>
        </w:rPr>
        <w:t>учебный год</w:t>
      </w:r>
    </w:p>
    <w:p w:rsidR="003B269F" w:rsidRPr="003B269F" w:rsidRDefault="003B269F" w:rsidP="003B269F">
      <w:pPr>
        <w:jc w:val="center"/>
        <w:rPr>
          <w:rFonts w:ascii="Times New Roman" w:hAnsi="Times New Roman" w:cs="Times New Roman"/>
          <w:b/>
          <w:sz w:val="24"/>
        </w:rPr>
      </w:pPr>
      <w:r w:rsidRPr="003B269F">
        <w:rPr>
          <w:rFonts w:ascii="Times New Roman" w:hAnsi="Times New Roman" w:cs="Times New Roman"/>
          <w:b/>
          <w:sz w:val="24"/>
        </w:rPr>
        <w:t>1-4 классы – 5-дневная р/н</w:t>
      </w:r>
    </w:p>
    <w:p w:rsidR="003B269F" w:rsidRPr="003B269F" w:rsidRDefault="003B269F" w:rsidP="003B269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1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08"/>
        <w:gridCol w:w="891"/>
        <w:gridCol w:w="891"/>
        <w:gridCol w:w="891"/>
        <w:gridCol w:w="891"/>
        <w:gridCol w:w="893"/>
      </w:tblGrid>
      <w:tr w:rsidR="004729FA" w:rsidRPr="003B269F" w:rsidTr="00C02BDB">
        <w:tc>
          <w:tcPr>
            <w:tcW w:w="2268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Предметные области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Учебные предметы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1 класс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2 класс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3 класс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4 класс</w:t>
            </w:r>
          </w:p>
        </w:tc>
        <w:tc>
          <w:tcPr>
            <w:tcW w:w="893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 xml:space="preserve">Всего </w:t>
            </w:r>
          </w:p>
        </w:tc>
      </w:tr>
      <w:tr w:rsidR="004729FA" w:rsidRPr="003B269F" w:rsidTr="00C02BDB">
        <w:trPr>
          <w:trHeight w:val="331"/>
        </w:trPr>
        <w:tc>
          <w:tcPr>
            <w:tcW w:w="2268" w:type="dxa"/>
            <w:vMerge w:val="restart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Русский язык и литературное чтение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Русский язык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5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5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5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5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20</w:t>
            </w:r>
          </w:p>
        </w:tc>
      </w:tr>
      <w:tr w:rsidR="004729FA" w:rsidRPr="003B269F" w:rsidTr="00C02BDB">
        <w:trPr>
          <w:trHeight w:val="369"/>
        </w:trPr>
        <w:tc>
          <w:tcPr>
            <w:tcW w:w="2268" w:type="dxa"/>
            <w:vMerge/>
          </w:tcPr>
          <w:p w:rsidR="004729FA" w:rsidRPr="003B269F" w:rsidRDefault="004729FA" w:rsidP="002D41FD">
            <w:pPr>
              <w:rPr>
                <w:sz w:val="22"/>
              </w:rPr>
            </w:pP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Литературное чтение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16</w:t>
            </w:r>
          </w:p>
        </w:tc>
      </w:tr>
      <w:tr w:rsidR="004729FA" w:rsidRPr="003B269F" w:rsidTr="00C02BDB">
        <w:trPr>
          <w:trHeight w:val="559"/>
        </w:trPr>
        <w:tc>
          <w:tcPr>
            <w:tcW w:w="226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Иностранный язык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Иностранный язык (немецкий</w:t>
            </w:r>
            <w:r>
              <w:rPr>
                <w:sz w:val="22"/>
              </w:rPr>
              <w:t xml:space="preserve"> язык</w:t>
            </w:r>
            <w:r w:rsidRPr="003B269F">
              <w:rPr>
                <w:sz w:val="22"/>
              </w:rPr>
              <w:t>)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-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 xml:space="preserve">             2</w:t>
            </w:r>
          </w:p>
          <w:p w:rsidR="004729FA" w:rsidRPr="003B269F" w:rsidRDefault="004729FA" w:rsidP="002D41FD">
            <w:pPr>
              <w:jc w:val="center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6</w:t>
            </w:r>
          </w:p>
        </w:tc>
      </w:tr>
      <w:tr w:rsidR="004729FA" w:rsidRPr="003B269F" w:rsidTr="00C02BDB">
        <w:tc>
          <w:tcPr>
            <w:tcW w:w="226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Математика и информатика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 xml:space="preserve">Математика 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16</w:t>
            </w:r>
          </w:p>
        </w:tc>
      </w:tr>
      <w:tr w:rsidR="004729FA" w:rsidRPr="003B269F" w:rsidTr="00C02BDB">
        <w:tc>
          <w:tcPr>
            <w:tcW w:w="226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Обществознание и естествознание (окружающий мир)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Окружающий мир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8</w:t>
            </w:r>
          </w:p>
        </w:tc>
      </w:tr>
      <w:tr w:rsidR="004729FA" w:rsidRPr="003B269F" w:rsidTr="00C02BDB">
        <w:trPr>
          <w:trHeight w:val="869"/>
        </w:trPr>
        <w:tc>
          <w:tcPr>
            <w:tcW w:w="226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-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-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</w:p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</w:tr>
      <w:tr w:rsidR="004729FA" w:rsidRPr="003B269F" w:rsidTr="00C02BDB">
        <w:tc>
          <w:tcPr>
            <w:tcW w:w="2268" w:type="dxa"/>
            <w:vMerge w:val="restart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Искусство</w:t>
            </w:r>
          </w:p>
        </w:tc>
        <w:tc>
          <w:tcPr>
            <w:tcW w:w="2408" w:type="dxa"/>
          </w:tcPr>
          <w:p w:rsidR="004729FA" w:rsidRPr="003B269F" w:rsidRDefault="00553B78" w:rsidP="00553B78">
            <w:pPr>
              <w:rPr>
                <w:sz w:val="22"/>
              </w:rPr>
            </w:pPr>
            <w:r w:rsidRPr="003B269F">
              <w:rPr>
                <w:sz w:val="22"/>
              </w:rPr>
              <w:t xml:space="preserve">Изобразительное искусство 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</w:tr>
      <w:tr w:rsidR="004729FA" w:rsidRPr="003B269F" w:rsidTr="00C02BDB">
        <w:trPr>
          <w:trHeight w:val="743"/>
        </w:trPr>
        <w:tc>
          <w:tcPr>
            <w:tcW w:w="2268" w:type="dxa"/>
            <w:vMerge/>
          </w:tcPr>
          <w:p w:rsidR="004729FA" w:rsidRPr="003B269F" w:rsidRDefault="004729FA" w:rsidP="002D41FD">
            <w:pPr>
              <w:rPr>
                <w:sz w:val="22"/>
              </w:rPr>
            </w:pPr>
          </w:p>
        </w:tc>
        <w:tc>
          <w:tcPr>
            <w:tcW w:w="2408" w:type="dxa"/>
          </w:tcPr>
          <w:p w:rsidR="004729FA" w:rsidRPr="003B269F" w:rsidRDefault="00553B78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Музыка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rPr>
                <w:sz w:val="22"/>
              </w:rPr>
            </w:pPr>
          </w:p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 xml:space="preserve">     1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</w:tr>
      <w:tr w:rsidR="004729FA" w:rsidRPr="003B269F" w:rsidTr="00C02BDB">
        <w:tc>
          <w:tcPr>
            <w:tcW w:w="226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Технология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Технология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1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4</w:t>
            </w:r>
          </w:p>
        </w:tc>
      </w:tr>
      <w:tr w:rsidR="004729FA" w:rsidRPr="003B269F" w:rsidTr="00C02BDB">
        <w:trPr>
          <w:trHeight w:val="743"/>
        </w:trPr>
        <w:tc>
          <w:tcPr>
            <w:tcW w:w="226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Физическая культура</w:t>
            </w:r>
          </w:p>
        </w:tc>
        <w:tc>
          <w:tcPr>
            <w:tcW w:w="2408" w:type="dxa"/>
          </w:tcPr>
          <w:p w:rsidR="004729FA" w:rsidRPr="003B269F" w:rsidRDefault="004729FA" w:rsidP="002D41FD">
            <w:pPr>
              <w:rPr>
                <w:sz w:val="22"/>
              </w:rPr>
            </w:pPr>
            <w:r w:rsidRPr="003B269F">
              <w:rPr>
                <w:sz w:val="22"/>
              </w:rPr>
              <w:t>Физическая культура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</w:p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2</w:t>
            </w:r>
          </w:p>
        </w:tc>
        <w:tc>
          <w:tcPr>
            <w:tcW w:w="893" w:type="dxa"/>
            <w:vAlign w:val="center"/>
          </w:tcPr>
          <w:p w:rsidR="004729FA" w:rsidRPr="003B269F" w:rsidRDefault="004729FA" w:rsidP="002D41FD">
            <w:pPr>
              <w:jc w:val="center"/>
              <w:rPr>
                <w:sz w:val="22"/>
              </w:rPr>
            </w:pPr>
            <w:r w:rsidRPr="003B269F">
              <w:rPr>
                <w:sz w:val="22"/>
              </w:rPr>
              <w:t>8</w:t>
            </w:r>
          </w:p>
        </w:tc>
      </w:tr>
      <w:tr w:rsidR="004729FA" w:rsidRPr="003B269F" w:rsidTr="00C02BDB">
        <w:tc>
          <w:tcPr>
            <w:tcW w:w="4676" w:type="dxa"/>
            <w:gridSpan w:val="2"/>
          </w:tcPr>
          <w:p w:rsidR="004729FA" w:rsidRPr="003B269F" w:rsidRDefault="004729FA" w:rsidP="002D41FD">
            <w:pPr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 xml:space="preserve">Итого </w:t>
            </w:r>
          </w:p>
        </w:tc>
        <w:tc>
          <w:tcPr>
            <w:tcW w:w="891" w:type="dxa"/>
            <w:vAlign w:val="center"/>
          </w:tcPr>
          <w:p w:rsidR="004729FA" w:rsidRPr="003B269F" w:rsidRDefault="00C02BDB" w:rsidP="002D41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91" w:type="dxa"/>
            <w:vAlign w:val="center"/>
          </w:tcPr>
          <w:p w:rsidR="004729FA" w:rsidRPr="003B269F" w:rsidRDefault="00C02BDB" w:rsidP="002D41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91" w:type="dxa"/>
            <w:vAlign w:val="center"/>
          </w:tcPr>
          <w:p w:rsidR="004729FA" w:rsidRPr="003B269F" w:rsidRDefault="00C02BDB" w:rsidP="002D41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91" w:type="dxa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23</w:t>
            </w:r>
          </w:p>
        </w:tc>
        <w:tc>
          <w:tcPr>
            <w:tcW w:w="893" w:type="dxa"/>
            <w:vAlign w:val="center"/>
          </w:tcPr>
          <w:p w:rsidR="004729FA" w:rsidRPr="003B269F" w:rsidRDefault="009A1DD9" w:rsidP="002D41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</w:tr>
      <w:tr w:rsidR="004729FA" w:rsidRPr="003B269F" w:rsidTr="00C02BDB">
        <w:tc>
          <w:tcPr>
            <w:tcW w:w="9133" w:type="dxa"/>
            <w:gridSpan w:val="7"/>
          </w:tcPr>
          <w:p w:rsidR="004729FA" w:rsidRPr="003B269F" w:rsidRDefault="004729FA" w:rsidP="002D41FD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4729FA" w:rsidRPr="003B269F" w:rsidTr="00C02BDB">
        <w:tc>
          <w:tcPr>
            <w:tcW w:w="4676" w:type="dxa"/>
            <w:gridSpan w:val="2"/>
          </w:tcPr>
          <w:p w:rsidR="004729FA" w:rsidRPr="00C02BDB" w:rsidRDefault="00C02BDB" w:rsidP="002D41FD">
            <w:pPr>
              <w:rPr>
                <w:sz w:val="22"/>
              </w:rPr>
            </w:pPr>
            <w:r>
              <w:rPr>
                <w:sz w:val="22"/>
              </w:rPr>
              <w:t>Чтение с увлечением</w:t>
            </w:r>
          </w:p>
        </w:tc>
        <w:tc>
          <w:tcPr>
            <w:tcW w:w="891" w:type="dxa"/>
            <w:vAlign w:val="center"/>
          </w:tcPr>
          <w:p w:rsidR="004729FA" w:rsidRPr="00C02BDB" w:rsidRDefault="00C02BDB" w:rsidP="002D4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C02BDB" w:rsidRDefault="00C02BDB" w:rsidP="002D4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C02BDB" w:rsidRDefault="00C02BDB" w:rsidP="002D4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1" w:type="dxa"/>
            <w:vAlign w:val="center"/>
          </w:tcPr>
          <w:p w:rsidR="004729FA" w:rsidRPr="00C02BDB" w:rsidRDefault="00C02BDB" w:rsidP="002D4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dxa"/>
            <w:vAlign w:val="center"/>
          </w:tcPr>
          <w:p w:rsidR="004729FA" w:rsidRPr="00C02BDB" w:rsidRDefault="00C02BDB" w:rsidP="002D4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02BDB" w:rsidRPr="003B269F" w:rsidTr="00C02BDB">
        <w:tc>
          <w:tcPr>
            <w:tcW w:w="4676" w:type="dxa"/>
            <w:gridSpan w:val="2"/>
          </w:tcPr>
          <w:p w:rsidR="00C02BDB" w:rsidRPr="003B269F" w:rsidRDefault="00C02BDB" w:rsidP="00C02BDB">
            <w:pPr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91" w:type="dxa"/>
            <w:vAlign w:val="center"/>
          </w:tcPr>
          <w:p w:rsidR="00C02BDB" w:rsidRPr="003B269F" w:rsidRDefault="00C02BDB" w:rsidP="00C02BDB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21</w:t>
            </w:r>
          </w:p>
        </w:tc>
        <w:tc>
          <w:tcPr>
            <w:tcW w:w="891" w:type="dxa"/>
            <w:vAlign w:val="center"/>
          </w:tcPr>
          <w:p w:rsidR="00C02BDB" w:rsidRPr="003B269F" w:rsidRDefault="00C02BDB" w:rsidP="00C02BDB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23</w:t>
            </w:r>
          </w:p>
        </w:tc>
        <w:tc>
          <w:tcPr>
            <w:tcW w:w="891" w:type="dxa"/>
            <w:vAlign w:val="center"/>
          </w:tcPr>
          <w:p w:rsidR="00C02BDB" w:rsidRPr="003B269F" w:rsidRDefault="00C02BDB" w:rsidP="00C02BDB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23</w:t>
            </w:r>
          </w:p>
        </w:tc>
        <w:tc>
          <w:tcPr>
            <w:tcW w:w="891" w:type="dxa"/>
            <w:vAlign w:val="center"/>
          </w:tcPr>
          <w:p w:rsidR="00C02BDB" w:rsidRPr="003B269F" w:rsidRDefault="00C02BDB" w:rsidP="00C02BDB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23</w:t>
            </w:r>
          </w:p>
        </w:tc>
        <w:tc>
          <w:tcPr>
            <w:tcW w:w="893" w:type="dxa"/>
            <w:vAlign w:val="center"/>
          </w:tcPr>
          <w:p w:rsidR="00C02BDB" w:rsidRPr="003B269F" w:rsidRDefault="00C02BDB" w:rsidP="00C02BDB">
            <w:pPr>
              <w:jc w:val="center"/>
              <w:rPr>
                <w:b/>
                <w:sz w:val="22"/>
              </w:rPr>
            </w:pPr>
            <w:r w:rsidRPr="003B269F">
              <w:rPr>
                <w:b/>
                <w:sz w:val="22"/>
              </w:rPr>
              <w:t>90</w:t>
            </w:r>
          </w:p>
        </w:tc>
      </w:tr>
    </w:tbl>
    <w:p w:rsidR="003B269F" w:rsidRPr="003B269F" w:rsidRDefault="003B269F" w:rsidP="003B269F">
      <w:pPr>
        <w:rPr>
          <w:rFonts w:ascii="Times New Roman" w:hAnsi="Times New Roman" w:cs="Times New Roman"/>
          <w:sz w:val="24"/>
        </w:rPr>
      </w:pPr>
    </w:p>
    <w:p w:rsidR="003B269F" w:rsidRPr="003B269F" w:rsidRDefault="003B269F" w:rsidP="003B269F">
      <w:pPr>
        <w:rPr>
          <w:rFonts w:ascii="Times New Roman" w:hAnsi="Times New Roman" w:cs="Times New Roman"/>
          <w:sz w:val="24"/>
        </w:rPr>
      </w:pPr>
      <w:r w:rsidRPr="003B269F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75F16" w:rsidRDefault="003B269F" w:rsidP="00375F16">
      <w:pPr>
        <w:rPr>
          <w:rFonts w:ascii="Times New Roman" w:hAnsi="Times New Roman" w:cs="Times New Roman"/>
          <w:sz w:val="24"/>
        </w:rPr>
      </w:pPr>
      <w:r w:rsidRPr="003B269F">
        <w:rPr>
          <w:rFonts w:ascii="Times New Roman" w:hAnsi="Times New Roman" w:cs="Times New Roman"/>
          <w:sz w:val="16"/>
        </w:rPr>
        <w:t>1</w:t>
      </w:r>
      <w:r w:rsidRPr="003B269F">
        <w:rPr>
          <w:rFonts w:ascii="Times New Roman" w:hAnsi="Times New Roman" w:cs="Times New Roman"/>
          <w:sz w:val="24"/>
        </w:rPr>
        <w:t xml:space="preserve"> Промежуточная аттестация в 1 классе проходит на основании результатов обучения в 1 классе без выставления отметок</w:t>
      </w:r>
      <w:r>
        <w:rPr>
          <w:rFonts w:ascii="Times New Roman" w:hAnsi="Times New Roman" w:cs="Times New Roman"/>
          <w:sz w:val="24"/>
        </w:rPr>
        <w:t xml:space="preserve"> и фиксируется в Листе достижений обучающихся.</w:t>
      </w:r>
    </w:p>
    <w:p w:rsidR="004729FA" w:rsidRDefault="004729FA" w:rsidP="00375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2-3 классах промежуточная аттестация проводится в форме контрольного </w:t>
      </w:r>
      <w:r w:rsidR="009A1DD9">
        <w:rPr>
          <w:rFonts w:ascii="Times New Roman" w:hAnsi="Times New Roman" w:cs="Times New Roman"/>
          <w:sz w:val="24"/>
        </w:rPr>
        <w:t>диктанта по</w:t>
      </w:r>
      <w:r>
        <w:rPr>
          <w:rFonts w:ascii="Times New Roman" w:hAnsi="Times New Roman" w:cs="Times New Roman"/>
          <w:sz w:val="24"/>
        </w:rPr>
        <w:t xml:space="preserve"> русскому языку и контрольной работе по </w:t>
      </w:r>
      <w:r w:rsidR="009A1DD9">
        <w:rPr>
          <w:rFonts w:ascii="Times New Roman" w:hAnsi="Times New Roman" w:cs="Times New Roman"/>
          <w:sz w:val="24"/>
        </w:rPr>
        <w:t>математике, по</w:t>
      </w:r>
      <w:r>
        <w:rPr>
          <w:rFonts w:ascii="Times New Roman" w:hAnsi="Times New Roman" w:cs="Times New Roman"/>
          <w:sz w:val="24"/>
        </w:rPr>
        <w:t xml:space="preserve"> остальным предметам учебного плана в форме интегрированного зачета (И</w:t>
      </w:r>
      <w:r w:rsidR="00741D43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).</w:t>
      </w:r>
    </w:p>
    <w:p w:rsidR="004729FA" w:rsidRDefault="004729FA" w:rsidP="00375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4 классе промежуточная аттестация проходит в форме ВПР по русскому языку и математике, по остальным предметам учебного плана в форме интегрированного зачета (И</w:t>
      </w:r>
      <w:r w:rsidR="00741D43">
        <w:rPr>
          <w:rFonts w:ascii="Times New Roman" w:hAnsi="Times New Roman" w:cs="Times New Roman"/>
          <w:sz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).</w:t>
      </w:r>
    </w:p>
    <w:p w:rsidR="009A1DD9" w:rsidRDefault="009A1DD9" w:rsidP="00375F16">
      <w:pPr>
        <w:rPr>
          <w:rFonts w:ascii="Times New Roman" w:hAnsi="Times New Roman" w:cs="Times New Roman"/>
          <w:sz w:val="24"/>
        </w:rPr>
      </w:pPr>
    </w:p>
    <w:p w:rsidR="00D3261C" w:rsidRPr="00375F16" w:rsidRDefault="00D3261C" w:rsidP="00375F16">
      <w:pPr>
        <w:rPr>
          <w:rFonts w:ascii="Times New Roman" w:hAnsi="Times New Roman" w:cs="Times New Roman"/>
          <w:sz w:val="24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УУД проверяется в форме комплексной работы по итогам года во 2 – 4 классах по русскому языку, математике, литературному чтению и окружающему миру</w:t>
      </w:r>
    </w:p>
    <w:p w:rsidR="00D3261C" w:rsidRPr="00D3261C" w:rsidRDefault="00D3261C" w:rsidP="00D3261C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предметных результатов, обучающихся 2-4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D3261C" w:rsidRPr="00D3261C" w:rsidRDefault="00375F16" w:rsidP="0037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B2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обучающихся 1</w:t>
      </w:r>
      <w:r w:rsidR="00D3261C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классов МОУ Хмельниковская СОШ, реализующего образовательную программу начального общего образования в рамках ФГОС, </w:t>
      </w:r>
      <w:r w:rsidR="002E0E2D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 на</w:t>
      </w:r>
      <w:r w:rsidR="00D3261C"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D3261C" w:rsidRPr="00D3261C" w:rsidRDefault="00D3261C" w:rsidP="00D3261C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D3261C" w:rsidRPr="00D3261C" w:rsidRDefault="00D3261C" w:rsidP="00D3261C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познавательной деятельности;</w:t>
      </w:r>
    </w:p>
    <w:p w:rsidR="00D3261C" w:rsidRPr="00D3261C" w:rsidRDefault="00D3261C" w:rsidP="00D3261C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включающие </w:t>
      </w:r>
      <w:proofErr w:type="spellStart"/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D3261C" w:rsidRPr="00D3261C" w:rsidRDefault="00D3261C" w:rsidP="00D3261C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D3261C" w:rsidRPr="00D3261C" w:rsidRDefault="00D3261C" w:rsidP="00D3261C">
      <w:pPr>
        <w:spacing w:before="72" w:after="120" w:line="240" w:lineRule="auto"/>
        <w:ind w:right="134" w:firstLine="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Данный учебный план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</w:t>
      </w:r>
    </w:p>
    <w:p w:rsidR="00D3261C" w:rsidRPr="00D3261C" w:rsidRDefault="00D3261C" w:rsidP="00D3261C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1C" w:rsidRPr="00D3261C" w:rsidRDefault="00D3261C" w:rsidP="00D3261C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3261C" w:rsidRPr="00D3261C" w:rsidRDefault="00D3261C" w:rsidP="00D3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5B" w:rsidRDefault="000C705B"/>
    <w:sectPr w:rsidR="000C705B" w:rsidSect="00375F1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984"/>
    <w:multiLevelType w:val="multilevel"/>
    <w:tmpl w:val="41E2CA86"/>
    <w:lvl w:ilvl="0">
      <w:start w:val="1"/>
      <w:numFmt w:val="decimal"/>
      <w:lvlText w:val="%1"/>
      <w:lvlJc w:val="left"/>
      <w:pPr>
        <w:ind w:left="10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86" w:hanging="6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5"/>
        <w:sz w:val="24"/>
        <w:szCs w:val="24"/>
      </w:rPr>
    </w:lvl>
    <w:lvl w:ilvl="3">
      <w:numFmt w:val="bullet"/>
      <w:lvlText w:val="•"/>
      <w:lvlJc w:val="left"/>
      <w:pPr>
        <w:ind w:left="2185" w:hanging="660"/>
      </w:pPr>
      <w:rPr>
        <w:rFonts w:hint="default"/>
      </w:rPr>
    </w:lvl>
    <w:lvl w:ilvl="4">
      <w:numFmt w:val="bullet"/>
      <w:lvlText w:val="•"/>
      <w:lvlJc w:val="left"/>
      <w:pPr>
        <w:ind w:left="2487" w:hanging="660"/>
      </w:pPr>
      <w:rPr>
        <w:rFonts w:hint="default"/>
      </w:rPr>
    </w:lvl>
    <w:lvl w:ilvl="5">
      <w:numFmt w:val="bullet"/>
      <w:lvlText w:val="•"/>
      <w:lvlJc w:val="left"/>
      <w:pPr>
        <w:ind w:left="2790" w:hanging="660"/>
      </w:pPr>
      <w:rPr>
        <w:rFonts w:hint="default"/>
      </w:rPr>
    </w:lvl>
    <w:lvl w:ilvl="6">
      <w:numFmt w:val="bullet"/>
      <w:lvlText w:val="•"/>
      <w:lvlJc w:val="left"/>
      <w:pPr>
        <w:ind w:left="3093" w:hanging="660"/>
      </w:pPr>
      <w:rPr>
        <w:rFonts w:hint="default"/>
      </w:rPr>
    </w:lvl>
    <w:lvl w:ilvl="7">
      <w:numFmt w:val="bullet"/>
      <w:lvlText w:val="•"/>
      <w:lvlJc w:val="left"/>
      <w:pPr>
        <w:ind w:left="3395" w:hanging="660"/>
      </w:pPr>
      <w:rPr>
        <w:rFonts w:hint="default"/>
      </w:rPr>
    </w:lvl>
    <w:lvl w:ilvl="8">
      <w:numFmt w:val="bullet"/>
      <w:lvlText w:val="•"/>
      <w:lvlJc w:val="left"/>
      <w:pPr>
        <w:ind w:left="3698" w:hanging="660"/>
      </w:pPr>
      <w:rPr>
        <w:rFonts w:hint="default"/>
      </w:rPr>
    </w:lvl>
  </w:abstractNum>
  <w:abstractNum w:abstractNumId="1" w15:restartNumberingAfterBreak="0">
    <w:nsid w:val="0B230247"/>
    <w:multiLevelType w:val="hybridMultilevel"/>
    <w:tmpl w:val="3A426204"/>
    <w:lvl w:ilvl="0" w:tplc="99CEF464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E8E077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897CE538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5636CF16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1C2AD684"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42C00C10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FFCE25B0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2E7236CA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290C5A4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0FB30B56"/>
    <w:multiLevelType w:val="multilevel"/>
    <w:tmpl w:val="FE64C6EE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041" w:hanging="420"/>
      </w:pPr>
      <w:rPr>
        <w:rFonts w:hint="default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</w:rPr>
    </w:lvl>
    <w:lvl w:ilvl="4">
      <w:numFmt w:val="bullet"/>
      <w:lvlText w:val="•"/>
      <w:lvlJc w:val="left"/>
      <w:pPr>
        <w:ind w:left="3982" w:hanging="420"/>
      </w:pPr>
      <w:rPr>
        <w:rFonts w:hint="default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</w:rPr>
    </w:lvl>
    <w:lvl w:ilvl="7">
      <w:numFmt w:val="bullet"/>
      <w:lvlText w:val="•"/>
      <w:lvlJc w:val="left"/>
      <w:pPr>
        <w:ind w:left="6894" w:hanging="420"/>
      </w:pPr>
      <w:rPr>
        <w:rFonts w:hint="default"/>
      </w:rPr>
    </w:lvl>
    <w:lvl w:ilvl="8">
      <w:numFmt w:val="bullet"/>
      <w:lvlText w:val="•"/>
      <w:lvlJc w:val="left"/>
      <w:pPr>
        <w:ind w:left="7865" w:hanging="420"/>
      </w:pPr>
      <w:rPr>
        <w:rFonts w:hint="default"/>
      </w:rPr>
    </w:lvl>
  </w:abstractNum>
  <w:abstractNum w:abstractNumId="3" w15:restartNumberingAfterBreak="0">
    <w:nsid w:val="27F7689C"/>
    <w:multiLevelType w:val="hybridMultilevel"/>
    <w:tmpl w:val="D0AA85B8"/>
    <w:lvl w:ilvl="0" w:tplc="71427784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824ADCB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F48A16E6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B934A1F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27AC66AC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39D4D77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6F8D176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20AE182E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FB84C2BE"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4" w15:restartNumberingAfterBreak="0">
    <w:nsid w:val="2A3A20CB"/>
    <w:multiLevelType w:val="hybridMultilevel"/>
    <w:tmpl w:val="7476410A"/>
    <w:lvl w:ilvl="0" w:tplc="7168FBBE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E0C21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487C4130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40CE7E5A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D7068360"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9370AD3A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3BA248BA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6D607C6A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EFC3DAA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5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745199D"/>
    <w:multiLevelType w:val="hybridMultilevel"/>
    <w:tmpl w:val="DF9CE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4F87"/>
    <w:multiLevelType w:val="hybridMultilevel"/>
    <w:tmpl w:val="4726CB5A"/>
    <w:lvl w:ilvl="0" w:tplc="C1A0B128">
      <w:numFmt w:val="bullet"/>
      <w:lvlText w:val=""/>
      <w:lvlJc w:val="left"/>
      <w:pPr>
        <w:ind w:left="52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9E2F58">
      <w:numFmt w:val="bullet"/>
      <w:lvlText w:val="•"/>
      <w:lvlJc w:val="left"/>
      <w:pPr>
        <w:ind w:left="1424" w:hanging="428"/>
      </w:pPr>
      <w:rPr>
        <w:rFonts w:hint="default"/>
      </w:rPr>
    </w:lvl>
    <w:lvl w:ilvl="2" w:tplc="A6E0702C">
      <w:numFmt w:val="bullet"/>
      <w:lvlText w:val="•"/>
      <w:lvlJc w:val="left"/>
      <w:pPr>
        <w:ind w:left="2329" w:hanging="428"/>
      </w:pPr>
      <w:rPr>
        <w:rFonts w:hint="default"/>
      </w:rPr>
    </w:lvl>
    <w:lvl w:ilvl="3" w:tplc="A9349ACA">
      <w:numFmt w:val="bullet"/>
      <w:lvlText w:val="•"/>
      <w:lvlJc w:val="left"/>
      <w:pPr>
        <w:ind w:left="3233" w:hanging="428"/>
      </w:pPr>
      <w:rPr>
        <w:rFonts w:hint="default"/>
      </w:rPr>
    </w:lvl>
    <w:lvl w:ilvl="4" w:tplc="B30ED47C">
      <w:numFmt w:val="bullet"/>
      <w:lvlText w:val="•"/>
      <w:lvlJc w:val="left"/>
      <w:pPr>
        <w:ind w:left="4138" w:hanging="428"/>
      </w:pPr>
      <w:rPr>
        <w:rFonts w:hint="default"/>
      </w:rPr>
    </w:lvl>
    <w:lvl w:ilvl="5" w:tplc="57F6E5B0">
      <w:numFmt w:val="bullet"/>
      <w:lvlText w:val="•"/>
      <w:lvlJc w:val="left"/>
      <w:pPr>
        <w:ind w:left="5043" w:hanging="428"/>
      </w:pPr>
      <w:rPr>
        <w:rFonts w:hint="default"/>
      </w:rPr>
    </w:lvl>
    <w:lvl w:ilvl="6" w:tplc="39643A52">
      <w:numFmt w:val="bullet"/>
      <w:lvlText w:val="•"/>
      <w:lvlJc w:val="left"/>
      <w:pPr>
        <w:ind w:left="5947" w:hanging="428"/>
      </w:pPr>
      <w:rPr>
        <w:rFonts w:hint="default"/>
      </w:rPr>
    </w:lvl>
    <w:lvl w:ilvl="7" w:tplc="D37A8B3A">
      <w:numFmt w:val="bullet"/>
      <w:lvlText w:val="•"/>
      <w:lvlJc w:val="left"/>
      <w:pPr>
        <w:ind w:left="6852" w:hanging="428"/>
      </w:pPr>
      <w:rPr>
        <w:rFonts w:hint="default"/>
      </w:rPr>
    </w:lvl>
    <w:lvl w:ilvl="8" w:tplc="C388AD3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8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9251E"/>
    <w:multiLevelType w:val="hybridMultilevel"/>
    <w:tmpl w:val="481A8ACA"/>
    <w:lvl w:ilvl="0" w:tplc="FE78D41E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B087228">
      <w:numFmt w:val="bullet"/>
      <w:lvlText w:val="-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62C4380"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0C7C4CDA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CCB4AF12">
      <w:numFmt w:val="bullet"/>
      <w:lvlText w:val="•"/>
      <w:lvlJc w:val="left"/>
      <w:pPr>
        <w:ind w:left="3575" w:hanging="360"/>
      </w:pPr>
      <w:rPr>
        <w:rFonts w:hint="default"/>
      </w:rPr>
    </w:lvl>
    <w:lvl w:ilvl="5" w:tplc="F6DE333C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DDAA43EE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70B4482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8FB45750">
      <w:numFmt w:val="bullet"/>
      <w:lvlText w:val="•"/>
      <w:lvlJc w:val="left"/>
      <w:pPr>
        <w:ind w:left="7569" w:hanging="360"/>
      </w:pPr>
      <w:rPr>
        <w:rFonts w:hint="default"/>
      </w:rPr>
    </w:lvl>
  </w:abstractNum>
  <w:abstractNum w:abstractNumId="10" w15:restartNumberingAfterBreak="0">
    <w:nsid w:val="6C154108"/>
    <w:multiLevelType w:val="hybridMultilevel"/>
    <w:tmpl w:val="0236433E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1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C"/>
    <w:rsid w:val="000A4D9D"/>
    <w:rsid w:val="000C705B"/>
    <w:rsid w:val="002E0E2D"/>
    <w:rsid w:val="00375F16"/>
    <w:rsid w:val="003B269F"/>
    <w:rsid w:val="004729FA"/>
    <w:rsid w:val="00511CF9"/>
    <w:rsid w:val="00553B78"/>
    <w:rsid w:val="006D2243"/>
    <w:rsid w:val="00741D43"/>
    <w:rsid w:val="0081613F"/>
    <w:rsid w:val="009A1DD9"/>
    <w:rsid w:val="00B80E7F"/>
    <w:rsid w:val="00C02BDB"/>
    <w:rsid w:val="00C640FB"/>
    <w:rsid w:val="00D3261C"/>
    <w:rsid w:val="00F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4182"/>
  <w15:chartTrackingRefBased/>
  <w15:docId w15:val="{43151C1C-AD4F-47C9-BE08-8E8D8083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11CF9"/>
    <w:pPr>
      <w:widowControl w:val="0"/>
      <w:autoSpaceDE w:val="0"/>
      <w:autoSpaceDN w:val="0"/>
      <w:spacing w:before="1" w:after="0" w:line="274" w:lineRule="exact"/>
      <w:ind w:left="1062" w:hanging="4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32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326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7"/>
    <w:uiPriority w:val="1"/>
    <w:qFormat/>
    <w:rsid w:val="00D3261C"/>
    <w:pPr>
      <w:widowControl w:val="0"/>
      <w:autoSpaceDE w:val="0"/>
      <w:autoSpaceDN w:val="0"/>
      <w:spacing w:after="0" w:line="240" w:lineRule="auto"/>
      <w:ind w:left="462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11C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B2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3"/>
    <w:uiPriority w:val="39"/>
    <w:rsid w:val="0081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D9D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1"/>
    <w:qFormat/>
    <w:locked/>
    <w:rsid w:val="00C02BD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HP</cp:lastModifiedBy>
  <cp:revision>9</cp:revision>
  <cp:lastPrinted>2023-09-06T11:56:00Z</cp:lastPrinted>
  <dcterms:created xsi:type="dcterms:W3CDTF">2023-08-21T07:36:00Z</dcterms:created>
  <dcterms:modified xsi:type="dcterms:W3CDTF">2023-09-13T11:58:00Z</dcterms:modified>
</cp:coreProperties>
</file>