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23" w:rsidRDefault="00C02F2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1919" w:rsidRDefault="00F5191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1919" w:rsidRDefault="00F5191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1919" w:rsidRDefault="00F519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02F23" w:rsidRDefault="00F519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МОУ Хмельниковская СОШ                                                                                             Календарный учебный график на 2024-2025 учебный год</w:t>
      </w:r>
    </w:p>
    <w:p w:rsidR="00C02F23" w:rsidRDefault="00F519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Начальное общее образование</w:t>
      </w:r>
    </w:p>
    <w:p w:rsidR="00C02F23" w:rsidRDefault="00F519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(в соответствии с ФОП 2022)</w:t>
      </w:r>
    </w:p>
    <w:p w:rsidR="00C02F23" w:rsidRDefault="00F519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образовательной деяте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 в МОУ Хмельниковская СОШ осуществляется по учебным четвертям. Школа работает в режиме пятидневной учебной недели.</w:t>
      </w:r>
    </w:p>
    <w:p w:rsidR="00C02F23" w:rsidRDefault="00F519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учебного года при получении начального общего образования составляет 34 недели, в 1 классе – 33 недели.</w:t>
      </w:r>
    </w:p>
    <w:p w:rsidR="00C02F23" w:rsidRDefault="00F519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учебн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года -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сентября. Если этот день приходится на выходной день, то в этом случае учебный год начинается в первый, следующий за ним, рабочий день.       </w:t>
      </w:r>
    </w:p>
    <w:p w:rsidR="00C02F23" w:rsidRDefault="00F519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 в образовательной организации заканчивается 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мая. Если этот день приходится на выходно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день, то в этом случае учебный год заканчивается в предыдущий учебный день.</w:t>
      </w:r>
    </w:p>
    <w:p w:rsidR="00C02F23" w:rsidRDefault="00F519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профилактики переутомления предусмотрено чередование периодов учебного времени и каникул. Продолжительность каникул составляет не менее 7 календарных дней.</w:t>
      </w:r>
    </w:p>
    <w:p w:rsidR="00C02F23" w:rsidRDefault="00C02F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02F23" w:rsidRDefault="00F519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Продолжительность учебных занятий по четвертям:</w:t>
      </w:r>
    </w:p>
    <w:p w:rsidR="00C02F23" w:rsidRDefault="00F51919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класс</w:t>
      </w:r>
    </w:p>
    <w:tbl>
      <w:tblPr>
        <w:tblStyle w:val="a9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2"/>
        <w:gridCol w:w="2393"/>
        <w:gridCol w:w="2393"/>
        <w:gridCol w:w="2393"/>
      </w:tblGrid>
      <w:tr w:rsidR="00C02F23">
        <w:tc>
          <w:tcPr>
            <w:tcW w:w="2392" w:type="dxa"/>
            <w:vMerge w:val="restart"/>
          </w:tcPr>
          <w:p w:rsidR="00C02F23" w:rsidRDefault="00C02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C02F23" w:rsidRDefault="00F51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  <w:vMerge w:val="restart"/>
          </w:tcPr>
          <w:p w:rsidR="00C02F23" w:rsidRDefault="00F51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C02F23">
        <w:tc>
          <w:tcPr>
            <w:tcW w:w="2392" w:type="dxa"/>
            <w:vMerge/>
          </w:tcPr>
          <w:p w:rsidR="00C02F23" w:rsidRDefault="00C02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02F23" w:rsidRDefault="00F51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393" w:type="dxa"/>
          </w:tcPr>
          <w:p w:rsidR="00C02F23" w:rsidRDefault="00F51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2393" w:type="dxa"/>
            <w:vMerge/>
          </w:tcPr>
          <w:p w:rsidR="00C02F23" w:rsidRDefault="00C02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F23">
        <w:tc>
          <w:tcPr>
            <w:tcW w:w="2392" w:type="dxa"/>
          </w:tcPr>
          <w:p w:rsidR="00C02F23" w:rsidRDefault="00F51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393" w:type="dxa"/>
          </w:tcPr>
          <w:p w:rsidR="00C02F23" w:rsidRDefault="00F51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 г.</w:t>
            </w:r>
          </w:p>
        </w:tc>
        <w:tc>
          <w:tcPr>
            <w:tcW w:w="2393" w:type="dxa"/>
          </w:tcPr>
          <w:p w:rsidR="00C02F23" w:rsidRDefault="00F51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 г.</w:t>
            </w:r>
          </w:p>
        </w:tc>
        <w:tc>
          <w:tcPr>
            <w:tcW w:w="2393" w:type="dxa"/>
          </w:tcPr>
          <w:p w:rsidR="00C02F23" w:rsidRDefault="00F51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02F23">
        <w:tc>
          <w:tcPr>
            <w:tcW w:w="2392" w:type="dxa"/>
          </w:tcPr>
          <w:p w:rsidR="00C02F23" w:rsidRDefault="00F51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393" w:type="dxa"/>
          </w:tcPr>
          <w:p w:rsidR="00C02F23" w:rsidRDefault="00F51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05.11.2024 г.</w:t>
            </w:r>
          </w:p>
        </w:tc>
        <w:tc>
          <w:tcPr>
            <w:tcW w:w="2393" w:type="dxa"/>
          </w:tcPr>
          <w:p w:rsidR="00C02F23" w:rsidRDefault="00F51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30.12.2024 г.</w:t>
            </w:r>
          </w:p>
        </w:tc>
        <w:tc>
          <w:tcPr>
            <w:tcW w:w="2393" w:type="dxa"/>
          </w:tcPr>
          <w:p w:rsidR="00C02F23" w:rsidRDefault="00F51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</w:tr>
      <w:tr w:rsidR="00C02F23">
        <w:tc>
          <w:tcPr>
            <w:tcW w:w="2392" w:type="dxa"/>
          </w:tcPr>
          <w:p w:rsidR="00C02F23" w:rsidRDefault="00F51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393" w:type="dxa"/>
          </w:tcPr>
          <w:p w:rsidR="00C02F23" w:rsidRDefault="00F51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09.01.2025 г.</w:t>
            </w:r>
          </w:p>
        </w:tc>
        <w:tc>
          <w:tcPr>
            <w:tcW w:w="2393" w:type="dxa"/>
          </w:tcPr>
          <w:p w:rsidR="00C02F23" w:rsidRDefault="00F51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21.03.2025 г.</w:t>
            </w:r>
          </w:p>
        </w:tc>
        <w:tc>
          <w:tcPr>
            <w:tcW w:w="2393" w:type="dxa"/>
          </w:tcPr>
          <w:p w:rsidR="00C02F23" w:rsidRDefault="00F51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недель 2 дня</w:t>
            </w:r>
          </w:p>
        </w:tc>
      </w:tr>
      <w:tr w:rsidR="00C02F23">
        <w:tc>
          <w:tcPr>
            <w:tcW w:w="2392" w:type="dxa"/>
          </w:tcPr>
          <w:p w:rsidR="00C02F23" w:rsidRDefault="00F51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393" w:type="dxa"/>
          </w:tcPr>
          <w:p w:rsidR="00C02F23" w:rsidRDefault="00F51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31.03.2025 г.</w:t>
            </w:r>
          </w:p>
        </w:tc>
        <w:tc>
          <w:tcPr>
            <w:tcW w:w="2393" w:type="dxa"/>
          </w:tcPr>
          <w:p w:rsidR="00C02F23" w:rsidRDefault="00F51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23.05.2025 г.</w:t>
            </w:r>
          </w:p>
        </w:tc>
        <w:tc>
          <w:tcPr>
            <w:tcW w:w="2393" w:type="dxa"/>
          </w:tcPr>
          <w:p w:rsidR="00C02F23" w:rsidRDefault="00F51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</w:tr>
    </w:tbl>
    <w:p w:rsidR="00C02F23" w:rsidRDefault="00C02F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F23" w:rsidRDefault="00F5191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2-4 классы</w:t>
      </w:r>
    </w:p>
    <w:tbl>
      <w:tblPr>
        <w:tblStyle w:val="aa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2"/>
        <w:gridCol w:w="2393"/>
        <w:gridCol w:w="2393"/>
        <w:gridCol w:w="2393"/>
      </w:tblGrid>
      <w:tr w:rsidR="00C02F23">
        <w:tc>
          <w:tcPr>
            <w:tcW w:w="2392" w:type="dxa"/>
            <w:vMerge w:val="restart"/>
          </w:tcPr>
          <w:p w:rsidR="00C02F23" w:rsidRDefault="00C02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C02F23" w:rsidRDefault="00F51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  <w:vMerge w:val="restart"/>
          </w:tcPr>
          <w:p w:rsidR="00C02F23" w:rsidRDefault="00F51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C02F23">
        <w:tc>
          <w:tcPr>
            <w:tcW w:w="2392" w:type="dxa"/>
            <w:vMerge/>
          </w:tcPr>
          <w:p w:rsidR="00C02F23" w:rsidRDefault="00C02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02F23" w:rsidRDefault="00F51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393" w:type="dxa"/>
          </w:tcPr>
          <w:p w:rsidR="00C02F23" w:rsidRDefault="00F51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2393" w:type="dxa"/>
            <w:vMerge/>
          </w:tcPr>
          <w:p w:rsidR="00C02F23" w:rsidRDefault="00C02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F23">
        <w:tc>
          <w:tcPr>
            <w:tcW w:w="2392" w:type="dxa"/>
          </w:tcPr>
          <w:p w:rsidR="00C02F23" w:rsidRDefault="00F51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393" w:type="dxa"/>
          </w:tcPr>
          <w:p w:rsidR="00C02F23" w:rsidRDefault="00F51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 г.</w:t>
            </w:r>
          </w:p>
        </w:tc>
        <w:tc>
          <w:tcPr>
            <w:tcW w:w="2393" w:type="dxa"/>
          </w:tcPr>
          <w:p w:rsidR="00C02F23" w:rsidRDefault="00F51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 г.</w:t>
            </w:r>
          </w:p>
        </w:tc>
        <w:tc>
          <w:tcPr>
            <w:tcW w:w="2393" w:type="dxa"/>
          </w:tcPr>
          <w:p w:rsidR="00C02F23" w:rsidRDefault="00F51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</w:tr>
      <w:tr w:rsidR="00C02F23">
        <w:tc>
          <w:tcPr>
            <w:tcW w:w="2392" w:type="dxa"/>
          </w:tcPr>
          <w:p w:rsidR="00C02F23" w:rsidRDefault="00F51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393" w:type="dxa"/>
          </w:tcPr>
          <w:p w:rsidR="00C02F23" w:rsidRDefault="00F51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05.11.2024 г.</w:t>
            </w:r>
          </w:p>
        </w:tc>
        <w:tc>
          <w:tcPr>
            <w:tcW w:w="2393" w:type="dxa"/>
          </w:tcPr>
          <w:p w:rsidR="00C02F23" w:rsidRDefault="00F51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30.12.2024 г.</w:t>
            </w:r>
          </w:p>
        </w:tc>
        <w:tc>
          <w:tcPr>
            <w:tcW w:w="2393" w:type="dxa"/>
          </w:tcPr>
          <w:p w:rsidR="00C02F23" w:rsidRDefault="00F51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</w:tr>
      <w:tr w:rsidR="00C02F23">
        <w:tc>
          <w:tcPr>
            <w:tcW w:w="2392" w:type="dxa"/>
          </w:tcPr>
          <w:p w:rsidR="00C02F23" w:rsidRDefault="00F51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393" w:type="dxa"/>
          </w:tcPr>
          <w:p w:rsidR="00C02F23" w:rsidRDefault="00F51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09.01.2025 г.</w:t>
            </w:r>
          </w:p>
        </w:tc>
        <w:tc>
          <w:tcPr>
            <w:tcW w:w="2393" w:type="dxa"/>
          </w:tcPr>
          <w:p w:rsidR="00C02F23" w:rsidRDefault="00F51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21.03.2025 г.</w:t>
            </w:r>
          </w:p>
        </w:tc>
        <w:tc>
          <w:tcPr>
            <w:tcW w:w="2393" w:type="dxa"/>
          </w:tcPr>
          <w:p w:rsidR="00C02F23" w:rsidRDefault="00F51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недель 2 дня</w:t>
            </w:r>
          </w:p>
        </w:tc>
      </w:tr>
      <w:tr w:rsidR="00C02F23">
        <w:tc>
          <w:tcPr>
            <w:tcW w:w="2392" w:type="dxa"/>
          </w:tcPr>
          <w:p w:rsidR="00C02F23" w:rsidRDefault="00F51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393" w:type="dxa"/>
          </w:tcPr>
          <w:p w:rsidR="00C02F23" w:rsidRDefault="00F51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31.03.2025 г.</w:t>
            </w:r>
          </w:p>
        </w:tc>
        <w:tc>
          <w:tcPr>
            <w:tcW w:w="2393" w:type="dxa"/>
          </w:tcPr>
          <w:p w:rsidR="00C02F23" w:rsidRDefault="00F51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23.05.2025 г.</w:t>
            </w:r>
          </w:p>
        </w:tc>
        <w:tc>
          <w:tcPr>
            <w:tcW w:w="2393" w:type="dxa"/>
          </w:tcPr>
          <w:p w:rsidR="00C02F23" w:rsidRDefault="00F51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</w:tr>
    </w:tbl>
    <w:p w:rsidR="00C02F23" w:rsidRDefault="00C02F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F23" w:rsidRDefault="00C02F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F23" w:rsidRDefault="00F519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Продолжительность каникул в течение учебного года</w:t>
      </w:r>
    </w:p>
    <w:p w:rsidR="00C02F23" w:rsidRDefault="00C02F2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b"/>
        <w:tblW w:w="96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552"/>
        <w:gridCol w:w="2410"/>
        <w:gridCol w:w="2441"/>
      </w:tblGrid>
      <w:tr w:rsidR="00C02F23">
        <w:tc>
          <w:tcPr>
            <w:tcW w:w="2268" w:type="dxa"/>
          </w:tcPr>
          <w:p w:rsidR="00C02F23" w:rsidRDefault="00C02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2F23" w:rsidRDefault="00F51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начала каникул</w:t>
            </w:r>
          </w:p>
        </w:tc>
        <w:tc>
          <w:tcPr>
            <w:tcW w:w="2410" w:type="dxa"/>
          </w:tcPr>
          <w:p w:rsidR="00C02F23" w:rsidRDefault="00F51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окончания каникул</w:t>
            </w:r>
          </w:p>
        </w:tc>
        <w:tc>
          <w:tcPr>
            <w:tcW w:w="2441" w:type="dxa"/>
          </w:tcPr>
          <w:p w:rsidR="00C02F23" w:rsidRDefault="00F51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Продолжительность </w:t>
            </w:r>
          </w:p>
        </w:tc>
      </w:tr>
      <w:tr w:rsidR="00C02F23">
        <w:tc>
          <w:tcPr>
            <w:tcW w:w="2268" w:type="dxa"/>
          </w:tcPr>
          <w:p w:rsidR="00C02F23" w:rsidRDefault="00F51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Осенние </w:t>
            </w:r>
          </w:p>
        </w:tc>
        <w:tc>
          <w:tcPr>
            <w:tcW w:w="2552" w:type="dxa"/>
          </w:tcPr>
          <w:p w:rsidR="00C02F23" w:rsidRDefault="00F51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C02F23" w:rsidRDefault="00F51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41" w:type="dxa"/>
          </w:tcPr>
          <w:p w:rsidR="00C02F23" w:rsidRDefault="00F51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дней</w:t>
            </w:r>
          </w:p>
        </w:tc>
      </w:tr>
      <w:tr w:rsidR="00C02F23">
        <w:tc>
          <w:tcPr>
            <w:tcW w:w="2268" w:type="dxa"/>
          </w:tcPr>
          <w:p w:rsidR="00C02F23" w:rsidRDefault="00F51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2552" w:type="dxa"/>
          </w:tcPr>
          <w:p w:rsidR="00C02F23" w:rsidRDefault="00F51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C02F23" w:rsidRDefault="00F51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41" w:type="dxa"/>
          </w:tcPr>
          <w:p w:rsidR="00C02F23" w:rsidRDefault="00F51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дней</w:t>
            </w:r>
          </w:p>
        </w:tc>
      </w:tr>
      <w:tr w:rsidR="00C02F23">
        <w:tc>
          <w:tcPr>
            <w:tcW w:w="2268" w:type="dxa"/>
          </w:tcPr>
          <w:p w:rsidR="00C02F23" w:rsidRDefault="00F51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Весенние </w:t>
            </w:r>
          </w:p>
        </w:tc>
        <w:tc>
          <w:tcPr>
            <w:tcW w:w="2552" w:type="dxa"/>
          </w:tcPr>
          <w:p w:rsidR="00C02F23" w:rsidRDefault="00F51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C02F23" w:rsidRDefault="00F51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41" w:type="dxa"/>
          </w:tcPr>
          <w:p w:rsidR="00C02F23" w:rsidRDefault="00F51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дней</w:t>
            </w:r>
          </w:p>
        </w:tc>
      </w:tr>
      <w:tr w:rsidR="00C02F23">
        <w:tc>
          <w:tcPr>
            <w:tcW w:w="7230" w:type="dxa"/>
            <w:gridSpan w:val="3"/>
          </w:tcPr>
          <w:p w:rsidR="00C02F23" w:rsidRDefault="00F51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41" w:type="dxa"/>
          </w:tcPr>
          <w:p w:rsidR="00C02F23" w:rsidRDefault="00F51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дней</w:t>
            </w:r>
          </w:p>
        </w:tc>
      </w:tr>
      <w:tr w:rsidR="00C02F23">
        <w:tc>
          <w:tcPr>
            <w:tcW w:w="2268" w:type="dxa"/>
          </w:tcPr>
          <w:p w:rsidR="00C02F23" w:rsidRDefault="00F51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каникулы для 1 классов</w:t>
            </w:r>
          </w:p>
        </w:tc>
        <w:tc>
          <w:tcPr>
            <w:tcW w:w="2552" w:type="dxa"/>
          </w:tcPr>
          <w:p w:rsidR="00C02F23" w:rsidRDefault="00F51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C02F23" w:rsidRDefault="00F51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41" w:type="dxa"/>
          </w:tcPr>
          <w:p w:rsidR="00C02F23" w:rsidRDefault="00F51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дней</w:t>
            </w:r>
          </w:p>
        </w:tc>
      </w:tr>
      <w:tr w:rsidR="00C02F23">
        <w:tc>
          <w:tcPr>
            <w:tcW w:w="2268" w:type="dxa"/>
          </w:tcPr>
          <w:p w:rsidR="00C02F23" w:rsidRDefault="00F51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2552" w:type="dxa"/>
          </w:tcPr>
          <w:p w:rsidR="00C02F23" w:rsidRDefault="00F51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C02F23" w:rsidRDefault="00F51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41" w:type="dxa"/>
          </w:tcPr>
          <w:p w:rsidR="00C02F23" w:rsidRDefault="00F51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8 недель</w:t>
            </w:r>
          </w:p>
        </w:tc>
      </w:tr>
    </w:tbl>
    <w:p w:rsidR="00C02F23" w:rsidRDefault="00C02F2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2F23" w:rsidRDefault="00C02F2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2F23" w:rsidRDefault="00F519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Продолжительность урока:</w:t>
      </w:r>
    </w:p>
    <w:p w:rsidR="00C02F23" w:rsidRDefault="00F519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 1 классе осуществляется с соблюдением следующих требований:</w:t>
      </w:r>
    </w:p>
    <w:p w:rsidR="00C02F23" w:rsidRDefault="00F519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первом полугодии: сентябрь, октябрь – по 3 урока в день по 35 минут каждый, в ноябре-декабре – по 4 урока в день по 35 минут каждый;</w:t>
      </w:r>
    </w:p>
    <w:p w:rsidR="00C02F23" w:rsidRDefault="00F519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 втором полугодии: в январе-</w:t>
      </w:r>
      <w:r>
        <w:rPr>
          <w:rFonts w:ascii="Times New Roman" w:eastAsia="Times New Roman" w:hAnsi="Times New Roman" w:cs="Times New Roman"/>
          <w:sz w:val="24"/>
          <w:szCs w:val="24"/>
        </w:rPr>
        <w:t>мае – 4 урока в день по 40 минут каждый;</w:t>
      </w:r>
    </w:p>
    <w:p w:rsidR="00C02F23" w:rsidRDefault="00F519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- 2-4 класс – 40 минут;</w:t>
      </w:r>
    </w:p>
    <w:p w:rsidR="00C02F23" w:rsidRDefault="00F519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середине учебного дня организуется динамическая пауза продолжительностью не менее 40 минут.</w:t>
      </w:r>
    </w:p>
    <w:p w:rsidR="00C02F23" w:rsidRDefault="00F519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Продолжительность перемен</w:t>
      </w:r>
    </w:p>
    <w:p w:rsidR="00C02F23" w:rsidRDefault="00F519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перемен между уроками составляет не менее 10 минут.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После 2 и 3 уроков проводятся две перемены по 20 минут каждая. В первом классе в середине учебного дня организуется динамическая пауза продолжительностью не менее 40 мин. Перерыв между урочной и внеурочной деятельностью составляет 20 минут.</w:t>
      </w:r>
    </w:p>
    <w:p w:rsidR="00C02F23" w:rsidRDefault="00F519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</w:t>
      </w:r>
      <w:r>
        <w:rPr>
          <w:rFonts w:ascii="Times New Roman" w:eastAsia="Times New Roman" w:hAnsi="Times New Roman" w:cs="Times New Roman"/>
          <w:sz w:val="24"/>
          <w:szCs w:val="24"/>
        </w:rPr>
        <w:t>сть уроков: 40 минут</w:t>
      </w:r>
    </w:p>
    <w:p w:rsidR="00C02F23" w:rsidRDefault="00F519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уроков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tbl>
      <w:tblPr>
        <w:tblStyle w:val="ac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4"/>
        <w:gridCol w:w="2376"/>
        <w:gridCol w:w="2380"/>
        <w:gridCol w:w="2441"/>
      </w:tblGrid>
      <w:tr w:rsidR="00C02F23">
        <w:tc>
          <w:tcPr>
            <w:tcW w:w="2374" w:type="dxa"/>
          </w:tcPr>
          <w:p w:rsidR="00C02F23" w:rsidRDefault="00F51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376" w:type="dxa"/>
          </w:tcPr>
          <w:p w:rsidR="00C02F23" w:rsidRDefault="00F51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2380" w:type="dxa"/>
          </w:tcPr>
          <w:p w:rsidR="00C02F23" w:rsidRDefault="00F51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перемены</w:t>
            </w:r>
          </w:p>
        </w:tc>
        <w:tc>
          <w:tcPr>
            <w:tcW w:w="2441" w:type="dxa"/>
          </w:tcPr>
          <w:p w:rsidR="00C02F23" w:rsidRDefault="00F51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перемен</w:t>
            </w:r>
          </w:p>
        </w:tc>
      </w:tr>
      <w:tr w:rsidR="00C02F23">
        <w:tc>
          <w:tcPr>
            <w:tcW w:w="2374" w:type="dxa"/>
          </w:tcPr>
          <w:p w:rsidR="00C02F23" w:rsidRDefault="00F51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C02F23" w:rsidRDefault="00F51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8.30 – 9.10 </w:t>
            </w:r>
          </w:p>
        </w:tc>
        <w:tc>
          <w:tcPr>
            <w:tcW w:w="2380" w:type="dxa"/>
          </w:tcPr>
          <w:p w:rsidR="00C02F23" w:rsidRDefault="00C02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C02F23" w:rsidRDefault="00C02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F23">
        <w:tc>
          <w:tcPr>
            <w:tcW w:w="2374" w:type="dxa"/>
          </w:tcPr>
          <w:p w:rsidR="00C02F23" w:rsidRDefault="00C02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02F23" w:rsidRDefault="00C02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02F23" w:rsidRDefault="00F51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C02F23" w:rsidRDefault="00F51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C02F23">
        <w:tc>
          <w:tcPr>
            <w:tcW w:w="2374" w:type="dxa"/>
          </w:tcPr>
          <w:p w:rsidR="00C02F23" w:rsidRDefault="00F51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</w:tcPr>
          <w:p w:rsidR="00C02F23" w:rsidRDefault="00F51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 – 10.00</w:t>
            </w:r>
          </w:p>
        </w:tc>
        <w:tc>
          <w:tcPr>
            <w:tcW w:w="2380" w:type="dxa"/>
          </w:tcPr>
          <w:p w:rsidR="00C02F23" w:rsidRDefault="00C02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C02F23" w:rsidRDefault="00C02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F23">
        <w:tc>
          <w:tcPr>
            <w:tcW w:w="2374" w:type="dxa"/>
          </w:tcPr>
          <w:p w:rsidR="00C02F23" w:rsidRDefault="00C02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02F23" w:rsidRDefault="00C02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02F23" w:rsidRDefault="00F51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C02F23" w:rsidRDefault="00F51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C02F23">
        <w:tc>
          <w:tcPr>
            <w:tcW w:w="2374" w:type="dxa"/>
          </w:tcPr>
          <w:p w:rsidR="00C02F23" w:rsidRDefault="00F51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:rsidR="00C02F23" w:rsidRDefault="00F51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 – 11.00</w:t>
            </w:r>
          </w:p>
        </w:tc>
        <w:tc>
          <w:tcPr>
            <w:tcW w:w="2380" w:type="dxa"/>
          </w:tcPr>
          <w:p w:rsidR="00C02F23" w:rsidRDefault="00C02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C02F23" w:rsidRDefault="00C02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F23">
        <w:tc>
          <w:tcPr>
            <w:tcW w:w="2374" w:type="dxa"/>
          </w:tcPr>
          <w:p w:rsidR="00C02F23" w:rsidRDefault="00C02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02F23" w:rsidRDefault="00C02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02F23" w:rsidRDefault="00F51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:rsidR="00C02F23" w:rsidRDefault="00F51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C02F23">
        <w:tc>
          <w:tcPr>
            <w:tcW w:w="2374" w:type="dxa"/>
          </w:tcPr>
          <w:p w:rsidR="00C02F23" w:rsidRDefault="00F51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</w:tcPr>
          <w:p w:rsidR="00C02F23" w:rsidRDefault="00F51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12.00</w:t>
            </w:r>
          </w:p>
        </w:tc>
        <w:tc>
          <w:tcPr>
            <w:tcW w:w="2380" w:type="dxa"/>
          </w:tcPr>
          <w:p w:rsidR="00C02F23" w:rsidRDefault="00C02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C02F23" w:rsidRDefault="00C02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F23">
        <w:tc>
          <w:tcPr>
            <w:tcW w:w="2374" w:type="dxa"/>
          </w:tcPr>
          <w:p w:rsidR="00C02F23" w:rsidRDefault="00C02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02F23" w:rsidRDefault="00C02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02F23" w:rsidRDefault="00F51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C02F23" w:rsidRDefault="00F51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C02F23">
        <w:tc>
          <w:tcPr>
            <w:tcW w:w="2374" w:type="dxa"/>
          </w:tcPr>
          <w:p w:rsidR="00C02F23" w:rsidRDefault="00F51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</w:tcPr>
          <w:p w:rsidR="00C02F23" w:rsidRDefault="00F51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12.50</w:t>
            </w:r>
          </w:p>
        </w:tc>
        <w:tc>
          <w:tcPr>
            <w:tcW w:w="2380" w:type="dxa"/>
          </w:tcPr>
          <w:p w:rsidR="00C02F23" w:rsidRDefault="00C02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C02F23" w:rsidRDefault="00C02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F23">
        <w:tc>
          <w:tcPr>
            <w:tcW w:w="2374" w:type="dxa"/>
          </w:tcPr>
          <w:p w:rsidR="00C02F23" w:rsidRDefault="00C02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02F23" w:rsidRDefault="00C02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02F23" w:rsidRDefault="00F51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C02F23" w:rsidRDefault="00F51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C02F23">
        <w:tc>
          <w:tcPr>
            <w:tcW w:w="2374" w:type="dxa"/>
          </w:tcPr>
          <w:p w:rsidR="00C02F23" w:rsidRDefault="00F51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C02F23" w:rsidRDefault="00F51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13.40</w:t>
            </w:r>
          </w:p>
        </w:tc>
        <w:tc>
          <w:tcPr>
            <w:tcW w:w="2380" w:type="dxa"/>
          </w:tcPr>
          <w:p w:rsidR="00C02F23" w:rsidRDefault="00C02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C02F23" w:rsidRDefault="00C02F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F23">
        <w:tc>
          <w:tcPr>
            <w:tcW w:w="2374" w:type="dxa"/>
          </w:tcPr>
          <w:p w:rsidR="00C02F23" w:rsidRDefault="00C02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02F23" w:rsidRDefault="00C02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02F23" w:rsidRDefault="00F51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C02F23" w:rsidRDefault="00F51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C02F23">
        <w:tc>
          <w:tcPr>
            <w:tcW w:w="2374" w:type="dxa"/>
          </w:tcPr>
          <w:p w:rsidR="00C02F23" w:rsidRDefault="00F51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6" w:type="dxa"/>
          </w:tcPr>
          <w:p w:rsidR="00C02F23" w:rsidRDefault="00F519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14.30</w:t>
            </w:r>
          </w:p>
        </w:tc>
        <w:tc>
          <w:tcPr>
            <w:tcW w:w="2380" w:type="dxa"/>
          </w:tcPr>
          <w:p w:rsidR="00C02F23" w:rsidRDefault="00C02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C02F23" w:rsidRDefault="00C02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2F23" w:rsidRDefault="00C02F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2F23" w:rsidRDefault="00F51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занятий ВУД:</w:t>
      </w:r>
    </w:p>
    <w:p w:rsidR="00C02F23" w:rsidRDefault="00C02F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F23" w:rsidRDefault="00F51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Занятия внеурочной деятельности начинаются не ранее, чем через 30 минут после окончания основных уроков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2F23" w:rsidRDefault="00C02F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F23" w:rsidRDefault="00F519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ставляет:</w:t>
      </w:r>
    </w:p>
    <w:p w:rsidR="00C02F23" w:rsidRDefault="00F51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обучающихся 1-х классов – не должен превышать 4 уроков и один раз в неделю – 5 уроков, за счет урока физической культуры;</w:t>
      </w:r>
    </w:p>
    <w:p w:rsidR="00C02F23" w:rsidRDefault="00F519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обучающихся 2-4 классов - не более 5 уроков и один раз в неделю – 6 уроков, за счет урока физической культуры.</w:t>
      </w:r>
    </w:p>
    <w:p w:rsidR="00C02F23" w:rsidRDefault="00F519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12. Занятия проводятся в одну (первую) смену. Занятия начинаются не ранее 8 часов утра и заканчиваются не позднее 19 часов.</w:t>
      </w:r>
    </w:p>
    <w:p w:rsidR="00C02F23" w:rsidRDefault="00F519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13. Факультативные занятия и занятия по программам дополнительного образования планируют на дни с наименьшим количес</w:t>
      </w:r>
      <w:r>
        <w:rPr>
          <w:rFonts w:ascii="Times New Roman" w:eastAsia="Times New Roman" w:hAnsi="Times New Roman" w:cs="Times New Roman"/>
          <w:sz w:val="24"/>
          <w:szCs w:val="24"/>
        </w:rPr>
        <w:t>твом обязательных уроков. Между началом факультативных (дополнительных) занятий и последним уроком организуется перерыв продолжительностью не менее 20 минут.</w:t>
      </w:r>
    </w:p>
    <w:p w:rsidR="00C02F23" w:rsidRDefault="00F5191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промежуточной аттестации:</w:t>
      </w:r>
    </w:p>
    <w:p w:rsidR="00C02F23" w:rsidRDefault="00F519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в 1-4 классах проводится в апреле – мае 2025г. без прекращения образовательной деятельности по всем предметам учебного плана в соответствии с Положением о промежуточной аттестации обучающихся, в формах, определенных в ООП, в сроки,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установленные решением педагогического совета.</w:t>
      </w:r>
    </w:p>
    <w:p w:rsidR="00C02F23" w:rsidRDefault="00F519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Сроки проведения государственной итоговой аттестации устанавливаются Министерством просвещения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Рособрнадзором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2F23" w:rsidRDefault="00C02F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2F23" w:rsidRDefault="00C02F2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</w:p>
    <w:sectPr w:rsidR="00C02F23">
      <w:pgSz w:w="11906" w:h="16838"/>
      <w:pgMar w:top="851" w:right="850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417F9"/>
    <w:multiLevelType w:val="multilevel"/>
    <w:tmpl w:val="C180D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23"/>
    <w:rsid w:val="00C02F23"/>
    <w:rsid w:val="00F5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B97B"/>
  <w15:docId w15:val="{504D0BD3-B484-4E4F-96C0-F84BA95F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21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C182E"/>
    <w:pPr>
      <w:ind w:left="720"/>
      <w:contextualSpacing/>
    </w:pPr>
  </w:style>
  <w:style w:type="table" w:styleId="a5">
    <w:name w:val="Table Grid"/>
    <w:basedOn w:val="a1"/>
    <w:uiPriority w:val="59"/>
    <w:rsid w:val="002C18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3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646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G1+RoVKh6B8jDBSprZvl1z3HmQ==">CgMxLjAyCGguZ2pkZ3hzOAByITExLW9Xck16ZVRHOGxPS2t2WXphWVBnN0dXNy1CV3hiMg==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HP</cp:lastModifiedBy>
  <cp:revision>2</cp:revision>
  <dcterms:created xsi:type="dcterms:W3CDTF">2024-12-28T10:13:00Z</dcterms:created>
  <dcterms:modified xsi:type="dcterms:W3CDTF">2024-12-28T10:13:00Z</dcterms:modified>
</cp:coreProperties>
</file>