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97" w:rsidRDefault="004243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397" w:rsidRDefault="004243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2A9F" w:rsidRDefault="004243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A9F" w:rsidRDefault="00CE2A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A9F" w:rsidRDefault="004243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МОУ Хмельниковская СОШ                                                                                             Календарный учебный график на 2024-2025 учебный год</w:t>
      </w:r>
    </w:p>
    <w:p w:rsidR="00CE2A9F" w:rsidRDefault="004243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Среднее общее образование</w:t>
      </w: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образовательной деятельности в МОУ Хмельниковская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 осуществляется по учебным четвертям. Школа работает в режиме пятидневной учебной недели с учетом законодательства РФ.</w:t>
      </w: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при получении среднего общего образования составляет 34 недели.</w:t>
      </w: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учебного года 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сентября.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день приходится на выходной день, то в этом случае учебный год начинается в первый, следующий за ним, рабочий день.       </w:t>
      </w: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образовательной организации заканчивается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мая. Если этот день приходится на выходной день, то в этом случае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 заканчивается в предыдущий учебный день. Для 11 класса окончание учебного года определяется ежегодно в соответствии с расписанием государственной итоговой аттестации.</w:t>
      </w: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профилактики переутомления предусмотрено чередование периодов 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и каникул. Продолжительность каникул составляет не менее 7 календарных дней.</w:t>
      </w:r>
    </w:p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учебных занятий по четвертям:</w:t>
      </w:r>
    </w:p>
    <w:p w:rsidR="00CE2A9F" w:rsidRDefault="0042439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CE2A9F">
        <w:tc>
          <w:tcPr>
            <w:tcW w:w="2392" w:type="dxa"/>
            <w:vMerge w:val="restart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E2A9F" w:rsidRDefault="004243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E2A9F">
        <w:tc>
          <w:tcPr>
            <w:tcW w:w="2392" w:type="dxa"/>
            <w:vMerge/>
          </w:tcPr>
          <w:p w:rsidR="00CE2A9F" w:rsidRDefault="00CE2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2A9F" w:rsidRDefault="004243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CE2A9F" w:rsidRDefault="004243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CE2A9F" w:rsidRDefault="00CE2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A9F">
        <w:tc>
          <w:tcPr>
            <w:tcW w:w="2392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CE2A9F">
        <w:tc>
          <w:tcPr>
            <w:tcW w:w="2392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CE2A9F">
        <w:tc>
          <w:tcPr>
            <w:tcW w:w="2392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</w:tr>
      <w:tr w:rsidR="00CE2A9F">
        <w:tc>
          <w:tcPr>
            <w:tcW w:w="2392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</w:tbl>
    <w:p w:rsidR="00CE2A9F" w:rsidRDefault="00CE2A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A9F" w:rsidRDefault="00424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CE2A9F">
        <w:tc>
          <w:tcPr>
            <w:tcW w:w="2392" w:type="dxa"/>
            <w:vMerge w:val="restart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E2A9F" w:rsidRDefault="004243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E2A9F">
        <w:tc>
          <w:tcPr>
            <w:tcW w:w="2392" w:type="dxa"/>
            <w:vMerge/>
          </w:tcPr>
          <w:p w:rsidR="00CE2A9F" w:rsidRDefault="00CE2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2A9F" w:rsidRDefault="004243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CE2A9F" w:rsidRDefault="004243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  <w:vMerge/>
          </w:tcPr>
          <w:p w:rsidR="00CE2A9F" w:rsidRDefault="00CE2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A9F">
        <w:tc>
          <w:tcPr>
            <w:tcW w:w="2392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CE2A9F">
        <w:tc>
          <w:tcPr>
            <w:tcW w:w="2392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</w:tr>
      <w:tr w:rsidR="00CE2A9F">
        <w:tc>
          <w:tcPr>
            <w:tcW w:w="2392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</w:tr>
      <w:tr w:rsidR="00CE2A9F">
        <w:tc>
          <w:tcPr>
            <w:tcW w:w="2392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г.</w:t>
            </w:r>
          </w:p>
        </w:tc>
        <w:tc>
          <w:tcPr>
            <w:tcW w:w="2393" w:type="dxa"/>
          </w:tcPr>
          <w:p w:rsidR="00CE2A9F" w:rsidRDefault="00424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проведения ГИА</w:t>
            </w:r>
          </w:p>
        </w:tc>
        <w:tc>
          <w:tcPr>
            <w:tcW w:w="2393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397" w:rsidRDefault="0042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397" w:rsidRDefault="0042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397" w:rsidRDefault="0042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Продолжительность каникул в течение учебного года</w:t>
      </w:r>
    </w:p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96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552"/>
        <w:gridCol w:w="2410"/>
        <w:gridCol w:w="2441"/>
      </w:tblGrid>
      <w:tr w:rsidR="00CE2A9F">
        <w:tc>
          <w:tcPr>
            <w:tcW w:w="2268" w:type="dxa"/>
          </w:tcPr>
          <w:p w:rsidR="00CE2A9F" w:rsidRDefault="00CE2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2A9F" w:rsidRDefault="0042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410" w:type="dxa"/>
          </w:tcPr>
          <w:p w:rsidR="00CE2A9F" w:rsidRDefault="0042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441" w:type="dxa"/>
          </w:tcPr>
          <w:p w:rsidR="00CE2A9F" w:rsidRDefault="0042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CE2A9F">
        <w:tc>
          <w:tcPr>
            <w:tcW w:w="2268" w:type="dxa"/>
          </w:tcPr>
          <w:p w:rsidR="00CE2A9F" w:rsidRDefault="0042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2552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27.10.2024г.</w:t>
            </w:r>
          </w:p>
        </w:tc>
        <w:tc>
          <w:tcPr>
            <w:tcW w:w="2410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04.11.2024г.</w:t>
            </w:r>
          </w:p>
        </w:tc>
        <w:tc>
          <w:tcPr>
            <w:tcW w:w="2441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CE2A9F">
        <w:tc>
          <w:tcPr>
            <w:tcW w:w="2268" w:type="dxa"/>
          </w:tcPr>
          <w:p w:rsidR="00CE2A9F" w:rsidRDefault="0042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52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31.12.2024г.</w:t>
            </w:r>
          </w:p>
        </w:tc>
        <w:tc>
          <w:tcPr>
            <w:tcW w:w="2410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08.01.2025г.</w:t>
            </w:r>
          </w:p>
        </w:tc>
        <w:tc>
          <w:tcPr>
            <w:tcW w:w="2441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CE2A9F">
        <w:tc>
          <w:tcPr>
            <w:tcW w:w="2268" w:type="dxa"/>
          </w:tcPr>
          <w:p w:rsidR="00CE2A9F" w:rsidRDefault="0042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552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23.03.2025г.</w:t>
            </w:r>
          </w:p>
        </w:tc>
        <w:tc>
          <w:tcPr>
            <w:tcW w:w="2410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30.03.2025г.</w:t>
            </w:r>
          </w:p>
        </w:tc>
        <w:tc>
          <w:tcPr>
            <w:tcW w:w="2441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CE2A9F">
        <w:tc>
          <w:tcPr>
            <w:tcW w:w="7230" w:type="dxa"/>
            <w:gridSpan w:val="3"/>
          </w:tcPr>
          <w:p w:rsidR="00CE2A9F" w:rsidRDefault="0042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41" w:type="dxa"/>
          </w:tcPr>
          <w:p w:rsidR="00CE2A9F" w:rsidRDefault="0042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CE2A9F">
        <w:tc>
          <w:tcPr>
            <w:tcW w:w="2268" w:type="dxa"/>
          </w:tcPr>
          <w:p w:rsidR="00CE2A9F" w:rsidRDefault="00424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2552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25.05.2025г.</w:t>
            </w:r>
          </w:p>
        </w:tc>
        <w:tc>
          <w:tcPr>
            <w:tcW w:w="2410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31.08.2025г.</w:t>
            </w:r>
          </w:p>
        </w:tc>
        <w:tc>
          <w:tcPr>
            <w:tcW w:w="2441" w:type="dxa"/>
          </w:tcPr>
          <w:p w:rsidR="00CE2A9F" w:rsidRDefault="0042439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 недель</w:t>
            </w:r>
          </w:p>
        </w:tc>
      </w:tr>
    </w:tbl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урока:</w:t>
      </w:r>
    </w:p>
    <w:p w:rsidR="00CE2A9F" w:rsidRDefault="004243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превышает 45 минут.</w:t>
      </w: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перемен</w:t>
      </w:r>
    </w:p>
    <w:p w:rsidR="00CE2A9F" w:rsidRDefault="004243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минут. После 2 и 3 уроков проводятся две перемены по 20 минут каждая. В первом классе в середине учебного дня организуется динамическая пауза продолжительностью не менее 40 мин. Перерыв между у</w:t>
      </w:r>
      <w:r>
        <w:rPr>
          <w:rFonts w:ascii="Times New Roman" w:eastAsia="Times New Roman" w:hAnsi="Times New Roman" w:cs="Times New Roman"/>
          <w:sz w:val="24"/>
          <w:szCs w:val="24"/>
        </w:rPr>
        <w:t>рочной и внеурочной деятельностью составляет 20 минут.</w:t>
      </w: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tbl>
      <w:tblPr>
        <w:tblStyle w:val="ac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4"/>
        <w:gridCol w:w="2376"/>
        <w:gridCol w:w="2380"/>
        <w:gridCol w:w="2441"/>
      </w:tblGrid>
      <w:tr w:rsidR="00CE2A9F">
        <w:tc>
          <w:tcPr>
            <w:tcW w:w="2374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76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80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перемены</w:t>
            </w:r>
          </w:p>
        </w:tc>
        <w:tc>
          <w:tcPr>
            <w:tcW w:w="2441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</w:t>
            </w:r>
          </w:p>
        </w:tc>
      </w:tr>
      <w:tr w:rsidR="00CE2A9F">
        <w:tc>
          <w:tcPr>
            <w:tcW w:w="2374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  <w:tc>
          <w:tcPr>
            <w:tcW w:w="2380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A9F">
        <w:tc>
          <w:tcPr>
            <w:tcW w:w="2374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E2A9F">
        <w:tc>
          <w:tcPr>
            <w:tcW w:w="2374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2380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A9F">
        <w:tc>
          <w:tcPr>
            <w:tcW w:w="2374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E2A9F">
        <w:tc>
          <w:tcPr>
            <w:tcW w:w="2374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2380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A9F">
        <w:tc>
          <w:tcPr>
            <w:tcW w:w="2374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E2A9F">
        <w:tc>
          <w:tcPr>
            <w:tcW w:w="2374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380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E2A9F" w:rsidRDefault="00CE2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A9F">
        <w:tc>
          <w:tcPr>
            <w:tcW w:w="2374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E2A9F">
        <w:tc>
          <w:tcPr>
            <w:tcW w:w="2374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2380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A9F">
        <w:tc>
          <w:tcPr>
            <w:tcW w:w="2374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E2A9F">
        <w:tc>
          <w:tcPr>
            <w:tcW w:w="2374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2380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E2A9F" w:rsidRDefault="00CE2A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A9F">
        <w:tc>
          <w:tcPr>
            <w:tcW w:w="2374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E2A9F">
        <w:tc>
          <w:tcPr>
            <w:tcW w:w="2374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</w:tcPr>
          <w:p w:rsidR="00CE2A9F" w:rsidRDefault="004243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2380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E2A9F" w:rsidRDefault="00CE2A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A9F" w:rsidRDefault="0042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ВУД:</w:t>
      </w:r>
    </w:p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A9F" w:rsidRDefault="004243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Занятия внеурочной деятельности начинаются не ранее, чем через 30 минут после окончания основных уроков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A9F" w:rsidRDefault="00CE2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A9F" w:rsidRDefault="004243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нагрузки в течение дня составляет:</w:t>
      </w:r>
    </w:p>
    <w:p w:rsidR="00CE2A9F" w:rsidRDefault="00424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обучающихся 10-11 классов –не более 7 уроков.</w:t>
      </w:r>
    </w:p>
    <w:p w:rsidR="00CE2A9F" w:rsidRDefault="004243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12. Занятия проводятся в одну (первую) смену. Занятия начинаются не ранее 8 часов утра и заканчиваются не позднее 19 часов.</w:t>
      </w:r>
    </w:p>
    <w:p w:rsidR="00CE2A9F" w:rsidRDefault="004243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 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организуется перерыв продолжитель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ностью не менее 20 минут.</w:t>
      </w:r>
    </w:p>
    <w:p w:rsidR="00CE2A9F" w:rsidRDefault="004243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промежуточной аттестации:</w:t>
      </w:r>
    </w:p>
    <w:p w:rsidR="00CE2A9F" w:rsidRDefault="004243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10-11 классах проводится в апреле – мае 2025г. без прекращения образовательной деятельности по всем предметам учебного плана в соответствии с Положением о промежуточной ат</w:t>
      </w:r>
      <w:r>
        <w:rPr>
          <w:rFonts w:ascii="Times New Roman" w:eastAsia="Times New Roman" w:hAnsi="Times New Roman" w:cs="Times New Roman"/>
          <w:sz w:val="24"/>
          <w:szCs w:val="24"/>
        </w:rPr>
        <w:t>тестации обучающихся, в формах, определенных в ООП, в сроки, установленные решением педагогического совета.</w:t>
      </w:r>
    </w:p>
    <w:p w:rsidR="00CE2A9F" w:rsidRDefault="004243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устанавливаются Министерством просвещения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A9F" w:rsidRDefault="00CE2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2A9F" w:rsidRDefault="00CE2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2A9F" w:rsidRDefault="00CE2A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2A9F" w:rsidRDefault="00CE2A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A9F" w:rsidRDefault="00CE2A9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CE2A9F">
      <w:pgSz w:w="11906" w:h="16838"/>
      <w:pgMar w:top="851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422D"/>
    <w:multiLevelType w:val="multilevel"/>
    <w:tmpl w:val="037AD4C8"/>
    <w:lvl w:ilvl="0">
      <w:start w:val="1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A66B39"/>
    <w:multiLevelType w:val="multilevel"/>
    <w:tmpl w:val="51BE8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9F"/>
    <w:rsid w:val="00424397"/>
    <w:rsid w:val="00C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4F7A"/>
  <w15:docId w15:val="{92E13CC9-6C9D-480A-A889-B13A9657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C182E"/>
    <w:pPr>
      <w:ind w:left="720"/>
      <w:contextualSpacing/>
    </w:pPr>
  </w:style>
  <w:style w:type="table" w:styleId="a5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64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rTZuuzj/OL7X59cPsOEKkmr0A==">CgMxLjAyCGguZ2pkZ3hzOAByITFlelhweTU0Y1VsWFBkdVhBQlNZczhmeENxb3JsODRONQ==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2024-12-28T10:14:00Z</dcterms:created>
  <dcterms:modified xsi:type="dcterms:W3CDTF">2024-12-28T10:14:00Z</dcterms:modified>
</cp:coreProperties>
</file>