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ООП ООО (в соответствии с ФОП) рассмотрен и утвержден на педагогическом совете №1 от 29.08.2024 г.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 частью ООП ООО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 соответствии с ФОП),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принята решением педагогического совета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Протокол №1 от 29.08.2024 года,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утвержденной Приказом директора № ____ от 02.09. 2024 г.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ПЛАН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основной образовательной программы основного общего образования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 условиях реализации ФГОС ООО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(в соответствии с ФОП- 2022)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 2024-2025 учебный год</w:t>
      </w:r>
    </w:p>
    <w:p w:rsidR="00000000" w:rsidDel="00000000" w:rsidP="00000000" w:rsidRDefault="00000000" w:rsidRPr="00000000" w14:paraId="0000000E">
      <w:pPr>
        <w:spacing w:before="24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  <w:tab/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метапредметных и предметных), осуществляемую в формах, отличных от урочной.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 обучающихся 5-9 классов МОУ Хмельниковская СОШ обеспечивает введение в действие и реализацию требований Федерального государственного образовательного стандарта основного общего образования, а также осуществляется в соответствии с рабочей программой воспитания, реализуемая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 является обязательным компонентом основной образовательной программы образовательной организации и организуется в соответствии со следующими нормативными документами и методическими рекомендациями:</w:t>
      </w:r>
    </w:p>
    <w:p w:rsidR="00000000" w:rsidDel="00000000" w:rsidP="00000000" w:rsidRDefault="00000000" w:rsidRPr="00000000" w14:paraId="00000012">
      <w:pPr>
        <w:spacing w:before="20" w:line="360" w:lineRule="auto"/>
        <w:ind w:left="2300" w:hanging="72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Федеральный уровень</w:t>
      </w:r>
    </w:p>
    <w:p w:rsidR="00000000" w:rsidDel="00000000" w:rsidP="00000000" w:rsidRDefault="00000000" w:rsidRPr="00000000" w14:paraId="00000013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от 29.12.2012 № 273-ФЗ «Об образовании в Российской Федерации».</w:t>
      </w:r>
    </w:p>
    <w:p w:rsidR="00000000" w:rsidDel="00000000" w:rsidP="00000000" w:rsidRDefault="00000000" w:rsidRPr="00000000" w14:paraId="00000014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Министерства просвещения Российской Федерации от 18 мая 2023 № 370 "Об утверждении Федеральной программы основного общего образования» (зарегистрировано в Минюсте России 12.07.2023 № 74223)</w:t>
      </w:r>
    </w:p>
    <w:p w:rsidR="00000000" w:rsidDel="00000000" w:rsidP="00000000" w:rsidRDefault="00000000" w:rsidRPr="00000000" w14:paraId="00000015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 Министерства образования и науки РФ № 09-1672 от 18.08.2017 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деятельности».</w:t>
      </w:r>
    </w:p>
    <w:p w:rsidR="00000000" w:rsidDel="00000000" w:rsidP="00000000" w:rsidRDefault="00000000" w:rsidRPr="00000000" w14:paraId="00000016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Приказ Министерства просвещения РФ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000000" w:rsidDel="00000000" w:rsidP="00000000" w:rsidRDefault="00000000" w:rsidRPr="00000000" w14:paraId="00000017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 Министерства просвещения РФ от 05.07.2022 №ТВ1290/03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образования».</w:t>
      </w:r>
    </w:p>
    <w:p w:rsidR="00000000" w:rsidDel="00000000" w:rsidP="00000000" w:rsidRDefault="00000000" w:rsidRPr="00000000" w14:paraId="00000018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000000" w:rsidDel="00000000" w:rsidP="00000000" w:rsidRDefault="00000000" w:rsidRPr="00000000" w14:paraId="00000019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000000" w:rsidDel="00000000" w:rsidP="00000000" w:rsidRDefault="00000000" w:rsidRPr="00000000" w14:paraId="0000001A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 Министерства просвещения РФ от 15.08.2022 № 03- 1190 «О направлении методических рекомендаций» (по реализации цикла внеурочных занятий «Разговоры о важном»).</w:t>
      </w:r>
    </w:p>
    <w:p w:rsidR="00000000" w:rsidDel="00000000" w:rsidP="00000000" w:rsidRDefault="00000000" w:rsidRPr="00000000" w14:paraId="0000001B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рекомендации по формированию функциональной грамотности обучающихся 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http://skiv.instrao.ru/bank-zadaniy/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Методическими рекомендациями по организации внеурочной деятельности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https://edsoo.ru/download/611?hash=8e684a40980cb4f1c641970114711ecc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 Главного государственного санитарного врача Российской Федерации от 28.09.2020 № 28 (далее – СП 2.4.3648-20) С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rtl w:val="0"/>
          </w:rPr>
          <w:t xml:space="preserve">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 2 (далее - СанПин 1.2.3685-21).</w:t>
      </w:r>
    </w:p>
    <w:p w:rsidR="00000000" w:rsidDel="00000000" w:rsidP="00000000" w:rsidRDefault="00000000" w:rsidRPr="00000000" w14:paraId="0000001F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1.1.13.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Методические рекомендации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0331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-23 по обеспечению оптимизации учебной нагрузки в общеобразовательных организациях (утв. Федеральной службой по надзору в сфере защиты прав потребителей и благополучия человека 10 ноября 2023 г.)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Региональный уровень</w:t>
      </w:r>
    </w:p>
    <w:p w:rsidR="00000000" w:rsidDel="00000000" w:rsidP="00000000" w:rsidRDefault="00000000" w:rsidRPr="00000000" w14:paraId="00000021">
      <w:pPr>
        <w:spacing w:before="12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1.3.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Школьный уровень</w:t>
      </w:r>
    </w:p>
    <w:p w:rsidR="00000000" w:rsidDel="00000000" w:rsidP="00000000" w:rsidRDefault="00000000" w:rsidRPr="00000000" w14:paraId="00000022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1.3.1.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Устав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МОУ Хмельниковская СОШ.</w:t>
      </w:r>
    </w:p>
    <w:p w:rsidR="00000000" w:rsidDel="00000000" w:rsidP="00000000" w:rsidRDefault="00000000" w:rsidRPr="00000000" w14:paraId="00000023">
      <w:pPr>
        <w:spacing w:after="160"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1.3.2.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Положение «Об организации внеурочной деятельности обучающихся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МОУ Хмельниковская СОШ»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Реализация плана в соответствии с требованиями ФГОС (общие характеристики)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Назначение плана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МОУ Хмельниковская СОШ с учетом предоставления права участникам образовательных отношений выбора направления и содержания учебных курсов.</w:t>
      </w:r>
    </w:p>
    <w:p w:rsidR="00000000" w:rsidDel="00000000" w:rsidP="00000000" w:rsidRDefault="00000000" w:rsidRPr="00000000" w14:paraId="00000026">
      <w:pPr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организации внеурочной деятельности 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модель плана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преобладанием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учебно- познавательной деятельности,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 в ОО.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организации внеурочной деятельности на уровне основного общего образования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направлена на обеспечение индивидуальных потребностей обучающихся,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Основными задачами организации внеурочной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деятельности являются следующие: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360" w:lineRule="auto"/>
        <w:ind w:left="708.6614173228347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 и детьми с ОВЗ;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установление требований к воспитанию и социализации учащихся на соответствующем культурном уровне развития личности, созданию необходимых условий для ее самореализации;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взаимодействие образовательного учреждения при реализации основной образовательной программы с социальными партнерами;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выявление и развитие способностей учащихся,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включение учащихся в процессы познания и преобразования внешкольной социальной среды (района, города) для приобретения опыта реального управления и действия;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социальное и учебно-исследовательское проектирование, профессиональная ориентация учащихся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000000" w:rsidDel="00000000" w:rsidP="00000000" w:rsidRDefault="00000000" w:rsidRPr="00000000" w14:paraId="00000033">
      <w:pPr>
        <w:shd w:fill="ffffff" w:val="clear"/>
        <w:spacing w:after="240" w:before="24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сохранение и укрепление физического, психологического и социального здоровья учащихся, обеспечение их безопасности.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рабочей программой воспитания.</w:t>
      </w:r>
    </w:p>
    <w:p w:rsidR="00000000" w:rsidDel="00000000" w:rsidP="00000000" w:rsidRDefault="00000000" w:rsidRPr="00000000" w14:paraId="00000035">
      <w:pPr>
        <w:spacing w:before="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представляет собой описание целостной системы функционирования образовательной организации в сфере внеурочной деятельности и включает в  себя,  в соответствии с ФГОС и основной образовательной программой среднего общего образования 5-9 классов в 2024-2025 уч.г.:</w:t>
      </w:r>
    </w:p>
    <w:p w:rsidR="00000000" w:rsidDel="00000000" w:rsidP="00000000" w:rsidRDefault="00000000" w:rsidRPr="00000000" w14:paraId="00000036">
      <w:pPr>
        <w:spacing w:before="2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 деятельность по учебным предметам образовательной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ОВЗ;) На внеурочную деятельность по учебным предметам (включая занятия физической культурой и углубленное изучение предметов) отводится еженедельно - от 2 до 4 часов;</w:t>
      </w:r>
    </w:p>
    <w:p w:rsidR="00000000" w:rsidDel="00000000" w:rsidP="00000000" w:rsidRDefault="00000000" w:rsidRPr="00000000" w14:paraId="00000037">
      <w:pPr>
        <w:spacing w:before="2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 по формированию функциональной грамотности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деятельности). На внеурочную деятельность по формированию функциональной грамотности отводится от 1 до 3 часов;</w:t>
      </w:r>
    </w:p>
    <w:p w:rsidR="00000000" w:rsidDel="00000000" w:rsidP="00000000" w:rsidRDefault="00000000" w:rsidRPr="00000000" w14:paraId="00000038">
      <w:pPr>
        <w:spacing w:before="2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(в том числе волонтёрство, включая общественно полезную деятельность, профессиональные пробы, развитие глобальных компетенций, формирование предпринимательских навыков. 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</w:t>
      </w:r>
    </w:p>
    <w:p w:rsidR="00000000" w:rsidDel="00000000" w:rsidP="00000000" w:rsidRDefault="00000000" w:rsidRPr="00000000" w14:paraId="00000039">
      <w:pPr>
        <w:spacing w:before="2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 на практическую подготовку, на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000000" w:rsidDel="00000000" w:rsidP="00000000" w:rsidRDefault="00000000" w:rsidRPr="00000000" w14:paraId="0000003A">
      <w:pPr>
        <w:spacing w:before="2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знаковых мероприятий: лыжный переход, мероприятия к праздничным датам, Дням воинской памяти.</w:t>
      </w:r>
    </w:p>
    <w:p w:rsidR="00000000" w:rsidDel="00000000" w:rsidP="00000000" w:rsidRDefault="00000000" w:rsidRPr="00000000" w14:paraId="0000003B">
      <w:pPr>
        <w:spacing w:before="2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т. д.; 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1 - 2 недели может быть использовано до 20 часов (бюджет времени, отведенного на реализацию плана внеурочной деятельности);</w:t>
      </w:r>
    </w:p>
    <w:p w:rsidR="00000000" w:rsidDel="00000000" w:rsidP="00000000" w:rsidRDefault="00000000" w:rsidRPr="00000000" w14:paraId="0000003C">
      <w:pPr>
        <w:spacing w:before="2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деятельность, направленную на организационное обеспечение учебной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(организационные собрания, взаимодействие с родителями по обеспечению успешной реализации образовательной программы и т. д.). 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- от 2 до 3 часов.</w:t>
      </w:r>
    </w:p>
    <w:p w:rsidR="00000000" w:rsidDel="00000000" w:rsidP="00000000" w:rsidRDefault="00000000" w:rsidRPr="00000000" w14:paraId="0000003D">
      <w:pPr>
        <w:spacing w:before="20" w:line="360" w:lineRule="auto"/>
        <w:ind w:left="566.9291338582675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деятельность, направленную на обеспечение благополучия обучающихся в пространстве общеобразовательной школы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час.</w:t>
      </w:r>
    </w:p>
    <w:p w:rsidR="00000000" w:rsidDel="00000000" w:rsidP="00000000" w:rsidRDefault="00000000" w:rsidRPr="00000000" w14:paraId="0000003E">
      <w:pPr>
        <w:spacing w:before="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обеспечения адаптации обучающихся к изменившейся образовательной ситуации выделено больше часов, чем в 6 или 7 классе, а в 8 классе больше часов отводится в связи с организацией предпрофильной подготовки и т.д.</w:t>
      </w:r>
    </w:p>
    <w:p w:rsidR="00000000" w:rsidDel="00000000" w:rsidP="00000000" w:rsidRDefault="00000000" w:rsidRPr="00000000" w14:paraId="0000003F">
      <w:pPr>
        <w:spacing w:before="2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Выделение часов на внеурочную деятельность может различаться в связи необходимостью преодоления противоречий и разрешения проблем, возникающих в том или ином ученическом коллективе.</w:t>
      </w:r>
    </w:p>
    <w:p w:rsidR="00000000" w:rsidDel="00000000" w:rsidP="00000000" w:rsidRDefault="00000000" w:rsidRPr="00000000" w14:paraId="00000040">
      <w:pPr>
        <w:spacing w:before="2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Общий объем внеурочной деятельности не должен превышать 10 часов в неделю.</w:t>
      </w:r>
    </w:p>
    <w:p w:rsidR="00000000" w:rsidDel="00000000" w:rsidP="00000000" w:rsidRDefault="00000000" w:rsidRPr="00000000" w14:paraId="00000041">
      <w:pPr>
        <w:spacing w:after="200" w:before="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обучающемуся в объеме до 10 часов в неделю с учетом особенностей ВД в рамках возможностей ОУ и в соответствии с выбором участников образовательных отношений.</w:t>
      </w:r>
    </w:p>
    <w:p w:rsidR="00000000" w:rsidDel="00000000" w:rsidP="00000000" w:rsidRDefault="00000000" w:rsidRPr="00000000" w14:paraId="00000042">
      <w:pPr>
        <w:spacing w:after="200" w:before="2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Всего количество часов, выделяемых на внеурочную деятельность, составляет за 5 лет обучения на уровне основного общего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более 1750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часов, в год - не более 350 часов. При проведении занятий внеурочной деятельности классы могут делиться на группы. Минимальное количество обучающихся в группе при проведении занятий внеурочной деятельности составляет 8 человек. Продолжительность занятий внеурочной деятельности в 5-9 классах составляет  40 минут.</w:t>
      </w:r>
    </w:p>
    <w:p w:rsidR="00000000" w:rsidDel="00000000" w:rsidP="00000000" w:rsidRDefault="00000000" w:rsidRPr="00000000" w14:paraId="00000043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практики), экскурсии (в музеи, парки, на предприятия и др.), походы, деловые игры и пр.</w:t>
      </w:r>
    </w:p>
    <w:p w:rsidR="00000000" w:rsidDel="00000000" w:rsidP="00000000" w:rsidRDefault="00000000" w:rsidRPr="00000000" w14:paraId="00000044">
      <w:pPr>
        <w:shd w:fill="ffffff" w:val="clear"/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000000" w:rsidDel="00000000" w:rsidP="00000000" w:rsidRDefault="00000000" w:rsidRPr="00000000" w14:paraId="00000045">
      <w:pPr>
        <w:shd w:fill="ffffff" w:val="clear"/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реализуемых в ОУ программ внеурочной деятельности осуществляются такие формы организации занятий как: </w:t>
      </w:r>
    </w:p>
    <w:p w:rsidR="00000000" w:rsidDel="00000000" w:rsidP="00000000" w:rsidRDefault="00000000" w:rsidRPr="00000000" w14:paraId="00000046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практикум  </w:t>
      </w:r>
    </w:p>
    <w:p w:rsidR="00000000" w:rsidDel="00000000" w:rsidP="00000000" w:rsidRDefault="00000000" w:rsidRPr="00000000" w14:paraId="00000047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клубы по интересам</w:t>
      </w:r>
    </w:p>
    <w:p w:rsidR="00000000" w:rsidDel="00000000" w:rsidP="00000000" w:rsidRDefault="00000000" w:rsidRPr="00000000" w14:paraId="00000048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экскурсии</w:t>
      </w:r>
    </w:p>
    <w:p w:rsidR="00000000" w:rsidDel="00000000" w:rsidP="00000000" w:rsidRDefault="00000000" w:rsidRPr="00000000" w14:paraId="00000049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предметные кружки</w:t>
      </w:r>
    </w:p>
    <w:p w:rsidR="00000000" w:rsidDel="00000000" w:rsidP="00000000" w:rsidRDefault="00000000" w:rsidRPr="00000000" w14:paraId="0000004A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научные сообщества</w:t>
      </w:r>
    </w:p>
    <w:p w:rsidR="00000000" w:rsidDel="00000000" w:rsidP="00000000" w:rsidRDefault="00000000" w:rsidRPr="00000000" w14:paraId="0000004B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студии</w:t>
      </w:r>
    </w:p>
    <w:p w:rsidR="00000000" w:rsidDel="00000000" w:rsidP="00000000" w:rsidRDefault="00000000" w:rsidRPr="00000000" w14:paraId="0000004C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заочные путешествия</w:t>
      </w:r>
    </w:p>
    <w:p w:rsidR="00000000" w:rsidDel="00000000" w:rsidP="00000000" w:rsidRDefault="00000000" w:rsidRPr="00000000" w14:paraId="0000004D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образовательные путешествия</w:t>
      </w:r>
    </w:p>
    <w:p w:rsidR="00000000" w:rsidDel="00000000" w:rsidP="00000000" w:rsidRDefault="00000000" w:rsidRPr="00000000" w14:paraId="0000004E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исследования</w:t>
      </w:r>
    </w:p>
    <w:p w:rsidR="00000000" w:rsidDel="00000000" w:rsidP="00000000" w:rsidRDefault="00000000" w:rsidRPr="00000000" w14:paraId="0000004F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мини-проекты и проекты</w:t>
      </w:r>
    </w:p>
    <w:p w:rsidR="00000000" w:rsidDel="00000000" w:rsidP="00000000" w:rsidRDefault="00000000" w:rsidRPr="00000000" w14:paraId="00000050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круглые столы</w:t>
      </w:r>
    </w:p>
    <w:p w:rsidR="00000000" w:rsidDel="00000000" w:rsidP="00000000" w:rsidRDefault="00000000" w:rsidRPr="00000000" w14:paraId="00000051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конференции</w:t>
      </w:r>
    </w:p>
    <w:p w:rsidR="00000000" w:rsidDel="00000000" w:rsidP="00000000" w:rsidRDefault="00000000" w:rsidRPr="00000000" w14:paraId="00000052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презентации, выставки творческих работ</w:t>
      </w:r>
    </w:p>
    <w:p w:rsidR="00000000" w:rsidDel="00000000" w:rsidP="00000000" w:rsidRDefault="00000000" w:rsidRPr="00000000" w14:paraId="00000053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соревнования, конкурсы и олимпиады</w:t>
      </w:r>
    </w:p>
    <w:p w:rsidR="00000000" w:rsidDel="00000000" w:rsidP="00000000" w:rsidRDefault="00000000" w:rsidRPr="00000000" w14:paraId="00000054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общественно-полезные практики</w:t>
      </w:r>
    </w:p>
    <w:p w:rsidR="00000000" w:rsidDel="00000000" w:rsidP="00000000" w:rsidRDefault="00000000" w:rsidRPr="00000000" w14:paraId="00000055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деловые игры, тренинги и пр.</w:t>
      </w:r>
    </w:p>
    <w:p w:rsidR="00000000" w:rsidDel="00000000" w:rsidP="00000000" w:rsidRDefault="00000000" w:rsidRPr="00000000" w14:paraId="00000056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Финансовое обеспечение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задания на оказание государственных  услуг в рамках нормативов расходов на реализацию основных общеобразовательных программ, определяемых субъектом РФ (в соответствии с Методическими рекомендациями Министерства образования и науки Российской Федерации по уточнению понятия и содержания ВД в рамках реализации основных общеобразовательных программ, в том числе в части проектной деятельности № 09-1672 от 18.08.2017).</w:t>
      </w:r>
    </w:p>
    <w:p w:rsidR="00000000" w:rsidDel="00000000" w:rsidP="00000000" w:rsidRDefault="00000000" w:rsidRPr="00000000" w14:paraId="00000057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 осуществляют педагогические работники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общеобразовательных организаций, соответствующие общим требованиям, предъявляемым к данной категории работников.</w:t>
      </w:r>
    </w:p>
    <w:p w:rsidR="00000000" w:rsidDel="00000000" w:rsidP="00000000" w:rsidRDefault="00000000" w:rsidRPr="00000000" w14:paraId="00000058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педагоги дополнительного образования; учителя-предметники; классные руководители; воспитатели; педагоги-организаторы, психологи, логопеды, советники по воспитанию, педагоги-библиотекари и т.д.</w:t>
      </w:r>
    </w:p>
    <w:p w:rsidR="00000000" w:rsidDel="00000000" w:rsidP="00000000" w:rsidRDefault="00000000" w:rsidRPr="00000000" w14:paraId="00000059">
      <w:pPr>
        <w:shd w:fill="ffffff" w:val="clear"/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Реализация плана образовательного учреждения</w:t>
      </w:r>
    </w:p>
    <w:p w:rsidR="00000000" w:rsidDel="00000000" w:rsidP="00000000" w:rsidRDefault="00000000" w:rsidRPr="00000000" w14:paraId="0000005A">
      <w:pPr>
        <w:shd w:fill="ffffff" w:val="clear"/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внеурочной деятельность основного общего образования обеспечивает соблюдение преемственности программ по содержанию и уровню результатов с планом ВД НОО.</w:t>
      </w:r>
    </w:p>
    <w:p w:rsidR="00000000" w:rsidDel="00000000" w:rsidP="00000000" w:rsidRDefault="00000000" w:rsidRPr="00000000" w14:paraId="0000005B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Инвариантная часть</w:t>
      </w:r>
    </w:p>
    <w:p w:rsidR="00000000" w:rsidDel="00000000" w:rsidP="00000000" w:rsidRDefault="00000000" w:rsidRPr="00000000" w14:paraId="0000005D">
      <w:pPr>
        <w:shd w:fill="ffffff" w:val="clear"/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7.1.1.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Внеурочные занятия патриотической, нравственной и экологической тематики</w:t>
      </w:r>
    </w:p>
    <w:p w:rsidR="00000000" w:rsidDel="00000000" w:rsidP="00000000" w:rsidRDefault="00000000" w:rsidRPr="00000000" w14:paraId="0000005E">
      <w:pPr>
        <w:shd w:fill="ffffff" w:val="clear"/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Внеурочные занятия «Разговоры о важном» - 1 час.</w:t>
      </w:r>
    </w:p>
    <w:p w:rsidR="00000000" w:rsidDel="00000000" w:rsidP="00000000" w:rsidRDefault="00000000" w:rsidRPr="00000000" w14:paraId="0000005F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000000" w:rsidDel="00000000" w:rsidP="00000000" w:rsidRDefault="00000000" w:rsidRPr="00000000" w14:paraId="00000060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Основной формат внеурочных занятий "Разговоры о важном" – дискуссионный клуб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000000" w:rsidDel="00000000" w:rsidP="00000000" w:rsidRDefault="00000000" w:rsidRPr="00000000" w14:paraId="00000061">
      <w:pPr>
        <w:shd w:fill="ffffff" w:val="clear"/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7.1.2.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Внеурочные занятия, направленные на удовлетворение профориентационных интересов и потребностей обучающихся:</w:t>
      </w:r>
    </w:p>
    <w:p w:rsidR="00000000" w:rsidDel="00000000" w:rsidP="00000000" w:rsidRDefault="00000000" w:rsidRPr="00000000" w14:paraId="00000062">
      <w:pPr>
        <w:shd w:fill="ffffff" w:val="clear"/>
        <w:spacing w:after="240" w:before="24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«Россия – мои горизонты». Профориентационный минимум – 1 час отводится для обучающихся 6-9 классов образовательных организаций, включая детей с ограниченными возможностями здоровья и инвалидностью.</w:t>
      </w:r>
    </w:p>
    <w:p w:rsidR="00000000" w:rsidDel="00000000" w:rsidP="00000000" w:rsidRDefault="00000000" w:rsidRPr="00000000" w14:paraId="00000063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 Все виды активности в рамках Профориентационного минимума (видеоконтент, статьи, тематические онлайн-уроки, методы диагностики, мероприятия) разрабатываются с учетом всех особенностей обучающихся и ориентированы на разные возрастные группы.</w:t>
      </w:r>
    </w:p>
    <w:p w:rsidR="00000000" w:rsidDel="00000000" w:rsidP="00000000" w:rsidRDefault="00000000" w:rsidRPr="00000000" w14:paraId="00000064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</w:t>
      </w:r>
    </w:p>
    <w:p w:rsidR="00000000" w:rsidDel="00000000" w:rsidP="00000000" w:rsidRDefault="00000000" w:rsidRPr="00000000" w14:paraId="00000065">
      <w:pPr>
        <w:shd w:fill="ffffff" w:val="clear"/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7.1.3.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Внеурочная деятельность по формированию функциональной грамотности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(читательской, математической, естественно-научной, финансовой) обучающихся:</w:t>
      </w:r>
    </w:p>
    <w:p w:rsidR="00000000" w:rsidDel="00000000" w:rsidP="00000000" w:rsidRDefault="00000000" w:rsidRPr="00000000" w14:paraId="00000066">
      <w:pPr>
        <w:spacing w:before="2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функциональной грамотности – 1 час (читательской, математической, естественно-научной, финансовой) обучающихся (интегрированные  курсы, метапредметные кружки, факультативы, научные сообщества, в том числе направленные на реализацию проектной и исследовательской деятельности).</w:t>
      </w:r>
    </w:p>
    <w:p w:rsidR="00000000" w:rsidDel="00000000" w:rsidP="00000000" w:rsidRDefault="00000000" w:rsidRPr="00000000" w14:paraId="00000067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Вариативная часть</w:t>
      </w:r>
    </w:p>
    <w:p w:rsidR="00000000" w:rsidDel="00000000" w:rsidP="00000000" w:rsidRDefault="00000000" w:rsidRPr="00000000" w14:paraId="0000006A">
      <w:pPr>
        <w:shd w:fill="ffffff" w:val="clear"/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внеурочной деятельности представляет собой описание целостной системы функционирования МОУ Хмельниковская СОШ в сфере внеурочной деятельности и может включать в себя 7 составных частей.</w:t>
      </w:r>
    </w:p>
    <w:p w:rsidR="00000000" w:rsidDel="00000000" w:rsidP="00000000" w:rsidRDefault="00000000" w:rsidRPr="00000000" w14:paraId="0000006B">
      <w:pPr>
        <w:shd w:fill="ffffff" w:val="clear"/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7.2.1.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Внеурочная  деятельность по учебным предметам образовательной программы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(учебные курсы, учебные модули по выбору обучающихся, родителей)</w:t>
      </w:r>
    </w:p>
    <w:p w:rsidR="00000000" w:rsidDel="00000000" w:rsidP="00000000" w:rsidRDefault="00000000" w:rsidRPr="00000000" w14:paraId="0000006C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«Компьютерное моделирование» (17) в 9 классе для более углубленного изучения предмета «информатики», продолжение программы,  рассчитанной на 1 года: 9 класс – 33 часа.  </w:t>
      </w:r>
    </w:p>
    <w:p w:rsidR="00000000" w:rsidDel="00000000" w:rsidP="00000000" w:rsidRDefault="00000000" w:rsidRPr="00000000" w14:paraId="0000006D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«Карта – второй язык географии» (17) клуб знатоков, рассчитанный на 1 год, реализуется в 9 классах с целью развития навыков работы с контурными картами, воспитания дисциплинированности, внимательности, точности, аккуратности, тренировка зрительной памяти.</w:t>
      </w:r>
    </w:p>
    <w:p w:rsidR="00000000" w:rsidDel="00000000" w:rsidP="00000000" w:rsidRDefault="00000000" w:rsidRPr="00000000" w14:paraId="0000006E">
      <w:pPr>
        <w:shd w:fill="ffffff" w:val="clear"/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«От слова к тексту» курс, рассчитанный на 1 год, реализуется в 8 и 9 классах с целью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highlight w:val="white"/>
          <w:rtl w:val="0"/>
        </w:rPr>
        <w:t xml:space="preserve">совершенствования приобретенных учащимися знаний, формирования языковой, коммуникативной, лингвистической компетенций, развития навыков логического мышления, расширения кругозора школьников, воспитание самостоятельности в работе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7.2.2.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70">
      <w:pPr>
        <w:spacing w:after="240" w:before="240" w:line="360" w:lineRule="auto"/>
        <w:ind w:left="7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«Спортивные игры» (5-9 классы) (по 34) - реализуется на ступени основного общего образования   для сохранения и укрепления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физическому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000000" w:rsidDel="00000000" w:rsidP="00000000" w:rsidRDefault="00000000" w:rsidRPr="00000000" w14:paraId="00000071">
      <w:pPr>
        <w:spacing w:after="240" w:before="240" w:line="360" w:lineRule="auto"/>
        <w:ind w:left="7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«Творческая мастерская» (34) - работа с подручными материалами реализуется в 5 классах на ступени основного общего образования для обеспечения духовно-нравственного и творческого развития обучающихся и их ранней профориентации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Курсы рассчитаны на 1 ч в год, всего 34 часа.</w:t>
      </w:r>
    </w:p>
    <w:p w:rsidR="00000000" w:rsidDel="00000000" w:rsidP="00000000" w:rsidRDefault="00000000" w:rsidRPr="00000000" w14:paraId="00000072">
      <w:pPr>
        <w:spacing w:after="240" w:before="240" w:line="360" w:lineRule="auto"/>
        <w:ind w:left="7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«Шахматы» (34) - Цель: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Форма организации: интеллектуальная игра; турниры.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«Музыкальная палитра»</w:t>
      </w:r>
    </w:p>
    <w:p w:rsidR="00000000" w:rsidDel="00000000" w:rsidP="00000000" w:rsidRDefault="00000000" w:rsidRPr="00000000" w14:paraId="00000074">
      <w:pPr>
        <w:spacing w:after="240" w:before="240" w:line="360" w:lineRule="auto"/>
        <w:ind w:left="850.393700787401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развитие у младших школьников творческих способностей, интереса к вокальному искусству, расширение музыкального кругозора, знаний обучающихся о музыкальном творчестве, произведениях народной и авторской и эстрадной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000000" w:rsidDel="00000000" w:rsidP="00000000" w:rsidRDefault="00000000" w:rsidRPr="00000000" w14:paraId="00000075">
      <w:pPr>
        <w:spacing w:after="240" w:before="240" w:line="360" w:lineRule="auto"/>
        <w:ind w:left="850.393700787401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организации: вокальная студия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tabs>
          <w:tab w:val="left" w:leader="none" w:pos="9923"/>
        </w:tabs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Школа добрых дел</w:t>
      </w:r>
    </w:p>
    <w:p w:rsidR="00000000" w:rsidDel="00000000" w:rsidP="00000000" w:rsidRDefault="00000000" w:rsidRPr="00000000" w14:paraId="00000077">
      <w:pPr>
        <w:tabs>
          <w:tab w:val="left" w:leader="none" w:pos="9923"/>
        </w:tabs>
        <w:spacing w:line="36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формирование личностных качеств учащихся как основы взаимоотношений с людьми, обществом и миром в целом в процессе социальной деятельности, освоение учащимися норм нравственного отношения к миру, людям, самим себе независимо от выбранной ими профессии.</w:t>
      </w:r>
    </w:p>
    <w:p w:rsidR="00000000" w:rsidDel="00000000" w:rsidP="00000000" w:rsidRDefault="00000000" w:rsidRPr="00000000" w14:paraId="00000078">
      <w:pPr>
        <w:spacing w:after="240" w:before="240" w:line="360" w:lineRule="auto"/>
        <w:ind w:left="708.661417322834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проведения: объединение</w:t>
      </w:r>
    </w:p>
    <w:p w:rsidR="00000000" w:rsidDel="00000000" w:rsidP="00000000" w:rsidRDefault="00000000" w:rsidRPr="00000000" w14:paraId="00000079">
      <w:pPr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7.2.3.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деятельность, на реализацию комплекса воспитательных мероприятий на уровне МОУ Хмельниковская СОШ</w:t>
      </w:r>
    </w:p>
    <w:p w:rsidR="00000000" w:rsidDel="00000000" w:rsidP="00000000" w:rsidRDefault="00000000" w:rsidRPr="00000000" w14:paraId="0000007A">
      <w:pPr>
        <w:spacing w:after="240" w:before="240" w:line="360" w:lineRule="auto"/>
        <w:ind w:left="7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мероприятия к памятным датам, дням воинской славы, школьным традициям): концерты, акции, марафоны, квесты, соревнования, киноуроки, квизы согласно календарному плану воспитательной работы на 2024-2025 уч.г.</w:t>
      </w:r>
    </w:p>
    <w:p w:rsidR="00000000" w:rsidDel="00000000" w:rsidP="00000000" w:rsidRDefault="00000000" w:rsidRPr="00000000" w14:paraId="0000007B">
      <w:pPr>
        <w:spacing w:after="240" w:before="240" w:line="36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Школьный театр» - кружок, реализуемый в 5 классе – 34 часа с целью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является воспитание эстетически развитой личности, средствами музыки и театрализованной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7.2.4.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Внеурочная 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т. д.;</w:t>
      </w:r>
    </w:p>
    <w:p w:rsidR="00000000" w:rsidDel="00000000" w:rsidP="00000000" w:rsidRDefault="00000000" w:rsidRPr="00000000" w14:paraId="0000007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кружков: совет старшеклассников «Лидер», Волонтерское движение школы «Добровольцы», РДДМ «Движение первых», школьный спортивный клуб «Импульс», школьный театр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«ARTMIX»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Цель: развитие самостоятельности и лидерских качеств обучающихся, привитие навыков самостоятельного решения различных вопросов.</w:t>
      </w:r>
    </w:p>
    <w:p w:rsidR="00000000" w:rsidDel="00000000" w:rsidP="00000000" w:rsidRDefault="00000000" w:rsidRPr="00000000" w14:paraId="0000007E">
      <w:pPr>
        <w:spacing w:before="20" w:line="360" w:lineRule="auto"/>
        <w:ind w:firstLine="8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7.2.5.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Внеурочная  деятельность, направленная на обеспечение</w:t>
      </w:r>
    </w:p>
    <w:p w:rsidR="00000000" w:rsidDel="00000000" w:rsidP="00000000" w:rsidRDefault="00000000" w:rsidRPr="00000000" w14:paraId="0000007F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благополучия обучающихся в пространстве общеобразовательной школы</w:t>
      </w:r>
    </w:p>
    <w:p w:rsidR="00000000" w:rsidDel="00000000" w:rsidP="00000000" w:rsidRDefault="00000000" w:rsidRPr="00000000" w14:paraId="0000008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«Служба медиации».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000000" w:rsidDel="00000000" w:rsidP="00000000" w:rsidRDefault="00000000" w:rsidRPr="00000000" w14:paraId="00000081">
      <w:pPr>
        <w:spacing w:after="240" w:before="240" w:line="360" w:lineRule="auto"/>
        <w:ind w:firstLine="10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деятельность, направленную на организацию педагогической поддержки обучающихся, детей с ОВЗ (проектирование индивидуальных образовательных маршрутов, работа тьюторов, педагогов-психологов);</w:t>
      </w:r>
    </w:p>
    <w:p w:rsidR="00000000" w:rsidDel="00000000" w:rsidP="00000000" w:rsidRDefault="00000000" w:rsidRPr="00000000" w14:paraId="00000082">
      <w:pPr>
        <w:spacing w:after="240" w:before="240" w:line="360" w:lineRule="auto"/>
        <w:ind w:firstLine="10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с детьми-инвалидами, детьми ОВЗ по индивидуальной траектории  (до 3 часов в неделю)</w:t>
      </w:r>
    </w:p>
    <w:p w:rsidR="00000000" w:rsidDel="00000000" w:rsidP="00000000" w:rsidRDefault="00000000" w:rsidRPr="00000000" w14:paraId="00000083">
      <w:pPr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7.2.6.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деятельность, направленную на организационное обеспечение учебной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000000" w:rsidDel="00000000" w:rsidP="00000000" w:rsidRDefault="00000000" w:rsidRPr="00000000" w14:paraId="0000008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«Организация родительских лекториев» 4 часа в год,</w:t>
      </w:r>
    </w:p>
    <w:p w:rsidR="00000000" w:rsidDel="00000000" w:rsidP="00000000" w:rsidRDefault="00000000" w:rsidRPr="00000000" w14:paraId="0000008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самоуправления в классном коллективе- 1-2   час в месяц.</w:t>
      </w:r>
    </w:p>
    <w:p w:rsidR="00000000" w:rsidDel="00000000" w:rsidP="00000000" w:rsidRDefault="00000000" w:rsidRPr="00000000" w14:paraId="0000008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волонтерского движения в классе 1 час в месяц</w:t>
      </w:r>
    </w:p>
    <w:p w:rsidR="00000000" w:rsidDel="00000000" w:rsidP="00000000" w:rsidRDefault="00000000" w:rsidRPr="00000000" w14:paraId="0000008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и содействие с социальными партнерами школы</w:t>
      </w:r>
    </w:p>
    <w:p w:rsidR="00000000" w:rsidDel="00000000" w:rsidP="00000000" w:rsidRDefault="00000000" w:rsidRPr="00000000" w14:paraId="00000088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направления внеурочной деятельности представлены в рабочей программе воспитания и реализуются через формирование уклада школьной жизни, вовлечение учащихся в сферу общественной самоорганизации, систему воспитательных мероприятий.</w:t>
      </w:r>
    </w:p>
    <w:p w:rsidR="00000000" w:rsidDel="00000000" w:rsidP="00000000" w:rsidRDefault="00000000" w:rsidRPr="00000000" w14:paraId="0000008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  <w:t xml:space="preserve">По итогам работы по направлениям проводятся представления портфолио, конкурсы, фестивали, соревнования, выставки, защита проектов и их демонстрация, научно-практические конференции, показательные выступления, экскурсии и другие формы учета результатов внеурочной деятельности.</w:t>
      </w:r>
    </w:p>
    <w:p w:rsidR="00000000" w:rsidDel="00000000" w:rsidP="00000000" w:rsidRDefault="00000000" w:rsidRPr="00000000" w14:paraId="0000008A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разработке программ по внеурочной деятельности, педагоги руководствуются рекомендациями Министерства образования.</w:t>
      </w:r>
    </w:p>
    <w:p w:rsidR="00000000" w:rsidDel="00000000" w:rsidP="00000000" w:rsidRDefault="00000000" w:rsidRPr="00000000" w14:paraId="0000008B">
      <w:pPr>
        <w:spacing w:after="240" w:before="240" w:line="360" w:lineRule="auto"/>
        <w:ind w:firstLine="8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7.2.7.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Внеурочную деятельность, направленную на организацию педагогической поддержки обучающихся</w:t>
      </w:r>
    </w:p>
    <w:p w:rsidR="00000000" w:rsidDel="00000000" w:rsidP="00000000" w:rsidRDefault="00000000" w:rsidRPr="00000000" w14:paraId="0000008C">
      <w:pPr>
        <w:spacing w:after="240" w:before="240" w:line="360" w:lineRule="auto"/>
        <w:ind w:left="780" w:hanging="360"/>
        <w:rPr>
          <w:rFonts w:ascii="Times New Roman" w:cs="Times New Roman" w:eastAsia="Times New Roman" w:hAnsi="Times New Roman"/>
          <w:color w:val="01010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«Наши школьные традиции» реализуется в 5-8 классах путем объединений небольших групп с целью с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8"/>
          <w:szCs w:val="28"/>
          <w:rtl w:val="0"/>
        </w:rPr>
        <w:t xml:space="preserve">оздания условий для формирования у обучающихся умений организации оптимального общения, конструктивного разрешения конфликтов в общении, предупреждения асоциального поведения, эмоциональной и поведенческой саморегуляции, формирование психологической культуры молодежи, развитие их социальной компетентности и активности.</w:t>
      </w:r>
    </w:p>
    <w:p w:rsidR="00000000" w:rsidDel="00000000" w:rsidP="00000000" w:rsidRDefault="00000000" w:rsidRPr="00000000" w14:paraId="0000008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headerReference r:id="rId11" w:type="default"/>
          <w:pgSz w:h="16834" w:w="11909" w:orient="portrait"/>
          <w:pgMar w:bottom="1440" w:top="1417.3228346456694" w:left="850.3937007874016" w:right="566.811023622048" w:header="566.9291338582677" w:footer="566.929133858267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внеурочной деятельности основного общего образования на 2024-2025 учебный год.</w:t>
      </w:r>
    </w:p>
    <w:tbl>
      <w:tblPr>
        <w:tblStyle w:val="Table1"/>
        <w:tblW w:w="15795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5"/>
        <w:gridCol w:w="2055"/>
        <w:gridCol w:w="1980"/>
        <w:gridCol w:w="2430"/>
        <w:gridCol w:w="1740"/>
        <w:gridCol w:w="1620"/>
        <w:gridCol w:w="765"/>
        <w:gridCol w:w="900"/>
        <w:gridCol w:w="870"/>
        <w:gridCol w:w="870"/>
        <w:gridCol w:w="915"/>
        <w:gridCol w:w="915"/>
        <w:tblGridChange w:id="0">
          <w:tblGrid>
            <w:gridCol w:w="735"/>
            <w:gridCol w:w="2055"/>
            <w:gridCol w:w="1980"/>
            <w:gridCol w:w="2430"/>
            <w:gridCol w:w="1740"/>
            <w:gridCol w:w="1620"/>
            <w:gridCol w:w="765"/>
            <w:gridCol w:w="900"/>
            <w:gridCol w:w="870"/>
            <w:gridCol w:w="870"/>
            <w:gridCol w:w="915"/>
            <w:gridCol w:w="9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п.п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ind w:left="39.2125984251968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организации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Руководитель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ind w:left="-3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 в неделю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ind w:left="141.73228346456688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по формированию функциональной грамотности, проектная деятельность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Формирование функциональной грамотности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Н.В.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по реализации комплекса воспитательных мероприятий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hd w:fill="ffffff" w:val="clear"/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Патриотическое, нравственное и экологическое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«Разговоры о важном»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Дискуссионный клуб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Rule="auto"/>
              <w:ind w:hanging="3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направленная на развитие личности, профориентацию, предпрофильную подготовку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удовлетворение профориентационных интересов и потребностей обучающихся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«Россия – мои горизонты»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Беседа, экскурсия, встречи с интересными людьми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ind w:left="-32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Вариативная часть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по учебным предметам образовательной программы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hd w:fill="ffffff" w:val="clear"/>
              <w:spacing w:after="240" w:befor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учебным предметам образовательной программы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hd w:fill="ffffff" w:val="clear"/>
              <w:spacing w:after="240" w:before="240" w:lineRule="auto"/>
              <w:ind w:left="75.3543307086617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«Компьютерное моделирование»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ind w:left="187.0866141732284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ind w:left="22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Строителев С.Н.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hd w:fill="ffffff" w:val="clear"/>
              <w:spacing w:after="240" w:before="240" w:lineRule="auto"/>
              <w:ind w:left="125.3149606299217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«Карта – второй язык географии»</w:t>
            </w:r>
          </w:p>
          <w:p w:rsidR="00000000" w:rsidDel="00000000" w:rsidP="00000000" w:rsidRDefault="00000000" w:rsidRPr="00000000" w14:paraId="000000F5">
            <w:pPr>
              <w:spacing w:after="240" w:before="240" w:lineRule="auto"/>
              <w:ind w:left="-3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Клуб знатоков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Надточий Е.А.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hd w:fill="ffffff" w:val="clear"/>
              <w:spacing w:after="240" w:before="240" w:lineRule="auto"/>
              <w:ind w:left="125.3149606299217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«От слова к тексту»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Rule="auto"/>
              <w:ind w:left="187.0866141732284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Смирнова Т.С.</w:t>
            </w:r>
          </w:p>
          <w:p w:rsidR="00000000" w:rsidDel="00000000" w:rsidP="00000000" w:rsidRDefault="00000000" w:rsidRPr="00000000" w14:paraId="0000010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Муканина О.А.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направленная на развитие личности, профориентацию, предпрофильную подготовку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hd w:fill="ffffff" w:val="clear"/>
              <w:spacing w:after="240" w:befor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«Спортивные игры»</w:t>
            </w:r>
          </w:p>
          <w:p w:rsidR="00000000" w:rsidDel="00000000" w:rsidP="00000000" w:rsidRDefault="00000000" w:rsidRPr="00000000" w14:paraId="0000010F">
            <w:pPr>
              <w:spacing w:after="240" w:before="240" w:lineRule="auto"/>
              <w:ind w:left="-3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секция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Строителев С.А.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«Творческая мастерская»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Кружок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Зеткина Г.Н.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Шахматы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Кружок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Смирнова Т.С.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реализации комплекса воспитательных мероприятий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hd w:fill="ffffff" w:val="clear"/>
              <w:spacing w:after="240" w:befor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Реализация комплекса воспитательных мероприятий на уровне образовательной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before="240" w:lineRule="auto"/>
              <w:ind w:left="283.4645669291337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Мероприятия к памятным датам,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Дням воинской славы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Концерты, акции, марафоны, квесты, соревнования,</w:t>
            </w:r>
          </w:p>
          <w:p w:rsidR="00000000" w:rsidDel="00000000" w:rsidP="00000000" w:rsidRDefault="00000000" w:rsidRPr="00000000" w14:paraId="00000136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Киноуроки, квизы.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Классные руководители, заместитель директора по ВР, советник по воспитанию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befor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календарного плана воспитательной работы на 2024-2025 уч.год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«Школьный театр»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Кружок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Борисова В.Н.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«Музыкальная палитра»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Кружок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Молчанова И.В.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по организации деятельности ученических сообществ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hd w:fill="ffffff" w:val="clear"/>
              <w:spacing w:after="240" w:before="240" w:lineRule="auto"/>
              <w:ind w:left="43.4645669291337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деятельности ученических сообществ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tabs>
                <w:tab w:val="left" w:leader="none" w:pos="9923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Школа добрых дел</w:t>
            </w:r>
          </w:p>
          <w:p w:rsidR="00000000" w:rsidDel="00000000" w:rsidP="00000000" w:rsidRDefault="00000000" w:rsidRPr="00000000" w14:paraId="0000015A">
            <w:pPr>
              <w:spacing w:after="240" w:before="240" w:lineRule="auto"/>
              <w:ind w:left="-3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Волонтерский отряд «Добровольцы»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волонтерского отряда.,</w:t>
            </w:r>
          </w:p>
          <w:p w:rsidR="00000000" w:rsidDel="00000000" w:rsidP="00000000" w:rsidRDefault="00000000" w:rsidRPr="00000000" w14:paraId="0000015D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Совет старшеклассников «Лидер»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руководители, заместитель директора по ВР, советник по воспитанию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плана Совета старшеклассников на 2024-2025 уч.год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РДДМ «Движение первых»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руководители, заместитель директора по ВР, советник по воспитанию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плана РДДМ «Движение первых» в МОУ Хмельниковская СОШ на 2024-2025 уч.год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Школьный спортивный клуб “Импульс”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школьного спортивного клуба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Согласно плана работы ШСК на 2024-2025 уч.год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по обеспечению безопасности жизни и здоровья обучающихся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2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благополучия обучающихся в пространстве общеобразовательной школы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240" w:before="240" w:lineRule="auto"/>
              <w:ind w:left="283.464566929133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«Служба медиации»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240" w:befor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руководители, заместитель директора по УВР и ВР, советник по воспитанию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240" w:before="24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плану школы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по учебным предметам образовательной программы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hd w:fill="ffffff" w:val="clear"/>
              <w:spacing w:before="2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Внеурочную</w:t>
            </w:r>
          </w:p>
          <w:p w:rsidR="00000000" w:rsidDel="00000000" w:rsidP="00000000" w:rsidRDefault="00000000" w:rsidRPr="00000000" w14:paraId="0000019B">
            <w:pPr>
              <w:shd w:fill="ffffff" w:val="clear"/>
              <w:spacing w:before="2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деятельность,</w:t>
            </w:r>
          </w:p>
          <w:p w:rsidR="00000000" w:rsidDel="00000000" w:rsidP="00000000" w:rsidRDefault="00000000" w:rsidRPr="00000000" w14:paraId="0000019C">
            <w:pPr>
              <w:shd w:fill="ffffff" w:val="clear"/>
              <w:spacing w:before="2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направленную</w:t>
            </w:r>
          </w:p>
          <w:p w:rsidR="00000000" w:rsidDel="00000000" w:rsidP="00000000" w:rsidRDefault="00000000" w:rsidRPr="00000000" w14:paraId="0000019D">
            <w:pPr>
              <w:shd w:fill="ffffff" w:val="clear"/>
              <w:spacing w:before="2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организационное</w:t>
            </w:r>
          </w:p>
          <w:p w:rsidR="00000000" w:rsidDel="00000000" w:rsidP="00000000" w:rsidRDefault="00000000" w:rsidRPr="00000000" w14:paraId="0000019E">
            <w:pPr>
              <w:shd w:fill="ffffff" w:val="clear"/>
              <w:spacing w:before="2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обеспечение</w:t>
            </w:r>
          </w:p>
          <w:p w:rsidR="00000000" w:rsidDel="00000000" w:rsidP="00000000" w:rsidRDefault="00000000" w:rsidRPr="00000000" w14:paraId="0000019F">
            <w:pPr>
              <w:shd w:fill="ffffff" w:val="clear"/>
              <w:spacing w:before="2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учебной</w:t>
            </w:r>
          </w:p>
          <w:p w:rsidR="00000000" w:rsidDel="00000000" w:rsidP="00000000" w:rsidRDefault="00000000" w:rsidRPr="00000000" w14:paraId="000001A0">
            <w:pPr>
              <w:shd w:fill="ffffff" w:val="clear"/>
              <w:spacing w:before="2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«Организация родительских лекториев»  </w:t>
            </w:r>
          </w:p>
          <w:p w:rsidR="00000000" w:rsidDel="00000000" w:rsidP="00000000" w:rsidRDefault="00000000" w:rsidRPr="00000000" w14:paraId="000001A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самоуправления в классном коллективе,   </w:t>
            </w:r>
          </w:p>
          <w:p w:rsidR="00000000" w:rsidDel="00000000" w:rsidP="00000000" w:rsidRDefault="00000000" w:rsidRPr="00000000" w14:paraId="000001A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волонтерского движения в классе. Организация и содействие с социальными партнерами школы.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руководители, заместитель директора по УВР и ВР,</w:t>
            </w:r>
          </w:p>
          <w:p w:rsidR="00000000" w:rsidDel="00000000" w:rsidP="00000000" w:rsidRDefault="00000000" w:rsidRPr="00000000" w14:paraId="000001A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по воспитанию, руководитель волонтерского отряда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плану работы школы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по организации педагогической поддержки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hd w:fill="ffffff" w:val="clear"/>
              <w:spacing w:after="240" w:befor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педагогической поддержки обучающихся, детей с ОВЗ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Наши школьные традиции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240" w:before="240" w:lineRule="auto"/>
              <w:ind w:left="141.732283464567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Кружок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Зеткина Г.Н.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 за неделю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before="24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 за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Всего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240" w:befor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1750</w:t>
            </w:r>
          </w:p>
        </w:tc>
      </w:tr>
    </w:tbl>
    <w:p w:rsidR="00000000" w:rsidDel="00000000" w:rsidP="00000000" w:rsidRDefault="00000000" w:rsidRPr="00000000" w14:paraId="000001EA">
      <w:pPr>
        <w:spacing w:after="240" w:before="240"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D">
      <w:p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type w:val="nextPage"/>
          <w:pgSz w:h="11909" w:w="16834" w:orient="landscape"/>
          <w:pgMar w:bottom="1440" w:top="566.9291338582677" w:left="850.3937007874016" w:right="566.811023622048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Условия, обеспечивающие реализацию программ внеурочной деятельности.</w:t>
      </w:r>
    </w:p>
    <w:p w:rsidR="00000000" w:rsidDel="00000000" w:rsidP="00000000" w:rsidRDefault="00000000" w:rsidRPr="00000000" w14:paraId="000001EF">
      <w:pPr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Организационное обеспечение реализации программ (формы учета, расписание занятий, условия формирования групп и т.п.)   Учет занятий внеурочной деятельности осуществляется педагогическими работниками, ведущими занятия.</w:t>
      </w:r>
    </w:p>
    <w:p w:rsidR="00000000" w:rsidDel="00000000" w:rsidP="00000000" w:rsidRDefault="00000000" w:rsidRPr="00000000" w14:paraId="000001F0">
      <w:pPr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инструкцией.</w:t>
      </w:r>
    </w:p>
    <w:p w:rsidR="00000000" w:rsidDel="00000000" w:rsidP="00000000" w:rsidRDefault="00000000" w:rsidRPr="00000000" w14:paraId="000001F1">
      <w:pPr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за реализацией внеурочной деятельности осуществляется заместителем директора по учебно-воспитательной работе в соответствии с приказом по школе.</w:t>
      </w:r>
    </w:p>
    <w:p w:rsidR="00000000" w:rsidDel="00000000" w:rsidP="00000000" w:rsidRDefault="00000000" w:rsidRPr="00000000" w14:paraId="000001F2">
      <w:pPr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Расписание занятий внеурочной деятельности отличное от урочного в соответствии 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Постановлением Главного государственного санитарного врача Российской Федерации № 28 от 28.09.2020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000000" w:rsidDel="00000000" w:rsidP="00000000" w:rsidRDefault="00000000" w:rsidRPr="00000000" w14:paraId="000001F3">
      <w:pPr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Формирование групп происходит с учетом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000000" w:rsidDel="00000000" w:rsidP="00000000" w:rsidRDefault="00000000" w:rsidRPr="00000000" w14:paraId="000001F4">
      <w:pPr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Наполняемость групп на занятиях ВД от 8 человек. Социально-педагогическое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реализации программ (использование ресурсов и возможностей ОО и вне ОО).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 реализации программ ВД используются возможности ОО, ДОУ социальных партнеров, учреждений культуры и спорта района.</w:t>
      </w:r>
    </w:p>
    <w:p w:rsidR="00000000" w:rsidDel="00000000" w:rsidP="00000000" w:rsidRDefault="00000000" w:rsidRPr="00000000" w14:paraId="000001F5">
      <w:pPr>
        <w:spacing w:after="240" w:before="24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Материально-техническое обеспечение реализации программ (в рамках возможностей ОО). Для реализации внеурочной деятельности в рамках ФГОС основного общего образования ОО обеспечено материально-техническими ресурсами. В ОО созданы необходимые условия: школа располагает спортивным залом, актовым залом, многофункциональным стадионом; музеем, библиотекой. Имеется музыкальная и видеотехника, мультимедийное оборудование.</w:t>
      </w:r>
    </w:p>
    <w:p w:rsidR="00000000" w:rsidDel="00000000" w:rsidP="00000000" w:rsidRDefault="00000000" w:rsidRPr="00000000" w14:paraId="000001F6">
      <w:pPr>
        <w:spacing w:after="280" w:before="28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Планируемые результаты внеурочной деятельности</w:t>
      </w:r>
    </w:p>
    <w:p w:rsidR="00000000" w:rsidDel="00000000" w:rsidP="00000000" w:rsidRDefault="00000000" w:rsidRPr="00000000" w14:paraId="000001F7">
      <w:pPr>
        <w:spacing w:after="280" w:before="280" w:line="360" w:lineRule="auto"/>
        <w:ind w:firstLine="8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F8">
      <w:pPr>
        <w:spacing w:after="280" w:before="28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Планируемые результаты освоения программ внеурочной деятельности соответствуют современным целям основного общего образования, представленным во ФГОС ООО как система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личностных, метапредметных и предметных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достижений обучающегося.</w:t>
      </w:r>
    </w:p>
    <w:p w:rsidR="00000000" w:rsidDel="00000000" w:rsidP="00000000" w:rsidRDefault="00000000" w:rsidRPr="00000000" w14:paraId="000001F9">
      <w:pPr>
        <w:spacing w:after="280" w:before="28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личностным результатам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освоения обучающимися программ внеурочной деятельности 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000000" w:rsidDel="00000000" w:rsidP="00000000" w:rsidRDefault="00000000" w:rsidRPr="00000000" w14:paraId="000001FA">
      <w:pPr>
        <w:spacing w:after="280" w:before="28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Личностные результаты достигаются в единстве учебной, внеурочной 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0000" w:rsidDel="00000000" w:rsidP="00000000" w:rsidRDefault="00000000" w:rsidRPr="00000000" w14:paraId="000001FB">
      <w:pPr>
        <w:spacing w:after="280" w:before="28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000000" w:rsidDel="00000000" w:rsidP="00000000" w:rsidRDefault="00000000" w:rsidRPr="00000000" w14:paraId="000001FC">
      <w:pPr>
        <w:spacing w:after="280" w:before="28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включают:</w:t>
      </w:r>
    </w:p>
    <w:p w:rsidR="00000000" w:rsidDel="00000000" w:rsidP="00000000" w:rsidRDefault="00000000" w:rsidRPr="00000000" w14:paraId="000001FD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внеурочной деятельности,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000000" w:rsidDel="00000000" w:rsidP="00000000" w:rsidRDefault="00000000" w:rsidRPr="00000000" w14:paraId="000001FE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способность их использовать в учебной, познавательной и социальной практике;</w:t>
      </w:r>
    </w:p>
    <w:p w:rsidR="00000000" w:rsidDel="00000000" w:rsidP="00000000" w:rsidRDefault="00000000" w:rsidRPr="00000000" w14:paraId="000001FF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00000" w:rsidDel="00000000" w:rsidP="00000000" w:rsidRDefault="00000000" w:rsidRPr="00000000" w14:paraId="00000200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000000" w:rsidDel="00000000" w:rsidP="00000000" w:rsidRDefault="00000000" w:rsidRPr="00000000" w14:paraId="00000201">
      <w:pPr>
        <w:spacing w:after="280" w:before="28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000000" w:rsidDel="00000000" w:rsidP="00000000" w:rsidRDefault="00000000" w:rsidRPr="00000000" w14:paraId="00000202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познавательными универсальными учебными действиями;</w:t>
      </w:r>
    </w:p>
    <w:p w:rsidR="00000000" w:rsidDel="00000000" w:rsidP="00000000" w:rsidRDefault="00000000" w:rsidRPr="00000000" w14:paraId="00000203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коммуникативными универсальными учебными действиями;</w:t>
      </w:r>
    </w:p>
    <w:p w:rsidR="00000000" w:rsidDel="00000000" w:rsidP="00000000" w:rsidRDefault="00000000" w:rsidRPr="00000000" w14:paraId="00000204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регулятивными универсальными учебными действиями.</w:t>
      </w:r>
    </w:p>
    <w:p w:rsidR="00000000" w:rsidDel="00000000" w:rsidP="00000000" w:rsidRDefault="00000000" w:rsidRPr="00000000" w14:paraId="00000205">
      <w:pPr>
        <w:spacing w:after="280" w:before="28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000000" w:rsidDel="00000000" w:rsidP="00000000" w:rsidRDefault="00000000" w:rsidRPr="00000000" w14:paraId="00000206">
      <w:pPr>
        <w:spacing w:after="280" w:before="28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:rsidR="00000000" w:rsidDel="00000000" w:rsidP="00000000" w:rsidRDefault="00000000" w:rsidRPr="00000000" w14:paraId="00000207">
      <w:pPr>
        <w:spacing w:after="280" w:before="28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000000" w:rsidDel="00000000" w:rsidP="00000000" w:rsidRDefault="00000000" w:rsidRPr="00000000" w14:paraId="00000208">
      <w:pPr>
        <w:spacing w:after="280" w:before="28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включают:</w:t>
      </w:r>
    </w:p>
    <w:p w:rsidR="00000000" w:rsidDel="00000000" w:rsidP="00000000" w:rsidRDefault="00000000" w:rsidRPr="00000000" w14:paraId="00000209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обучающимися в ходе занятий  научных знаний, умений и способов действий, специфических для соответствующего курса внеурочной деятельности; предпосылки научного типа мышления;</w:t>
      </w:r>
    </w:p>
    <w:p w:rsidR="00000000" w:rsidDel="00000000" w:rsidP="00000000" w:rsidRDefault="00000000" w:rsidRPr="00000000" w14:paraId="0000020A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000000" w:rsidDel="00000000" w:rsidP="00000000" w:rsidRDefault="00000000" w:rsidRPr="00000000" w14:paraId="0000020B">
      <w:pPr>
        <w:spacing w:after="280" w:before="280" w:line="360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before="12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Диагностика эффективности организации внеурочной деятельности</w:t>
      </w:r>
    </w:p>
    <w:p w:rsidR="00000000" w:rsidDel="00000000" w:rsidP="00000000" w:rsidRDefault="00000000" w:rsidRPr="00000000" w14:paraId="0000020D">
      <w:pPr>
        <w:spacing w:before="120" w:line="360" w:lineRule="auto"/>
        <w:ind w:firstLine="8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</w:t>
      </w:r>
    </w:p>
    <w:p w:rsidR="00000000" w:rsidDel="00000000" w:rsidP="00000000" w:rsidRDefault="00000000" w:rsidRPr="00000000" w14:paraId="000002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Диагностика эффективности внеурочной деятельности школьников</w:t>
      </w:r>
    </w:p>
    <w:p w:rsidR="00000000" w:rsidDel="00000000" w:rsidP="00000000" w:rsidRDefault="00000000" w:rsidRPr="00000000" w14:paraId="000002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Личность самого обучающегося</w:t>
      </w:r>
    </w:p>
    <w:p w:rsidR="00000000" w:rsidDel="00000000" w:rsidP="00000000" w:rsidRDefault="00000000" w:rsidRPr="00000000" w14:paraId="000002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Детский коллектив</w:t>
      </w:r>
    </w:p>
    <w:p w:rsidR="00000000" w:rsidDel="00000000" w:rsidP="00000000" w:rsidRDefault="00000000" w:rsidRPr="00000000" w14:paraId="000002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Профессиональная позиция педагога</w:t>
      </w:r>
    </w:p>
    <w:p w:rsidR="00000000" w:rsidDel="00000000" w:rsidP="00000000" w:rsidRDefault="00000000" w:rsidRPr="00000000" w14:paraId="0000021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Методы и методики мониторинга изучения детского коллектива</w:t>
      </w:r>
    </w:p>
    <w:p w:rsidR="00000000" w:rsidDel="00000000" w:rsidP="00000000" w:rsidRDefault="00000000" w:rsidRPr="00000000" w14:paraId="00000213">
      <w:pPr>
        <w:spacing w:before="120" w:line="360" w:lineRule="auto"/>
        <w:ind w:firstLine="84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сформированность познавательного, коммуникативного, нравственного, эстетического потенциала личности:</w:t>
      </w:r>
    </w:p>
    <w:p w:rsidR="00000000" w:rsidDel="00000000" w:rsidP="00000000" w:rsidRDefault="00000000" w:rsidRPr="00000000" w14:paraId="0000021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Листы наблюдений</w:t>
      </w:r>
    </w:p>
    <w:p w:rsidR="00000000" w:rsidDel="00000000" w:rsidP="00000000" w:rsidRDefault="00000000" w:rsidRPr="00000000" w14:paraId="0000021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Контрольные вопросы</w:t>
      </w:r>
    </w:p>
    <w:p w:rsidR="00000000" w:rsidDel="00000000" w:rsidP="00000000" w:rsidRDefault="00000000" w:rsidRPr="00000000" w14:paraId="0000021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Анкеты</w:t>
      </w:r>
    </w:p>
    <w:p w:rsidR="00000000" w:rsidDel="00000000" w:rsidP="00000000" w:rsidRDefault="00000000" w:rsidRPr="00000000" w14:paraId="0000021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Тесты</w:t>
      </w:r>
    </w:p>
    <w:p w:rsidR="00000000" w:rsidDel="00000000" w:rsidP="00000000" w:rsidRDefault="00000000" w:rsidRPr="00000000" w14:paraId="0000021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Защита проектов</w:t>
      </w:r>
    </w:p>
    <w:p w:rsidR="00000000" w:rsidDel="00000000" w:rsidP="00000000" w:rsidRDefault="00000000" w:rsidRPr="00000000" w14:paraId="0000021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Результативность участия в конкурсах различной направленности  и уровней.</w:t>
      </w:r>
    </w:p>
    <w:p w:rsidR="00000000" w:rsidDel="00000000" w:rsidP="00000000" w:rsidRDefault="00000000" w:rsidRPr="00000000" w14:paraId="0000021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Активность участия во внеклассных  мероприятиях</w:t>
      </w:r>
    </w:p>
    <w:p w:rsidR="00000000" w:rsidDel="00000000" w:rsidP="00000000" w:rsidRDefault="00000000" w:rsidRPr="00000000" w14:paraId="0000021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559.0551181102362" w:left="850.3937007874016" w:right="566.81102362204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D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Муниципальное общеобразовательное учреждение </w:t>
    </w:r>
  </w:p>
  <w:p w:rsidR="00000000" w:rsidDel="00000000" w:rsidP="00000000" w:rsidRDefault="00000000" w:rsidRPr="00000000" w14:paraId="0000021E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Хмельниковская средняя общеобразовательная  школа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cs.cntd.ru/document/566085656#6580IP" TargetMode="External"/><Relationship Id="rId9" Type="http://schemas.openxmlformats.org/officeDocument/2006/relationships/hyperlink" Target="https://edsoo.ru/download/611?hash=8e684a40980cb4f1c641970114711ecc" TargetMode="External"/><Relationship Id="rId5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7" Type="http://schemas.openxmlformats.org/officeDocument/2006/relationships/hyperlink" Target="http://skiv.instrao.ru/bank-zadaniy/" TargetMode="External"/><Relationship Id="rId8" Type="http://schemas.openxmlformats.org/officeDocument/2006/relationships/hyperlink" Target="https://edsoo.ru/download/611?hash=8e684a40980cb4f1c641970114711e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