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E6" w:rsidRDefault="00A60B2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0B2E">
        <w:rPr>
          <w:rFonts w:ascii="Times New Roman" w:eastAsia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-302260</wp:posOffset>
            </wp:positionV>
            <wp:extent cx="2762250" cy="189470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94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F08">
        <w:rPr>
          <w:rFonts w:ascii="Times New Roman" w:eastAsia="Times New Roman" w:hAnsi="Times New Roman" w:cs="Times New Roman"/>
          <w:sz w:val="24"/>
          <w:szCs w:val="24"/>
        </w:rPr>
        <w:t>Утверждаю______________</w:t>
      </w:r>
    </w:p>
    <w:p w:rsidR="003125E6" w:rsidRDefault="007D6F0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МОУ Хмельниковская СОШ</w:t>
      </w:r>
    </w:p>
    <w:p w:rsidR="003125E6" w:rsidRDefault="007D6F0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Т.В. Мироненко</w:t>
      </w:r>
    </w:p>
    <w:p w:rsidR="003125E6" w:rsidRDefault="007D6F0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к приказу </w:t>
      </w:r>
    </w:p>
    <w:p w:rsidR="003125E6" w:rsidRDefault="000C695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145</w:t>
      </w:r>
      <w:r w:rsidR="00EA34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 29.08</w:t>
      </w:r>
      <w:r w:rsidR="007D6F08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E45B9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D6F08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125E6" w:rsidRDefault="003125E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5E6" w:rsidRDefault="007D6F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МОУ Хмельниковская СОШ                                                                                             Ка</w:t>
      </w:r>
      <w:r w:rsidR="00E45B9B">
        <w:rPr>
          <w:rFonts w:ascii="Times New Roman" w:eastAsia="Times New Roman" w:hAnsi="Times New Roman" w:cs="Times New Roman"/>
          <w:b/>
          <w:sz w:val="24"/>
          <w:szCs w:val="24"/>
        </w:rPr>
        <w:t>лендарный учебный график н</w:t>
      </w:r>
      <w:bookmarkStart w:id="0" w:name="_GoBack"/>
      <w:bookmarkEnd w:id="0"/>
      <w:r w:rsidR="00E45B9B">
        <w:rPr>
          <w:rFonts w:ascii="Times New Roman" w:eastAsia="Times New Roman" w:hAnsi="Times New Roman" w:cs="Times New Roman"/>
          <w:b/>
          <w:sz w:val="24"/>
          <w:szCs w:val="24"/>
        </w:rPr>
        <w:t>а 2025-2026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3125E6" w:rsidRDefault="007D6F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Начальное общее образование</w:t>
      </w:r>
    </w:p>
    <w:p w:rsidR="003125E6" w:rsidRDefault="007D6F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(в соответствии с ФОП 2022)</w:t>
      </w:r>
    </w:p>
    <w:p w:rsidR="003125E6" w:rsidRDefault="007D6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образовательной деятельности в МОУ Хмельниковская СОШ осуществляется по учебным четвертям. Школа работает в режиме пятидневной учебной недели.</w:t>
      </w:r>
    </w:p>
    <w:p w:rsidR="003125E6" w:rsidRDefault="007D6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учебного года при получении начального общего образования составляет 34 недели, в 1 классе – 33 недели.</w:t>
      </w:r>
    </w:p>
    <w:p w:rsidR="003125E6" w:rsidRDefault="007D6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Начало учебного года - </w:t>
      </w:r>
      <w:r w:rsidR="00E45B9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сентября. Если этот день приходится на выходной день, то в этом случае учебный год начинается в первый, следующий за ним, рабочий день.       </w:t>
      </w:r>
    </w:p>
    <w:p w:rsidR="003125E6" w:rsidRDefault="007D6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 в образовательной организации заканчивается 2</w:t>
      </w:r>
      <w:r w:rsidR="00006A6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мая. Если этот день приходится на выходной день, то в этом случае учебный год заканчивается в предыдущий учебный день.</w:t>
      </w:r>
    </w:p>
    <w:p w:rsidR="003125E6" w:rsidRDefault="007D6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профилактики переутомления предусмотрено чередование периодов учебного времени и каникул. Продолжительность каникул составляет не менее 7 календарных дней.</w:t>
      </w:r>
    </w:p>
    <w:p w:rsidR="003125E6" w:rsidRDefault="00312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25E6" w:rsidRDefault="007D6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Продолжительность учебных занятий по четвертям:</w:t>
      </w:r>
    </w:p>
    <w:p w:rsidR="003125E6" w:rsidRDefault="007D6F0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Style w:val="a9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393"/>
        <w:gridCol w:w="2393"/>
        <w:gridCol w:w="2393"/>
      </w:tblGrid>
      <w:tr w:rsidR="003125E6">
        <w:tc>
          <w:tcPr>
            <w:tcW w:w="2392" w:type="dxa"/>
            <w:vMerge w:val="restart"/>
          </w:tcPr>
          <w:p w:rsidR="003125E6" w:rsidRDefault="00312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3125E6" w:rsidRDefault="007D6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</w:tcPr>
          <w:p w:rsidR="003125E6" w:rsidRDefault="007D6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3125E6">
        <w:tc>
          <w:tcPr>
            <w:tcW w:w="2392" w:type="dxa"/>
            <w:vMerge/>
          </w:tcPr>
          <w:p w:rsidR="003125E6" w:rsidRDefault="0031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125E6" w:rsidRDefault="007D6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393" w:type="dxa"/>
          </w:tcPr>
          <w:p w:rsidR="003125E6" w:rsidRDefault="007D6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393" w:type="dxa"/>
            <w:vMerge/>
          </w:tcPr>
          <w:p w:rsidR="003125E6" w:rsidRDefault="0031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5E6">
        <w:tc>
          <w:tcPr>
            <w:tcW w:w="2392" w:type="dxa"/>
          </w:tcPr>
          <w:p w:rsidR="003125E6" w:rsidRDefault="007D6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393" w:type="dxa"/>
          </w:tcPr>
          <w:p w:rsidR="003125E6" w:rsidRDefault="007D6F08" w:rsidP="00E4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3125E6" w:rsidRDefault="007D6F08" w:rsidP="00E4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3125E6" w:rsidRDefault="007D6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125E6">
        <w:tc>
          <w:tcPr>
            <w:tcW w:w="2392" w:type="dxa"/>
          </w:tcPr>
          <w:p w:rsidR="003125E6" w:rsidRDefault="007D6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393" w:type="dxa"/>
          </w:tcPr>
          <w:p w:rsidR="003125E6" w:rsidRDefault="007D6F08" w:rsidP="00E4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05.11.202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3125E6" w:rsidRDefault="007D6F08" w:rsidP="00E4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3125E6" w:rsidRDefault="007D6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недель </w:t>
            </w:r>
          </w:p>
        </w:tc>
      </w:tr>
      <w:tr w:rsidR="003125E6">
        <w:tc>
          <w:tcPr>
            <w:tcW w:w="2392" w:type="dxa"/>
          </w:tcPr>
          <w:p w:rsidR="003125E6" w:rsidRDefault="007D6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393" w:type="dxa"/>
          </w:tcPr>
          <w:p w:rsidR="003125E6" w:rsidRDefault="00E45B9B" w:rsidP="00E4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EA346A" w:rsidRDefault="00EA346A" w:rsidP="00E4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393" w:type="dxa"/>
          </w:tcPr>
          <w:p w:rsidR="00EA346A" w:rsidRDefault="00EA346A" w:rsidP="00E4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13.02.2026</w:t>
            </w:r>
          </w:p>
          <w:p w:rsidR="003125E6" w:rsidRDefault="007D6F08" w:rsidP="00E4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3125E6" w:rsidRDefault="007D6F08" w:rsidP="00EA34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A34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недель </w:t>
            </w:r>
          </w:p>
        </w:tc>
      </w:tr>
      <w:tr w:rsidR="003125E6">
        <w:tc>
          <w:tcPr>
            <w:tcW w:w="2392" w:type="dxa"/>
          </w:tcPr>
          <w:p w:rsidR="003125E6" w:rsidRDefault="007D6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393" w:type="dxa"/>
          </w:tcPr>
          <w:p w:rsidR="003125E6" w:rsidRDefault="00E45B9B" w:rsidP="00E4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3125E6" w:rsidRDefault="00E45B9B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6A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3125E6" w:rsidRDefault="00E4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недель </w:t>
            </w:r>
          </w:p>
        </w:tc>
      </w:tr>
    </w:tbl>
    <w:p w:rsidR="003125E6" w:rsidRDefault="003125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5E6" w:rsidRDefault="007D6F0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2-4 классы</w:t>
      </w:r>
    </w:p>
    <w:tbl>
      <w:tblPr>
        <w:tblStyle w:val="aa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393"/>
        <w:gridCol w:w="2393"/>
        <w:gridCol w:w="2393"/>
      </w:tblGrid>
      <w:tr w:rsidR="003125E6">
        <w:tc>
          <w:tcPr>
            <w:tcW w:w="2392" w:type="dxa"/>
            <w:vMerge w:val="restart"/>
          </w:tcPr>
          <w:p w:rsidR="003125E6" w:rsidRDefault="00312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3125E6" w:rsidRDefault="007D6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</w:tcPr>
          <w:p w:rsidR="003125E6" w:rsidRDefault="007D6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3125E6">
        <w:tc>
          <w:tcPr>
            <w:tcW w:w="2392" w:type="dxa"/>
            <w:vMerge/>
          </w:tcPr>
          <w:p w:rsidR="003125E6" w:rsidRDefault="0031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125E6" w:rsidRDefault="007D6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393" w:type="dxa"/>
          </w:tcPr>
          <w:p w:rsidR="003125E6" w:rsidRDefault="007D6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393" w:type="dxa"/>
            <w:vMerge/>
          </w:tcPr>
          <w:p w:rsidR="003125E6" w:rsidRDefault="0031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A6D">
        <w:tc>
          <w:tcPr>
            <w:tcW w:w="2392" w:type="dxa"/>
          </w:tcPr>
          <w:p w:rsidR="00006A6D" w:rsidRDefault="00006A6D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393" w:type="dxa"/>
          </w:tcPr>
          <w:p w:rsidR="00006A6D" w:rsidRDefault="00006A6D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</w:t>
            </w:r>
          </w:p>
        </w:tc>
        <w:tc>
          <w:tcPr>
            <w:tcW w:w="2393" w:type="dxa"/>
          </w:tcPr>
          <w:p w:rsidR="00006A6D" w:rsidRDefault="00006A6D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 г.</w:t>
            </w:r>
          </w:p>
        </w:tc>
        <w:tc>
          <w:tcPr>
            <w:tcW w:w="2393" w:type="dxa"/>
          </w:tcPr>
          <w:p w:rsidR="00006A6D" w:rsidRDefault="00006A6D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6A6D">
        <w:tc>
          <w:tcPr>
            <w:tcW w:w="2392" w:type="dxa"/>
          </w:tcPr>
          <w:p w:rsidR="00006A6D" w:rsidRDefault="00006A6D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393" w:type="dxa"/>
          </w:tcPr>
          <w:p w:rsidR="00006A6D" w:rsidRDefault="00006A6D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05.11.2025 г.</w:t>
            </w:r>
          </w:p>
        </w:tc>
        <w:tc>
          <w:tcPr>
            <w:tcW w:w="2393" w:type="dxa"/>
          </w:tcPr>
          <w:p w:rsidR="00006A6D" w:rsidRDefault="00006A6D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30.12.2025 г.</w:t>
            </w:r>
          </w:p>
        </w:tc>
        <w:tc>
          <w:tcPr>
            <w:tcW w:w="2393" w:type="dxa"/>
          </w:tcPr>
          <w:p w:rsidR="00006A6D" w:rsidRDefault="00006A6D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недель </w:t>
            </w:r>
          </w:p>
        </w:tc>
      </w:tr>
      <w:tr w:rsidR="00006A6D">
        <w:tc>
          <w:tcPr>
            <w:tcW w:w="2392" w:type="dxa"/>
          </w:tcPr>
          <w:p w:rsidR="00006A6D" w:rsidRDefault="00006A6D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393" w:type="dxa"/>
          </w:tcPr>
          <w:p w:rsidR="00006A6D" w:rsidRDefault="00006A6D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 г.</w:t>
            </w:r>
          </w:p>
        </w:tc>
        <w:tc>
          <w:tcPr>
            <w:tcW w:w="2393" w:type="dxa"/>
          </w:tcPr>
          <w:p w:rsidR="00006A6D" w:rsidRDefault="00006A6D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27.03.2026 г.</w:t>
            </w:r>
          </w:p>
        </w:tc>
        <w:tc>
          <w:tcPr>
            <w:tcW w:w="2393" w:type="dxa"/>
          </w:tcPr>
          <w:p w:rsidR="00006A6D" w:rsidRDefault="00006A6D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недель </w:t>
            </w:r>
          </w:p>
        </w:tc>
      </w:tr>
      <w:tr w:rsidR="00006A6D">
        <w:tc>
          <w:tcPr>
            <w:tcW w:w="2392" w:type="dxa"/>
          </w:tcPr>
          <w:p w:rsidR="00006A6D" w:rsidRDefault="00006A6D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393" w:type="dxa"/>
          </w:tcPr>
          <w:p w:rsidR="00006A6D" w:rsidRDefault="00006A6D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06.04.2026 г.</w:t>
            </w:r>
          </w:p>
        </w:tc>
        <w:tc>
          <w:tcPr>
            <w:tcW w:w="2393" w:type="dxa"/>
          </w:tcPr>
          <w:p w:rsidR="00006A6D" w:rsidRDefault="00006A6D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2393" w:type="dxa"/>
          </w:tcPr>
          <w:p w:rsidR="00006A6D" w:rsidRDefault="00006A6D" w:rsidP="00006A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недель </w:t>
            </w:r>
          </w:p>
        </w:tc>
      </w:tr>
    </w:tbl>
    <w:p w:rsidR="003125E6" w:rsidRDefault="003125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5E6" w:rsidRDefault="003125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5E6" w:rsidRDefault="007D6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Продолжительность каникул в течение учебного года</w:t>
      </w:r>
    </w:p>
    <w:p w:rsidR="003125E6" w:rsidRDefault="003125E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b"/>
        <w:tblW w:w="967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552"/>
        <w:gridCol w:w="2410"/>
        <w:gridCol w:w="2441"/>
      </w:tblGrid>
      <w:tr w:rsidR="003125E6">
        <w:tc>
          <w:tcPr>
            <w:tcW w:w="2268" w:type="dxa"/>
          </w:tcPr>
          <w:p w:rsidR="003125E6" w:rsidRDefault="00312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25E6" w:rsidRDefault="007D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2410" w:type="dxa"/>
          </w:tcPr>
          <w:p w:rsidR="003125E6" w:rsidRDefault="007D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2441" w:type="dxa"/>
          </w:tcPr>
          <w:p w:rsidR="003125E6" w:rsidRDefault="007D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Продолжительность </w:t>
            </w:r>
          </w:p>
        </w:tc>
      </w:tr>
      <w:tr w:rsidR="003125E6">
        <w:tc>
          <w:tcPr>
            <w:tcW w:w="2268" w:type="dxa"/>
          </w:tcPr>
          <w:p w:rsidR="003125E6" w:rsidRDefault="007D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Осенние </w:t>
            </w:r>
          </w:p>
        </w:tc>
        <w:tc>
          <w:tcPr>
            <w:tcW w:w="2552" w:type="dxa"/>
          </w:tcPr>
          <w:p w:rsidR="003125E6" w:rsidRDefault="007D6F08" w:rsidP="00E4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3125E6" w:rsidRDefault="007D6F08" w:rsidP="00006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06A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006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учетом праздничных дней, 3 и 4 ноября)</w:t>
            </w:r>
          </w:p>
        </w:tc>
        <w:tc>
          <w:tcPr>
            <w:tcW w:w="2441" w:type="dxa"/>
          </w:tcPr>
          <w:p w:rsidR="003125E6" w:rsidRDefault="00E45B9B" w:rsidP="00E4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D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3125E6">
        <w:tc>
          <w:tcPr>
            <w:tcW w:w="2268" w:type="dxa"/>
          </w:tcPr>
          <w:p w:rsidR="003125E6" w:rsidRDefault="007D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2552" w:type="dxa"/>
          </w:tcPr>
          <w:p w:rsidR="003125E6" w:rsidRDefault="007D6F08" w:rsidP="00E4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3125E6" w:rsidRDefault="00E45B9B" w:rsidP="00E4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D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D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41" w:type="dxa"/>
          </w:tcPr>
          <w:p w:rsidR="003125E6" w:rsidRDefault="00E4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D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3125E6">
        <w:tc>
          <w:tcPr>
            <w:tcW w:w="2268" w:type="dxa"/>
          </w:tcPr>
          <w:p w:rsidR="003125E6" w:rsidRDefault="007D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Весенние </w:t>
            </w:r>
          </w:p>
        </w:tc>
        <w:tc>
          <w:tcPr>
            <w:tcW w:w="2552" w:type="dxa"/>
          </w:tcPr>
          <w:p w:rsidR="003125E6" w:rsidRDefault="007D6F08" w:rsidP="00E4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3125E6" w:rsidRDefault="00E45B9B" w:rsidP="007D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7D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D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7D6F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D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41" w:type="dxa"/>
          </w:tcPr>
          <w:p w:rsidR="003125E6" w:rsidRDefault="00E4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D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3125E6">
        <w:tc>
          <w:tcPr>
            <w:tcW w:w="7230" w:type="dxa"/>
            <w:gridSpan w:val="3"/>
          </w:tcPr>
          <w:p w:rsidR="003125E6" w:rsidRDefault="007D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41" w:type="dxa"/>
          </w:tcPr>
          <w:p w:rsidR="003125E6" w:rsidRDefault="007D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 дня</w:t>
            </w:r>
          </w:p>
        </w:tc>
      </w:tr>
      <w:tr w:rsidR="003125E6">
        <w:tc>
          <w:tcPr>
            <w:tcW w:w="2268" w:type="dxa"/>
          </w:tcPr>
          <w:p w:rsidR="003125E6" w:rsidRDefault="007D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каникулы для 1 классов</w:t>
            </w:r>
          </w:p>
        </w:tc>
        <w:tc>
          <w:tcPr>
            <w:tcW w:w="2552" w:type="dxa"/>
          </w:tcPr>
          <w:p w:rsidR="003125E6" w:rsidRDefault="00E45B9B" w:rsidP="00E4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D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D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3125E6" w:rsidRDefault="007D6F08" w:rsidP="00E4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41" w:type="dxa"/>
          </w:tcPr>
          <w:p w:rsidR="003125E6" w:rsidRDefault="00E4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D6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3125E6">
        <w:tc>
          <w:tcPr>
            <w:tcW w:w="2268" w:type="dxa"/>
          </w:tcPr>
          <w:p w:rsidR="003125E6" w:rsidRDefault="007D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2552" w:type="dxa"/>
          </w:tcPr>
          <w:p w:rsidR="003125E6" w:rsidRDefault="007D6F08" w:rsidP="00006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06A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E45B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3125E6" w:rsidRDefault="007D6F08" w:rsidP="00CA4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</w:t>
            </w:r>
            <w:r w:rsidR="00CA4F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41" w:type="dxa"/>
          </w:tcPr>
          <w:p w:rsidR="003125E6" w:rsidRDefault="007D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8 недель</w:t>
            </w:r>
          </w:p>
        </w:tc>
      </w:tr>
    </w:tbl>
    <w:p w:rsidR="003125E6" w:rsidRDefault="003125E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6A6D" w:rsidRPr="005A74A9" w:rsidRDefault="00006A6D" w:rsidP="00006A6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4A9">
        <w:rPr>
          <w:rFonts w:ascii="Times New Roman" w:hAnsi="Times New Roman" w:cs="Times New Roman"/>
          <w:i/>
          <w:sz w:val="24"/>
          <w:szCs w:val="24"/>
        </w:rPr>
        <w:t>При возникновении отдельных чрезвычайных ситуаций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месяцы.</w:t>
      </w:r>
    </w:p>
    <w:p w:rsidR="003125E6" w:rsidRDefault="003125E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5E6" w:rsidRDefault="007D6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Продолжительность урока:</w:t>
      </w:r>
    </w:p>
    <w:p w:rsidR="003125E6" w:rsidRDefault="007D6F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 1 классе осуществляется с соблюдением следующих требований:</w:t>
      </w:r>
    </w:p>
    <w:p w:rsidR="003125E6" w:rsidRDefault="007D6F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первом полугодии: сентябрь, октябрь – по 3 урока в день по 35 минут каждый, в ноябре-декабре – по 4 урока в день по 35 минут каждый;</w:t>
      </w:r>
    </w:p>
    <w:p w:rsidR="003125E6" w:rsidRDefault="007D6F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втором полугодии: в январе-мае – 4 урока в день по 40 минут каждый;</w:t>
      </w:r>
    </w:p>
    <w:p w:rsidR="003125E6" w:rsidRDefault="007D6F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- 2-4 класс – 40 минут;</w:t>
      </w:r>
    </w:p>
    <w:p w:rsidR="003125E6" w:rsidRDefault="007D6F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середине учебного дня организуется динамическая пауза продолжительностью не менее 40 минут.</w:t>
      </w:r>
    </w:p>
    <w:p w:rsidR="003125E6" w:rsidRDefault="007D6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Продолжительность перемен</w:t>
      </w:r>
    </w:p>
    <w:p w:rsidR="003125E6" w:rsidRDefault="007D6F0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перемен между уроками составляет не менее 10 минут. После 2 и 3 уроков проводятся две перемены по 20 минут каждая. В первом классе в середине учебного дня организуется динамическая пауза продолжительностью не менее 40 мин. Перерыв между урочной и внеурочной деятельностью составляет </w:t>
      </w:r>
      <w:r w:rsidR="00BA0AD0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 минут.</w:t>
      </w:r>
    </w:p>
    <w:p w:rsidR="003125E6" w:rsidRDefault="007D6F0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уроков: 40 минут</w:t>
      </w:r>
    </w:p>
    <w:p w:rsidR="003125E6" w:rsidRDefault="007D6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Расписание уроков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tbl>
      <w:tblPr>
        <w:tblStyle w:val="ac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4"/>
        <w:gridCol w:w="2376"/>
        <w:gridCol w:w="2380"/>
        <w:gridCol w:w="2441"/>
      </w:tblGrid>
      <w:tr w:rsidR="003125E6">
        <w:tc>
          <w:tcPr>
            <w:tcW w:w="2374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76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2380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перемены</w:t>
            </w:r>
          </w:p>
        </w:tc>
        <w:tc>
          <w:tcPr>
            <w:tcW w:w="2441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</w:t>
            </w:r>
          </w:p>
        </w:tc>
      </w:tr>
      <w:tr w:rsidR="003125E6">
        <w:tc>
          <w:tcPr>
            <w:tcW w:w="2374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8.30 – 9.10 </w:t>
            </w:r>
          </w:p>
        </w:tc>
        <w:tc>
          <w:tcPr>
            <w:tcW w:w="2380" w:type="dxa"/>
          </w:tcPr>
          <w:p w:rsidR="003125E6" w:rsidRDefault="00312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3125E6" w:rsidRDefault="00312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5E6">
        <w:tc>
          <w:tcPr>
            <w:tcW w:w="2374" w:type="dxa"/>
          </w:tcPr>
          <w:p w:rsidR="003125E6" w:rsidRDefault="00312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3125E6" w:rsidRDefault="00312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3125E6">
        <w:tc>
          <w:tcPr>
            <w:tcW w:w="2374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9.20 – 10.00</w:t>
            </w:r>
          </w:p>
        </w:tc>
        <w:tc>
          <w:tcPr>
            <w:tcW w:w="2380" w:type="dxa"/>
          </w:tcPr>
          <w:p w:rsidR="003125E6" w:rsidRDefault="00312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3125E6" w:rsidRDefault="00312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5E6">
        <w:tc>
          <w:tcPr>
            <w:tcW w:w="2374" w:type="dxa"/>
          </w:tcPr>
          <w:p w:rsidR="003125E6" w:rsidRDefault="00312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3125E6" w:rsidRDefault="00312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3125E6">
        <w:tc>
          <w:tcPr>
            <w:tcW w:w="2374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6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 – 11.00</w:t>
            </w:r>
          </w:p>
        </w:tc>
        <w:tc>
          <w:tcPr>
            <w:tcW w:w="2380" w:type="dxa"/>
          </w:tcPr>
          <w:p w:rsidR="003125E6" w:rsidRDefault="00312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3125E6" w:rsidRDefault="00312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5E6">
        <w:tc>
          <w:tcPr>
            <w:tcW w:w="2374" w:type="dxa"/>
          </w:tcPr>
          <w:p w:rsidR="003125E6" w:rsidRDefault="00312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3125E6" w:rsidRDefault="00312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3125E6">
        <w:tc>
          <w:tcPr>
            <w:tcW w:w="2374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6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11.20 – 12.00</w:t>
            </w:r>
          </w:p>
        </w:tc>
        <w:tc>
          <w:tcPr>
            <w:tcW w:w="2380" w:type="dxa"/>
          </w:tcPr>
          <w:p w:rsidR="003125E6" w:rsidRDefault="00312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3125E6" w:rsidRDefault="00312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5E6">
        <w:tc>
          <w:tcPr>
            <w:tcW w:w="2374" w:type="dxa"/>
          </w:tcPr>
          <w:p w:rsidR="003125E6" w:rsidRDefault="00312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3125E6" w:rsidRDefault="00312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1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3125E6">
        <w:tc>
          <w:tcPr>
            <w:tcW w:w="2374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6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2380" w:type="dxa"/>
          </w:tcPr>
          <w:p w:rsidR="003125E6" w:rsidRDefault="00312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3125E6" w:rsidRDefault="00312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5E6">
        <w:tc>
          <w:tcPr>
            <w:tcW w:w="2374" w:type="dxa"/>
          </w:tcPr>
          <w:p w:rsidR="003125E6" w:rsidRDefault="00312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3125E6" w:rsidRDefault="00312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3125E6">
        <w:tc>
          <w:tcPr>
            <w:tcW w:w="2374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6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 – 13.40</w:t>
            </w:r>
          </w:p>
        </w:tc>
        <w:tc>
          <w:tcPr>
            <w:tcW w:w="2380" w:type="dxa"/>
          </w:tcPr>
          <w:p w:rsidR="003125E6" w:rsidRDefault="00312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3125E6" w:rsidRDefault="003125E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5E6">
        <w:tc>
          <w:tcPr>
            <w:tcW w:w="2374" w:type="dxa"/>
          </w:tcPr>
          <w:p w:rsidR="003125E6" w:rsidRDefault="00312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3125E6" w:rsidRDefault="00312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1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3125E6">
        <w:tc>
          <w:tcPr>
            <w:tcW w:w="2374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6" w:type="dxa"/>
          </w:tcPr>
          <w:p w:rsidR="003125E6" w:rsidRDefault="007D6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2380" w:type="dxa"/>
          </w:tcPr>
          <w:p w:rsidR="003125E6" w:rsidRDefault="00312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3125E6" w:rsidRDefault="003125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25E6" w:rsidRDefault="00312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5E6" w:rsidRDefault="007D6F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Расписание занятий ВУД:</w:t>
      </w:r>
    </w:p>
    <w:p w:rsidR="003125E6" w:rsidRDefault="00312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5E6" w:rsidRDefault="007D6F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Занятия внеурочной деятельности начинаются не ранее, чем через 30 минут после окончания основных уроков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5E6" w:rsidRDefault="00312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5E6" w:rsidRDefault="007D6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3125E6" w:rsidRDefault="007D6F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обучающихся 1-х классов – не должен превышать 4 уроков и один раз в неделю – 5 уроков, за счет урока физической культуры;</w:t>
      </w:r>
    </w:p>
    <w:p w:rsidR="003125E6" w:rsidRDefault="007D6F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обучающихся 2-4 классов - не более 5 уроков и один раз в неделю – 6 уроков, за счет урока физической культуры.</w:t>
      </w:r>
    </w:p>
    <w:p w:rsidR="003125E6" w:rsidRDefault="007D6F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12. Занятия проводятся в одну (первую) смену. Занятия начинаются не ранее 8 часов утра и заканчиваются не позднее 19 часов.</w:t>
      </w:r>
    </w:p>
    <w:p w:rsidR="003125E6" w:rsidRDefault="007D6F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13. 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организуется перерыв продолжительностью не менее 20 минут.</w:t>
      </w:r>
    </w:p>
    <w:p w:rsidR="003125E6" w:rsidRDefault="007D6F0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промежуточной аттестации:</w:t>
      </w:r>
    </w:p>
    <w:p w:rsidR="003125E6" w:rsidRDefault="007D6F0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в 1-4 классах проводится в апреле – мае 202</w:t>
      </w:r>
      <w:r w:rsidR="00CA4F4E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</w:rPr>
        <w:t>г. без прекращения образовательной деятельности по всем предметам учебного плана в соответствии с Положением о промежуточной аттестации обучающихся, в формах, определенных в ООП, в сроки, установленные решением педагогического совета.</w:t>
      </w:r>
    </w:p>
    <w:p w:rsidR="003125E6" w:rsidRDefault="007D6F0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 государственной итоговой аттестации устанавливаются Министерством просвещения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Рособрнадзором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25E6" w:rsidRDefault="003125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25E6" w:rsidRDefault="003125E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3125E6">
      <w:pgSz w:w="11906" w:h="16838"/>
      <w:pgMar w:top="851" w:right="850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27169"/>
    <w:multiLevelType w:val="multilevel"/>
    <w:tmpl w:val="55B2F7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E6"/>
    <w:rsid w:val="00006A6D"/>
    <w:rsid w:val="000B61FD"/>
    <w:rsid w:val="000C6959"/>
    <w:rsid w:val="001F63C7"/>
    <w:rsid w:val="003125E6"/>
    <w:rsid w:val="007D6F08"/>
    <w:rsid w:val="00A60B2E"/>
    <w:rsid w:val="00BA0AD0"/>
    <w:rsid w:val="00CA4F4E"/>
    <w:rsid w:val="00E45B9B"/>
    <w:rsid w:val="00EA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794C"/>
  <w15:docId w15:val="{BFC4336B-3F2B-4454-917C-D2091E12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1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C182E"/>
    <w:pPr>
      <w:ind w:left="720"/>
      <w:contextualSpacing/>
    </w:pPr>
  </w:style>
  <w:style w:type="table" w:styleId="a5">
    <w:name w:val="Table Grid"/>
    <w:basedOn w:val="a1"/>
    <w:uiPriority w:val="59"/>
    <w:rsid w:val="002C18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646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qFormat/>
    <w:rsid w:val="00006A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1+RoVKh6B8jDBSprZvl1z3HmQ==">CgMxLjAyCGguZ2pkZ3hzOAByITExLW9Xck16ZVRHOGxPS2t2WXphWVBnN0dXNy1CV3hiMg==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HP</cp:lastModifiedBy>
  <cp:revision>9</cp:revision>
  <dcterms:created xsi:type="dcterms:W3CDTF">2015-09-25T07:08:00Z</dcterms:created>
  <dcterms:modified xsi:type="dcterms:W3CDTF">2025-09-10T13:35:00Z</dcterms:modified>
</cp:coreProperties>
</file>