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B2" w:rsidRDefault="00F830F3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color w:val="00000A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Пояснительная записка</w:t>
      </w:r>
    </w:p>
    <w:p w:rsidR="00D140B2" w:rsidRDefault="00F830F3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Рабочая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программа  разработана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в соответствии с требованиями </w:t>
      </w:r>
    </w:p>
    <w:p w:rsidR="00D140B2" w:rsidRDefault="00F830F3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ФГОС НОО,</w:t>
      </w:r>
    </w:p>
    <w:p w:rsidR="00D140B2" w:rsidRDefault="00F830F3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основной образовательной программы ОУ, </w:t>
      </w:r>
    </w:p>
    <w:p w:rsidR="00D140B2" w:rsidRDefault="00F830F3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 с учетом примерной программы НОО,</w:t>
      </w:r>
    </w:p>
    <w:p w:rsidR="00D140B2" w:rsidRDefault="00F830F3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 на основе авторской программы «Литературное чтение». (Авторы: Климанова Л.Ф.,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Горецкий В. Г.,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Бойкина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М.В.</w:t>
      </w:r>
    </w:p>
    <w:p w:rsidR="00D140B2" w:rsidRDefault="00F830F3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/ Сборник рабочих программ «Школа России». 1-4 классы. </w:t>
      </w:r>
      <w:r>
        <w:rPr>
          <w:rFonts w:ascii="Arial Unicode MS" w:eastAsia="Arial Unicode MS" w:hAnsi="Arial Unicode MS" w:cs="Arial Unicode MS"/>
          <w:color w:val="00000A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:  «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Просвещение», 2014 г.) </w:t>
      </w:r>
    </w:p>
    <w:p w:rsidR="00D140B2" w:rsidRDefault="00D140B2">
      <w:pPr>
        <w:spacing w:line="360" w:lineRule="exact"/>
        <w:ind w:firstLine="540"/>
        <w:jc w:val="both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D140B2" w:rsidRDefault="00F830F3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Курс литературного чтения направлен на достижение следу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 xml:space="preserve">ющих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целей:</w:t>
      </w:r>
    </w:p>
    <w:p w:rsidR="00D140B2" w:rsidRDefault="00F830F3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Arial Unicode MS" w:eastAsia="Arial Unicode MS" w:hAnsi="Arial Unicode MS" w:cs="Arial Unicode MS"/>
          <w:color w:val="000000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овладение осознанным, правильным, беглым и вырази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тельным чтением как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дами текстов; развитие интереса к чтению и книге; формиро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вание читательского кругозора и приобретение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опыта в выборе книг и самостоятельной читательской деятельности;</w:t>
      </w:r>
    </w:p>
    <w:p w:rsidR="00D140B2" w:rsidRDefault="00F830F3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Arial Unicode MS" w:eastAsia="Arial Unicode MS" w:hAnsi="Arial Unicode MS" w:cs="Arial Unicode MS"/>
          <w:color w:val="000000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развитие художественно-творческих и познавательных способностей, эмоциональной отзывчивости при чтении художе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ственных произведений; формирование эстетического отноше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 xml:space="preserve">ния к слову и умения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понимать художественное произведение;</w:t>
      </w:r>
    </w:p>
    <w:p w:rsidR="00D140B2" w:rsidRDefault="00F830F3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Arial Unicode MS" w:eastAsia="Arial Unicode MS" w:hAnsi="Arial Unicode MS" w:cs="Arial Unicode MS"/>
          <w:color w:val="000000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обогащение нравственного опыта младших школьников средствами художественной литературы; формирование нрав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ственных представлений о добре, дружбе, правде и ответствен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ности; воспитание интереса и уважения к отечествен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ной куль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туре и культуре народов многонациональной России и других стран.</w:t>
      </w:r>
    </w:p>
    <w:p w:rsidR="00D140B2" w:rsidRDefault="00F830F3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ты с текстом, пониманием прочитанного и прослушанного произведения, знанием книг, умением их самостоятельно выбрат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ь и оценить.</w:t>
      </w:r>
    </w:p>
    <w:p w:rsidR="00D140B2" w:rsidRDefault="00F830F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Курс литературного чтения пробуждает интерес учащих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ся к чтению художественных произведений. Внимание начи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 xml:space="preserve">нающего читателя обращается на словесно-образную природу художественного произведения, на отношение автора к героям и окружающему миру,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D140B2" w:rsidRDefault="00D140B2">
      <w:pPr>
        <w:spacing w:line="240" w:lineRule="exact"/>
        <w:jc w:val="both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D140B2" w:rsidRDefault="00F830F3">
      <w:pPr>
        <w:spacing w:line="240" w:lineRule="exac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Место учебного предмета в учебном плане</w:t>
      </w:r>
    </w:p>
    <w:p w:rsidR="00D140B2" w:rsidRDefault="00F830F3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          В 1 классе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/>
          <w:color w:val="00000A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132 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(4 ч в неделю, 33 учебные недели): </w:t>
      </w:r>
    </w:p>
    <w:p w:rsidR="00D140B2" w:rsidRDefault="00F830F3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из них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92 ч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(23 учебные недели) отводится урокам обучения грамоте (чтение), </w:t>
      </w:r>
    </w:p>
    <w:p w:rsidR="00D140B2" w:rsidRDefault="00F830F3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40 ч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(10 учебных недель) </w:t>
      </w:r>
      <w:r>
        <w:rPr>
          <w:rFonts w:ascii="Arial Unicode MS" w:eastAsia="Arial Unicode MS" w:hAnsi="Arial Unicode MS" w:cs="Arial Unicode MS"/>
          <w:color w:val="00000A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урокам литературного чтения.</w:t>
      </w:r>
    </w:p>
    <w:p w:rsidR="00D140B2" w:rsidRDefault="00F830F3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:rsidR="00D140B2" w:rsidRDefault="00F830F3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Изучение литературного чтения в 1 классе начинается вводным интегрированным курсом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«Обучение грамоте».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:rsidR="00D140B2" w:rsidRDefault="00F830F3">
      <w:pPr>
        <w:spacing w:line="240" w:lineRule="exac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После курса «Обучения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грамоте»  продолжается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изучение предмета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«Литературное чтение».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:rsidR="00D140B2" w:rsidRDefault="00D140B2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D140B2" w:rsidRDefault="00F830F3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lastRenderedPageBreak/>
        <w:t>Содержание курса</w:t>
      </w:r>
    </w:p>
    <w:p w:rsidR="00D140B2" w:rsidRDefault="00F830F3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b/>
          <w:i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Виды речевой деятельности</w:t>
      </w:r>
    </w:p>
    <w:p w:rsidR="00D140B2" w:rsidRDefault="00F830F3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Слушание.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D140B2" w:rsidRDefault="00F830F3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Говорение.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Выбор языковых средств в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орфоэпических норм и правильной интонации.</w:t>
      </w:r>
    </w:p>
    <w:p w:rsidR="00D140B2" w:rsidRDefault="00F830F3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Чтение.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йся в тексте. Интерпретация и обобщение содержащейся в тексте информации. </w:t>
      </w:r>
    </w:p>
    <w:p w:rsidR="00D140B2" w:rsidRDefault="00F830F3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Письмо.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Письменное изложение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содержания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прослушанного и прочитанного текстов (подробное, выборочное). Создание небольших собственных текстов (сочинений)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по интересной детям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тематике (на основе впечатлений, литературных произведений, сюжетных картин, серий картин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 репродукций картин художников</w:t>
      </w: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просмотра фрагмента видеозаписи и т. п.).</w:t>
      </w:r>
    </w:p>
    <w:p w:rsidR="00D140B2" w:rsidRDefault="00F830F3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</w:p>
    <w:p w:rsidR="00D140B2" w:rsidRDefault="00F830F3">
      <w:pPr>
        <w:spacing w:line="360" w:lineRule="exact"/>
        <w:jc w:val="both"/>
        <w:rPr>
          <w:rFonts w:ascii="Times New Roman" w:eastAsia="Times New Roman" w:hAnsi="Times New Roman" w:cs="Times New Roman"/>
          <w:b/>
          <w:i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A"/>
          <w:shd w:val="clear" w:color="auto" w:fill="FFFFFF"/>
        </w:rPr>
        <w:t>Обучение грамоте</w:t>
      </w:r>
    </w:p>
    <w:p w:rsidR="00D140B2" w:rsidRDefault="00F830F3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Фонетика.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D140B2" w:rsidRDefault="00F830F3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Различение гласных и согласных звуков, гласных ударных и безударных, согласных твёрдых и мягких, звонких и глух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их. </w:t>
      </w:r>
    </w:p>
    <w:p w:rsidR="00D140B2" w:rsidRDefault="00F830F3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D140B2" w:rsidRDefault="00F830F3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Графика.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Различение звука и буквы: буква как знак звука. Овладение позиционным способом обозначения звуков буквами. Б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уквы гласных как показатель твёрдости-мягкости согласных звуков. Функция букв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е, ё, ю, я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Мягкий знак как показатель мягкости предшествующего согласного звука. </w:t>
      </w:r>
    </w:p>
    <w:p w:rsidR="00D140B2" w:rsidRDefault="00F830F3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Знакомство с русским алфавитом как последовательностью букв. </w:t>
      </w:r>
    </w:p>
    <w:p w:rsidR="00D140B2" w:rsidRDefault="00F830F3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Чтение.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Формирование навыка слого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D140B2" w:rsidRDefault="00F830F3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Знакомство с орфоэпическим чтением (при переходе к чтению целыми словами). Орфографическое чтение (прого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варивание) как средство самоконтроля при письме под диктовку и при списывании. </w:t>
      </w:r>
    </w:p>
    <w:p w:rsidR="00D140B2" w:rsidRDefault="00F830F3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Письмо.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D140B2" w:rsidRDefault="00F830F3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Овладение первичными навыками клавиатурного письма.</w:t>
      </w:r>
    </w:p>
    <w:p w:rsidR="00D140B2" w:rsidRDefault="00F830F3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Понимание функции небуквенных графических средств: пробела между словами, знака переноса. </w:t>
      </w:r>
    </w:p>
    <w:p w:rsidR="00D140B2" w:rsidRDefault="00F830F3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Слово и предложение.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D140B2" w:rsidRDefault="00F830F3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Различение слова и предложения. Работа с предложе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D140B2" w:rsidRDefault="00F830F3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Орфография.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Знакомство с правилами правописания и их применение: </w:t>
      </w:r>
    </w:p>
    <w:p w:rsidR="00D140B2" w:rsidRDefault="00F830F3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Arial Unicode MS" w:eastAsia="Arial Unicode MS" w:hAnsi="Arial Unicode MS" w:cs="Arial Unicode MS"/>
          <w:color w:val="00000A"/>
          <w:shd w:val="clear" w:color="auto" w:fill="FFFFFF"/>
        </w:rPr>
        <w:lastRenderedPageBreak/>
        <w:t>•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раздельное написание слов; </w:t>
      </w:r>
    </w:p>
    <w:p w:rsidR="00D140B2" w:rsidRDefault="00F830F3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Arial Unicode MS" w:eastAsia="Arial Unicode MS" w:hAnsi="Arial Unicode MS" w:cs="Arial Unicode MS"/>
          <w:color w:val="00000A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обозначение гласных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после шипящих (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ча</w:t>
      </w:r>
      <w:proofErr w:type="spellEnd"/>
      <w:r>
        <w:rPr>
          <w:rFonts w:ascii="Arial Unicode MS" w:eastAsia="Arial Unicode MS" w:hAnsi="Arial Unicode MS" w:cs="Arial Unicode MS"/>
          <w:color w:val="00000A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ща, чу</w:t>
      </w:r>
      <w:r>
        <w:rPr>
          <w:rFonts w:ascii="Arial Unicode MS" w:eastAsia="Arial Unicode MS" w:hAnsi="Arial Unicode MS" w:cs="Arial Unicode MS"/>
          <w:color w:val="00000A"/>
          <w:shd w:val="clear" w:color="auto" w:fill="FFFFFF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щу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жи</w:t>
      </w:r>
      <w:proofErr w:type="spellEnd"/>
      <w:r>
        <w:rPr>
          <w:rFonts w:ascii="Arial Unicode MS" w:eastAsia="Arial Unicode MS" w:hAnsi="Arial Unicode MS" w:cs="Arial Unicode MS"/>
          <w:color w:val="00000A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ши); </w:t>
      </w:r>
    </w:p>
    <w:p w:rsidR="00D140B2" w:rsidRDefault="00F830F3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Arial Unicode MS" w:eastAsia="Arial Unicode MS" w:hAnsi="Arial Unicode MS" w:cs="Arial Unicode MS"/>
          <w:color w:val="00000A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прописная (заглавная) буква в начале предложения, в именах собственных; </w:t>
      </w:r>
    </w:p>
    <w:p w:rsidR="00D140B2" w:rsidRDefault="00F830F3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Arial Unicode MS" w:eastAsia="Arial Unicode MS" w:hAnsi="Arial Unicode MS" w:cs="Arial Unicode MS"/>
          <w:color w:val="00000A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перенос слов по слогам без стечения согласных; </w:t>
      </w:r>
    </w:p>
    <w:p w:rsidR="00D140B2" w:rsidRDefault="00F830F3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Arial Unicode MS" w:eastAsia="Arial Unicode MS" w:hAnsi="Arial Unicode MS" w:cs="Arial Unicode MS"/>
          <w:color w:val="00000A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знаки препинания в конце предложения. </w:t>
      </w:r>
    </w:p>
    <w:p w:rsidR="00D140B2" w:rsidRDefault="00F830F3">
      <w:pPr>
        <w:spacing w:line="360" w:lineRule="exact"/>
        <w:ind w:firstLine="540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Развитие речи.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Понимание прочитанного текста при сам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D140B2" w:rsidRDefault="00D140B2">
      <w:pPr>
        <w:spacing w:line="360" w:lineRule="exact"/>
        <w:ind w:firstLine="540"/>
        <w:jc w:val="both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D140B2" w:rsidRDefault="00F830F3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МЕТАПРЕДМЕТНЫЕ РЕЗУЛЬТАТЫ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Регулятивные У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УД</w:t>
      </w:r>
    </w:p>
    <w:p w:rsidR="00D140B2" w:rsidRDefault="00F830F3">
      <w:pPr>
        <w:numPr>
          <w:ilvl w:val="0"/>
          <w:numId w:val="1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Осмыслять цели изучения темы, представленные на шмуцтитулах под руководством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учителя,   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толковать их в соответствии с изучаемым материалом урока. Сохранять учебную задачу урока (воспроизводить её в ходе урока по просьбе учителя). </w:t>
      </w:r>
    </w:p>
    <w:p w:rsidR="00D140B2" w:rsidRDefault="00F830F3">
      <w:pPr>
        <w:numPr>
          <w:ilvl w:val="0"/>
          <w:numId w:val="1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Планировать свои дейст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вия на отдельных этапах урока, восстанавливать содержание произведения по серии сюжетных картин (картинному плану). Контролировать выполненные задания с опорой на эталон (образец) или по алгоритму, данному учителем. Оценивать результаты собственных учебных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действий (по алгоритму, заданному учителем или учебником).</w:t>
      </w:r>
    </w:p>
    <w:p w:rsidR="00D140B2" w:rsidRDefault="00F830F3">
      <w:pPr>
        <w:numPr>
          <w:ilvl w:val="0"/>
          <w:numId w:val="1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Определять границы своего знания и незнания по изучаемой теме. Фиксировать по ходу урока и в конце его удовлетворённость/неудовлетворённость своей работой на уроке (с помощью смайликов, разноцветн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ых фишек и пр.), позитивно относиться к своим успехам, стремиться к улучшению результата. </w:t>
      </w:r>
    </w:p>
    <w:p w:rsidR="00D140B2" w:rsidRDefault="00F830F3">
      <w:pPr>
        <w:numPr>
          <w:ilvl w:val="0"/>
          <w:numId w:val="1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Анализировать причины успеха/неуспеха с помощью разноцветных фишек, лесенок, оценочных шкал, формулировать их в устной форме по просьбе учителя. Осваивать с помощью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D140B2" w:rsidRDefault="00F830F3">
      <w:pPr>
        <w:spacing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</w:p>
    <w:p w:rsidR="00D140B2" w:rsidRDefault="00F830F3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Познавательные УУД</w:t>
      </w:r>
    </w:p>
    <w:p w:rsidR="00D140B2" w:rsidRDefault="00F830F3">
      <w:pPr>
        <w:numPr>
          <w:ilvl w:val="0"/>
          <w:numId w:val="2"/>
        </w:numPr>
        <w:spacing w:line="240" w:lineRule="exact"/>
        <w:ind w:left="0" w:firstLine="0"/>
        <w:rPr>
          <w:rFonts w:ascii="Times New Roman" w:eastAsia="Times New Roman" w:hAnsi="Times New Roman" w:cs="Times New Roman"/>
          <w:i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Понимать и толковать условные знаки и символы, используемы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е в учебнике для передачи информации </w:t>
      </w:r>
      <w:r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>(условные обозначения, выделения цветом, оформление в рамки и пр.).</w:t>
      </w:r>
    </w:p>
    <w:p w:rsidR="00D140B2" w:rsidRDefault="00F830F3">
      <w:pPr>
        <w:numPr>
          <w:ilvl w:val="0"/>
          <w:numId w:val="2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Пользоваться приёмами анализа и синтеза при чтении слов и предложений. Понимать устройство слова, различать его содержание и форму (значение и звучание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) с помощью моделей слов, стимулирующих развитие воссоздающего и творческого воображения.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Сравнивать  и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сопоставлять произведения между собой, называя общее и различное в них (художественные и научно-познавательные тексты) под руководством учителя. 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Сопост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авлять  эпизод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>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 или данному в учебнике, «Рабочей тетради». Строить рассуждение (или доказат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ельство своей точки зрения) по теме урока из 2-4 предложений под руководством учителя. </w:t>
      </w:r>
    </w:p>
    <w:p w:rsidR="00D140B2" w:rsidRDefault="00F830F3">
      <w:pPr>
        <w:numPr>
          <w:ilvl w:val="0"/>
          <w:numId w:val="2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Осознавать сущность малых фольклорных жанров УНТ и произведений (прозаических и поэтических) русских писателей (поэтов) как часть русской национальной культуры. </w:t>
      </w:r>
    </w:p>
    <w:p w:rsidR="00D140B2" w:rsidRDefault="00F830F3">
      <w:pPr>
        <w:numPr>
          <w:ilvl w:val="0"/>
          <w:numId w:val="2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Осозна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вать смысл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понятий: слово, предложение, текст, план текста, вопрос к тексту, пословицы и поговорки, тему.  </w:t>
      </w:r>
    </w:p>
    <w:p w:rsidR="00D140B2" w:rsidRDefault="00F830F3">
      <w:pPr>
        <w:numPr>
          <w:ilvl w:val="0"/>
          <w:numId w:val="2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Проявлять индивидуальные творческие способности при составлении загадок, песенок,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в процессе чтения по ролям и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инсценировании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при выполнении проектных заданий. </w:t>
      </w:r>
    </w:p>
    <w:p w:rsidR="00D140B2" w:rsidRDefault="00F830F3">
      <w:pPr>
        <w:numPr>
          <w:ilvl w:val="0"/>
          <w:numId w:val="2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Понимать читаемое, интерпретировать смысл, читаемого. </w:t>
      </w:r>
    </w:p>
    <w:p w:rsidR="00D140B2" w:rsidRDefault="00D140B2">
      <w:pPr>
        <w:spacing w:line="240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D140B2" w:rsidRDefault="00D140B2">
      <w:pPr>
        <w:spacing w:line="240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D140B2" w:rsidRDefault="00F830F3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Коммуникативные УУД</w:t>
      </w:r>
    </w:p>
    <w:p w:rsidR="00D140B2" w:rsidRDefault="00F830F3">
      <w:pPr>
        <w:numPr>
          <w:ilvl w:val="0"/>
          <w:numId w:val="3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Спонтанно включаться в диалог с учителем и сверстниками, в коллективное обсуждение проблем,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проявлять  инициативу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и активности, в стремлении высказываться под руководством учителя. Формулировать вопросы к собеседнику. Строить рассуждение и доказательство с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воей точки зрения из 3-4 предложений. </w:t>
      </w:r>
    </w:p>
    <w:p w:rsidR="00D140B2" w:rsidRDefault="00F830F3">
      <w:pPr>
        <w:numPr>
          <w:ilvl w:val="0"/>
          <w:numId w:val="3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Строить связное высказывание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из  3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-4 предложений по предложенной теме. Слушать партнёра по общению (деятельности), не перебивать, не обрывать на полуслове, вникать в смысл того, о чём говорит собеседник. Интегрировать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ся в группу сверстников, проявлять стремление ладить с собеседниками, не демонстрировать превосходство над другими, вежливо общаться.</w:t>
      </w:r>
    </w:p>
    <w:p w:rsidR="00D140B2" w:rsidRDefault="00F830F3">
      <w:pPr>
        <w:numPr>
          <w:ilvl w:val="0"/>
          <w:numId w:val="3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Аргументировать свою точку зрения в процессе размышлений над поступками литературных героев, оценивать поступок героя, исп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ользуя доступные оценочные средства (плохо/ хорошо, уместно/неуместно, нравственно/ безнравственно и др.).</w:t>
      </w:r>
    </w:p>
    <w:p w:rsidR="00D140B2" w:rsidRDefault="00F830F3">
      <w:pPr>
        <w:numPr>
          <w:ilvl w:val="0"/>
          <w:numId w:val="3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Осмыслять общую цель деятельности, принимать её, обсуждать коллективно пути достижения.</w:t>
      </w:r>
    </w:p>
    <w:p w:rsidR="00D140B2" w:rsidRDefault="00F830F3">
      <w:pPr>
        <w:numPr>
          <w:ilvl w:val="0"/>
          <w:numId w:val="3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Сверять выполнение работы по алгоритму, данному в учебнике ил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и записанному учителем на доске. Оценивать по предложенной учителем шкале качество чтения по ролям, пересказ текста, выполнение проекта.</w:t>
      </w:r>
    </w:p>
    <w:p w:rsidR="00D140B2" w:rsidRDefault="00F830F3">
      <w:pPr>
        <w:numPr>
          <w:ilvl w:val="0"/>
          <w:numId w:val="3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Признавать свои ошибки, озвучивать их, соглашаться, если на ошибки указывают другие. Употреблять вежливые слова в случа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произведений.</w:t>
      </w:r>
    </w:p>
    <w:p w:rsidR="00D140B2" w:rsidRDefault="00F830F3">
      <w:pPr>
        <w:numPr>
          <w:ilvl w:val="0"/>
          <w:numId w:val="3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Находить нужную информацию через беседу со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взрослыми, через учебные книги, словари. Готовить небольшую презентацию (3-4 слайда) с помощью взрослых (родителей, воспитателя ГПД и пр.) по теме проекта, озвучивать её с опорой на слайды.</w:t>
      </w:r>
    </w:p>
    <w:p w:rsidR="00D140B2" w:rsidRDefault="00D140B2">
      <w:pPr>
        <w:spacing w:line="240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D140B2" w:rsidRDefault="00F830F3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Личностные</w:t>
      </w:r>
    </w:p>
    <w:p w:rsidR="00D140B2" w:rsidRDefault="00F830F3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Иметь ценностные представления о своей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семье  и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своей малой Родине. </w:t>
      </w:r>
    </w:p>
    <w:p w:rsidR="00D140B2" w:rsidRDefault="00F830F3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Использовать позитивную лексику, передающую положительные чувства в отношении своей Родины, её писателей и поэтов, произведений о родной природе.</w:t>
      </w:r>
    </w:p>
    <w:p w:rsidR="00D140B2" w:rsidRDefault="00F830F3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Осознавать свою принадлежность к определё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нному народу.</w:t>
      </w:r>
    </w:p>
    <w:p w:rsidR="00D140B2" w:rsidRDefault="00F830F3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 xml:space="preserve">Проявлять позитивные чувства по отношению к произведениям УНТ своего народа. </w:t>
      </w:r>
    </w:p>
    <w:p w:rsidR="00D140B2" w:rsidRDefault="00F830F3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Выявлять схожесть нравственных идеалов в произведениях отечественных и зарубежных авторов, уважительно отзываться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  произведениях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  искусства разных народов дальнег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о и ближнего зарубежья; </w:t>
      </w:r>
    </w:p>
    <w:p w:rsidR="00D140B2" w:rsidRDefault="00F830F3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Проявлять гибкость в суждениях в процессе диалогов и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полилогов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со сверстниками и взрослыми по нравственно-эстетической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проблематике  читаемых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произведений. </w:t>
      </w:r>
    </w:p>
    <w:p w:rsidR="00D140B2" w:rsidRDefault="00F830F3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Проявлять положительное отношение к учебному предмету «Литературное чтение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», живой интерес к урокам чтения, желание читать на уроке, отвечать на вопросы учителя (учебника), принимать активное участие в беседах и дискуссиях, различных видах деятельности, в том числе творческой и проектной. </w:t>
      </w:r>
    </w:p>
    <w:p w:rsidR="00D140B2" w:rsidRDefault="00F830F3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Осознавать суть новой социальной роли у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ченика, принимать нормы и правила школьной жизни, ответственно относиться к уроку литературного чтения (ежедневно быть готовым к уроку), бережно относиться к учебнику и рабочей тетради, проявлять высокий уровень учебной мотивации.</w:t>
      </w:r>
    </w:p>
    <w:p w:rsidR="00D140B2" w:rsidRDefault="00F830F3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Пользоваться простейшими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формами самооценки и рефлексии на уроке.</w:t>
      </w:r>
    </w:p>
    <w:p w:rsidR="00D140B2" w:rsidRDefault="00F830F3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Осознавать, что значит быть ответственным и нести ответственность за свои поступки. </w:t>
      </w:r>
    </w:p>
    <w:p w:rsidR="00D140B2" w:rsidRDefault="00F830F3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Проявлять  в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высказываниях готовность нести ответственность за бережное и уважительное отношение к животным, природе, окружающим л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юдям. </w:t>
      </w:r>
    </w:p>
    <w:p w:rsidR="00D140B2" w:rsidRDefault="00F830F3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Проявлять стремление понимать красоту поэтического слова (вдумчивое чтение) и употреблять в собственной речи простейшие образные слова и выражения («травка пить хочет», «солнышко спать ушло»), словесном рисовании картин природы из 3 - 5 предложений.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</w:p>
    <w:p w:rsidR="00D140B2" w:rsidRDefault="00F830F3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Проявлять стремление читать стихотворения чувственно и выразительно. </w:t>
      </w:r>
    </w:p>
    <w:p w:rsidR="00D140B2" w:rsidRDefault="00F830F3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Проявлять эмоции в процессе чтения произведений, выражать эмоции в мимике, жестах, экспрессивности высказываний. </w:t>
      </w:r>
    </w:p>
    <w:p w:rsidR="00D140B2" w:rsidRDefault="00F830F3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Называть простейшие морально-нравственные понятия и нормы поведения. </w:t>
      </w:r>
    </w:p>
    <w:p w:rsidR="00D140B2" w:rsidRDefault="00F830F3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Оформлять их в этическое суждение из 3-4 предложений о поступке того или иного героя произведения. </w:t>
      </w:r>
    </w:p>
    <w:p w:rsidR="00D140B2" w:rsidRDefault="00F830F3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Осваивать положительный и позитивный стиль общения со сверстниками и взрослыми в школе и дома. </w:t>
      </w:r>
    </w:p>
    <w:p w:rsidR="00D140B2" w:rsidRDefault="00F830F3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Соблюдать правила работы в группе,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проявлять  доброжелательн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отношении к сверстникам, бесконфликтное поведение, стремление прислушиваться к мнению одноклассников. </w:t>
      </w:r>
    </w:p>
    <w:p w:rsidR="00D140B2" w:rsidRDefault="00F830F3">
      <w:pPr>
        <w:numPr>
          <w:ilvl w:val="0"/>
          <w:numId w:val="4"/>
        </w:numPr>
        <w:spacing w:line="240" w:lineRule="exact"/>
        <w:ind w:left="0" w:firstLine="0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Позитивно реагировать на соблюдение санитарно-гигиенических норм при чтении, проявлять стремление качественно выполнять гимнастику для глаз и туловища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</w:t>
      </w:r>
    </w:p>
    <w:p w:rsidR="00D140B2" w:rsidRDefault="00D140B2">
      <w:pPr>
        <w:spacing w:line="240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D140B2" w:rsidRDefault="00F830F3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Тематическое планирование </w:t>
      </w:r>
    </w:p>
    <w:p w:rsidR="00D140B2" w:rsidRDefault="00D140B2">
      <w:pPr>
        <w:spacing w:line="240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tbl>
      <w:tblPr>
        <w:tblW w:w="135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078"/>
        <w:gridCol w:w="3260"/>
        <w:gridCol w:w="2756"/>
        <w:gridCol w:w="3475"/>
      </w:tblGrid>
      <w:tr w:rsidR="00D140B2" w:rsidTr="00F830F3">
        <w:trPr>
          <w:trHeight w:val="1"/>
        </w:trPr>
        <w:tc>
          <w:tcPr>
            <w:tcW w:w="40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Разделы программы 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Количество часов</w:t>
            </w:r>
          </w:p>
        </w:tc>
        <w:tc>
          <w:tcPr>
            <w:tcW w:w="34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Проекты</w:t>
            </w:r>
          </w:p>
        </w:tc>
      </w:tr>
      <w:tr w:rsidR="00D140B2" w:rsidTr="00F830F3">
        <w:trPr>
          <w:trHeight w:val="1"/>
        </w:trPr>
        <w:tc>
          <w:tcPr>
            <w:tcW w:w="40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по авторской программе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по рабочей программе</w:t>
            </w:r>
          </w:p>
        </w:tc>
        <w:tc>
          <w:tcPr>
            <w:tcW w:w="34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after="200" w:line="276" w:lineRule="exact"/>
              <w:rPr>
                <w:color w:val="00000A"/>
                <w:shd w:val="clear" w:color="auto" w:fill="FFFFFF"/>
              </w:rPr>
            </w:pPr>
          </w:p>
        </w:tc>
      </w:tr>
      <w:tr w:rsidR="00D140B2" w:rsidTr="00F830F3">
        <w:trPr>
          <w:trHeight w:val="1"/>
        </w:trPr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ОБУЧЕНИЕ ГРАМОТЕ (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hd w:val="clear" w:color="auto" w:fill="FFFFFF"/>
              </w:rPr>
              <w:t>ЧТЕНИЕ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83 часа + 9 ч резерв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92 часа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 w:rsidTr="00F830F3">
        <w:trPr>
          <w:trHeight w:val="1"/>
        </w:trPr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период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14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14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 w:rsidTr="00F830F3">
        <w:trPr>
          <w:trHeight w:val="1"/>
        </w:trPr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Букварный период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53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62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 w:rsidTr="00F830F3">
        <w:trPr>
          <w:trHeight w:val="1"/>
        </w:trPr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период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16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16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«Живая азбука»</w:t>
            </w:r>
          </w:p>
        </w:tc>
      </w:tr>
      <w:tr w:rsidR="00D140B2" w:rsidTr="00F830F3">
        <w:trPr>
          <w:trHeight w:val="1"/>
        </w:trPr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40 часов (из них 4 ч  резерв)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40 часов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 w:rsidTr="00F830F3">
        <w:trPr>
          <w:trHeight w:val="1"/>
        </w:trPr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lastRenderedPageBreak/>
              <w:t>Вводный урок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1 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1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 w:rsidTr="00F830F3">
        <w:trPr>
          <w:trHeight w:val="1"/>
        </w:trPr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Жили-были буквы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7 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7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«Создаём город букв»,</w:t>
            </w:r>
          </w:p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«Буквы </w:t>
            </w:r>
            <w:r>
              <w:rPr>
                <w:rFonts w:ascii="Arial Unicode MS" w:eastAsia="Arial Unicode MS" w:hAnsi="Arial Unicode MS" w:cs="Arial Unicode MS"/>
                <w:color w:val="00000A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герои сказок»</w:t>
            </w:r>
          </w:p>
        </w:tc>
      </w:tr>
      <w:tr w:rsidR="00D140B2" w:rsidTr="00F830F3">
        <w:trPr>
          <w:trHeight w:val="1"/>
        </w:trPr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Сказки, загадки, небылицы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7 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7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 w:rsidTr="00F830F3">
        <w:trPr>
          <w:trHeight w:val="1"/>
        </w:trPr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Апрель, апрель. Звенит капель!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5 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6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«Составляем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сборник загадок»</w:t>
            </w:r>
          </w:p>
        </w:tc>
      </w:tr>
      <w:tr w:rsidR="00D140B2" w:rsidTr="00F830F3">
        <w:trPr>
          <w:trHeight w:val="1"/>
        </w:trPr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 в шутку и в серьез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6 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7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 w:rsidTr="00F830F3">
        <w:trPr>
          <w:trHeight w:val="1"/>
        </w:trPr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Я и мои друзья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5 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6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«Наш класс </w:t>
            </w:r>
            <w:r>
              <w:rPr>
                <w:rFonts w:ascii="Arial Unicode MS" w:eastAsia="Arial Unicode MS" w:hAnsi="Arial Unicode MS" w:cs="Arial Unicode MS"/>
                <w:color w:val="00000A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дружная семья»</w:t>
            </w:r>
          </w:p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Создание летописи класса</w:t>
            </w:r>
            <w:bookmarkStart w:id="0" w:name="_GoBack"/>
            <w:bookmarkEnd w:id="0"/>
          </w:p>
        </w:tc>
      </w:tr>
      <w:tr w:rsidR="00D140B2" w:rsidTr="00F830F3">
        <w:trPr>
          <w:trHeight w:val="1"/>
        </w:trPr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 братьях наших меньших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5 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6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 w:rsidTr="00F830F3">
        <w:trPr>
          <w:trHeight w:val="1"/>
        </w:trPr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righ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Итого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132 </w:t>
            </w:r>
          </w:p>
        </w:tc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132 </w:t>
            </w:r>
          </w:p>
        </w:tc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5</w:t>
            </w:r>
          </w:p>
        </w:tc>
      </w:tr>
    </w:tbl>
    <w:p w:rsidR="00D140B2" w:rsidRDefault="00D140B2">
      <w:pPr>
        <w:spacing w:line="240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D140B2" w:rsidRDefault="00D140B2">
      <w:pPr>
        <w:spacing w:line="240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D140B2" w:rsidRDefault="00F830F3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ПОУРОЧНО </w:t>
      </w:r>
      <w:r>
        <w:rPr>
          <w:rFonts w:ascii="Arial Unicode MS" w:eastAsia="Arial Unicode MS" w:hAnsi="Arial Unicode MS" w:cs="Arial Unicode MS"/>
          <w:b/>
          <w:color w:val="00000A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КАЛЕНДАРНОЕ ПЛАНИРОВАНИЕ УРОКОВ ОБУЧЕНИЯ ГРАМОТЕ (ЧТЕНИЕ) </w:t>
      </w:r>
    </w:p>
    <w:p w:rsidR="00D140B2" w:rsidRDefault="00D140B2">
      <w:pPr>
        <w:spacing w:line="240" w:lineRule="exact"/>
        <w:jc w:val="both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tbl>
      <w:tblPr>
        <w:tblW w:w="17148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959"/>
        <w:gridCol w:w="4062"/>
        <w:gridCol w:w="844"/>
        <w:gridCol w:w="8058"/>
        <w:gridCol w:w="766"/>
        <w:gridCol w:w="2459"/>
      </w:tblGrid>
      <w:tr w:rsidR="00D140B2">
        <w:trPr>
          <w:trHeight w:val="1"/>
        </w:trPr>
        <w:tc>
          <w:tcPr>
            <w:tcW w:w="95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A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урока п/п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Тема урока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Кол-во</w:t>
            </w:r>
          </w:p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часов</w:t>
            </w:r>
          </w:p>
        </w:tc>
        <w:tc>
          <w:tcPr>
            <w:tcW w:w="805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Планируемая деятельность</w:t>
            </w:r>
          </w:p>
        </w:tc>
        <w:tc>
          <w:tcPr>
            <w:tcW w:w="3225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Дата 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06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F830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ДОБУКВАРНЫЙ ПЕРИОД</w:t>
            </w:r>
          </w:p>
          <w:p w:rsidR="00D140B2" w:rsidRDefault="00D140B2">
            <w:pPr>
              <w:spacing w:line="240" w:lineRule="exact"/>
              <w:jc w:val="center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14</w:t>
            </w:r>
          </w:p>
        </w:tc>
        <w:tc>
          <w:tcPr>
            <w:tcW w:w="805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-8" w:type="dxa"/>
              <w:right w:w="0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-8" w:type="dxa"/>
              <w:right w:w="0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 «Азбука» </w:t>
            </w:r>
            <w:r>
              <w:rPr>
                <w:rFonts w:ascii="Arial Unicode MS" w:eastAsia="Arial Unicode MS" w:hAnsi="Arial Unicode MS" w:cs="Arial Unicode MS"/>
                <w:b/>
                <w:color w:val="00000A"/>
                <w:shd w:val="clear" w:color="auto" w:fill="FFFFFF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 первая учебная книга.</w:t>
            </w:r>
          </w:p>
          <w:p w:rsidR="00D140B2" w:rsidRDefault="00D140B2">
            <w:pPr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-6" w:type="dxa"/>
              <w:right w:w="0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-6" w:type="dxa"/>
              <w:right w:w="0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Условные обозначения «Азбуки» и элементы учебной книги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(обложка, титульный лист, иллюстрации, форзац).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Правила поведения на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уроке. Правила работы с учебной книгой.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-6" w:type="dxa"/>
              <w:right w:w="0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3.09</w:t>
            </w:r>
          </w:p>
        </w:tc>
        <w:tc>
          <w:tcPr>
            <w:tcW w:w="24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-6" w:type="dxa"/>
              <w:right w:w="0" w:type="dxa"/>
            </w:tcMar>
          </w:tcPr>
          <w:p w:rsidR="00D140B2" w:rsidRDefault="00D140B2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Речь устная и письменная. Предложение.</w:t>
            </w:r>
          </w:p>
          <w:p w:rsidR="00D140B2" w:rsidRDefault="00D140B2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D140B2">
            <w:pPr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Первые школьные впечатления. Пословицы и поговорки об учении. 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Правила поведения на уроке. Правила работы в группе. 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Речевой этикет в ситуациях учебного общения: приветствие, прощание, извинение, благодарность, обращение с просьбой. 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Роль знаний в жизни человека</w:t>
            </w:r>
          </w:p>
        </w:tc>
        <w:tc>
          <w:tcPr>
            <w:tcW w:w="3225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4.09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Слово и предложение.</w:t>
            </w:r>
          </w:p>
          <w:p w:rsidR="00D140B2" w:rsidRDefault="00D140B2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D140B2">
            <w:pPr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Выделение слов из предложения. Различение слова и предложения. 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Различение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слова и обозначаемого им предмета. Значение слова. Графическое изображение слова в составе предложения.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Пословицы о труде и трудолюбии</w:t>
            </w:r>
          </w:p>
        </w:tc>
        <w:tc>
          <w:tcPr>
            <w:tcW w:w="3225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5.09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4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Слог.</w:t>
            </w:r>
          </w:p>
          <w:p w:rsidR="00D140B2" w:rsidRDefault="00D140B2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D140B2">
            <w:pPr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Слог как минимальная произносительная единица языка. Деление слов на слоги. Определение количества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слогов в словах. Графическое изображение слова, разделённого на слоги.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Составление небольших рассказов по сюжетным картинкам, по материалам собственных наблюдений. 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Дикие и домашние животные. Забота о животных</w:t>
            </w:r>
          </w:p>
        </w:tc>
        <w:tc>
          <w:tcPr>
            <w:tcW w:w="3225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9.09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lastRenderedPageBreak/>
              <w:t>5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Ударение.</w:t>
            </w:r>
          </w:p>
          <w:p w:rsidR="00D140B2" w:rsidRDefault="00D140B2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D140B2">
            <w:pPr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Ударный слог.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Определение ударного слога в слове. Обозначение ударения на модели слова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слогоударные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схемы). 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Семья. Взаимоотношения в дружной семь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е</w:t>
            </w:r>
          </w:p>
        </w:tc>
        <w:tc>
          <w:tcPr>
            <w:tcW w:w="3225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10.09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6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Звуки в окружающем мире и в речи.</w:t>
            </w:r>
          </w:p>
          <w:p w:rsidR="00D140B2" w:rsidRDefault="00D140B2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D140B2">
            <w:pPr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Упражнения в произнесении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слышании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изолированных звуков. 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Игры и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забавы детей</w:t>
            </w:r>
          </w:p>
        </w:tc>
        <w:tc>
          <w:tcPr>
            <w:tcW w:w="3225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11.09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7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Звуки в словах.</w:t>
            </w:r>
          </w:p>
          <w:p w:rsidR="00D140B2" w:rsidRDefault="00D140B2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D140B2">
            <w:pPr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Интонационное выделение звука на фоне слова. Единство звукового состава слова и его значения. Звуковой анализ слова. Сопоставление слов, различающихся одним звуком. Гласные и согласные звуки, их особенности. 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Слогообразующая функция гласных звуков. 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Моделирование звукового состава слова.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Природа родного края </w:t>
            </w:r>
          </w:p>
        </w:tc>
        <w:tc>
          <w:tcPr>
            <w:tcW w:w="3225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12.09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8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Слог-слияние.</w:t>
            </w:r>
          </w:p>
          <w:p w:rsidR="00D140B2" w:rsidRDefault="00D140B2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D140B2">
            <w:pPr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Выделение слияния согласного звука с гласным, согласного звука за пределами слияния. Графическое изображение слога-слияния. 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Работа с моделями слов, содержащими слог-слияние, согласный звук за пределами слияния. 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Составление небольших рассказов повествоват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ельного характера по сюжетным картинкам, по материалам собственных наблюдений. 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Правила безопасного поведения в быту</w:t>
            </w:r>
          </w:p>
        </w:tc>
        <w:tc>
          <w:tcPr>
            <w:tcW w:w="3225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16.09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9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Повторение и обобщение 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пройденного материала.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-звуковой анализ слов. Работа со схемами-моделями.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Любимые сказки</w:t>
            </w:r>
          </w:p>
        </w:tc>
        <w:tc>
          <w:tcPr>
            <w:tcW w:w="3225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17.09</w:t>
            </w:r>
          </w:p>
        </w:tc>
      </w:tr>
      <w:tr w:rsidR="00D140B2">
        <w:trPr>
          <w:trHeight w:val="636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10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Гласный звук [а], 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А, а.</w:t>
            </w:r>
          </w:p>
          <w:p w:rsidR="00D140B2" w:rsidRDefault="00D140B2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D140B2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D140B2">
            <w:pPr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Особенности произнесения звука [а]. Характеристика звука [а]. 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 xml:space="preserve">А, а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как знак звука [а]. Печатные и письменные буквы. Буквы заглавные (большие) и строчные (маленькие).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Знакомство с «лентой букв».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небольших рассказов повествовательного характера по сюжетным картинкам.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Русские народные и литературные сказки. 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Пословицы и поговорки об азбуке и пользе чтения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18.09</w:t>
            </w:r>
          </w:p>
        </w:tc>
      </w:tr>
      <w:tr w:rsidR="00D140B2">
        <w:trPr>
          <w:trHeight w:val="1245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11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Гласный звук [о], буквы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, о.</w:t>
            </w:r>
          </w:p>
          <w:p w:rsidR="00D140B2" w:rsidRDefault="00D140B2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D140B2">
            <w:pPr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Особенности произнесения звука, его характеристика. 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знаки звука [о]. 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Составление небольших рассказов повествовательного характера по сюжетным картинкам, по материалам собственных игр, занятий, наблюдений. Взаимопомощь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19.09</w:t>
            </w:r>
          </w:p>
        </w:tc>
      </w:tr>
      <w:tr w:rsidR="00D140B2">
        <w:trPr>
          <w:trHeight w:val="1245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12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Гласный звук [и], буквы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, и.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</w:p>
          <w:p w:rsidR="00D140B2" w:rsidRDefault="00D140B2">
            <w:pPr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Особенности произнесения звука, его характеристика.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Наблюдение над значением слов.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Включение слов в предложения. 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Дружба и взаимоотношения между друзьями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23.09</w:t>
            </w:r>
          </w:p>
        </w:tc>
      </w:tr>
      <w:tr w:rsidR="00D140B2">
        <w:trPr>
          <w:trHeight w:val="41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13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 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Гласный звук [ы], буква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.</w:t>
            </w:r>
          </w:p>
          <w:p w:rsidR="00D140B2" w:rsidRDefault="00D140B2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Особенности произнесения нового звука. Характеристика нового звука. 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Буква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знак звука [ы]. Особенности буквы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. 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Наблюдения за изменением формы слова (единственное и множественное число).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Наблюдения за смыслоразличительной ролью звуков.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Сопоставление слов, различающихся одним звуком. Единство звукового состава слова и его значения.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Учение </w:t>
            </w:r>
            <w:r>
              <w:rPr>
                <w:rFonts w:ascii="Arial Unicode MS" w:eastAsia="Arial Unicode MS" w:hAnsi="Arial Unicode MS" w:cs="Arial Unicode MS"/>
                <w:color w:val="00000A"/>
                <w:shd w:val="clear" w:color="auto" w:fill="FFFFFF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это труд. Обязанности ученика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24.09</w:t>
            </w:r>
          </w:p>
        </w:tc>
      </w:tr>
      <w:tr w:rsidR="00D140B2">
        <w:trPr>
          <w:trHeight w:val="842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14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Гласный звук [у], буквы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, у.</w:t>
            </w:r>
          </w:p>
          <w:p w:rsidR="00D140B2" w:rsidRDefault="00D140B2">
            <w:pPr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Особенности произнесения нового звука. Характеристика нового звука.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Повторение гласных звуков [а], [о], [и], [ы].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Ученье </w:t>
            </w:r>
            <w:r>
              <w:rPr>
                <w:rFonts w:ascii="Arial Unicode MS" w:eastAsia="Arial Unicode MS" w:hAnsi="Arial Unicode MS" w:cs="Arial Unicode MS"/>
                <w:color w:val="00000A"/>
                <w:shd w:val="clear" w:color="auto" w:fill="FFFFFF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путь к уменью. Качества прилежного ученика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25.09</w:t>
            </w:r>
          </w:p>
        </w:tc>
      </w:tr>
      <w:tr w:rsidR="00D140B2">
        <w:trPr>
          <w:trHeight w:val="393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БУКВАРНЫЙ ПЕРИОД</w:t>
            </w:r>
          </w:p>
          <w:p w:rsidR="00D140B2" w:rsidRDefault="00D140B2">
            <w:pPr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62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15-16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Согласные звуки [н], [н’],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Н, н. 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Чтение слияний согласного с гласным в слогах. 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Твёрдость и мягкость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согласных звуков. Смыслоразличительная функция твёрдых и мягких согласных звуков. Обозначение твёрдых и мягких согласных на схеме-модели слова. Функция букв, обозначающих гласный звук в открытом слоге.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Способ чтения прямого слога (ориентация на букву, обоз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начающую гласный звук).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Чтение слияний согласного с гласным в слогах.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Знакомство с двумя видами чтения </w:t>
            </w:r>
            <w:r>
              <w:rPr>
                <w:rFonts w:ascii="Arial Unicode MS" w:eastAsia="Arial Unicode MS" w:hAnsi="Arial Unicode MS" w:cs="Arial Unicode MS"/>
                <w:color w:val="00000A"/>
                <w:shd w:val="clear" w:color="auto" w:fill="FFFFFF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орфографическим и орфоэпическим.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 в соответствии со знаками препинания. Любовь к Родине. Труд на благо Родины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26.09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30.09</w:t>
            </w: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17-18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Согласные звуки [с], [с’],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С, с. 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Чтение слогов и слов с буквами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Сс</w:t>
            </w:r>
            <w:proofErr w:type="spellEnd"/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lastRenderedPageBreak/>
              <w:t>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Особенности артикуляции новых звуков.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Формирование навыка слогового чтения. Чтение слогов с новой буквой.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слов с новой буквой, чтение предложений и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короткого текста.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lastRenderedPageBreak/>
              <w:t>Чтение предложений с интонацией и паузами в соответствии со знаками препинания. Наблюдение над родственными словами.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В осеннем лесу. Бережное отношение к природе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lastRenderedPageBreak/>
              <w:t>1.10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2.10</w:t>
            </w: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19-20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Согласные звуки [к], [к’],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К, к.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Формирование навыка плавного слогового чтения. Чтение слогов с новой буквой.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слов с новой буквой, чтение предложений и короткого текста.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 в соответствии со знаками препинания. Сельскохозяйственные работы. Тр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уженики села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3.10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7.10</w:t>
            </w: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21-22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Согласные звуки [т], [т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],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Т, т.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Формирование навыка плавного слогового чтения.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слов с новой буквой, чтение предложений и короткого текста.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Чтение предложений с интонацией и паузами в соответствии со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знаками препинания.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Животные и растения в сказках, рассказах и на картинах художников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8.10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9.10</w:t>
            </w:r>
          </w:p>
          <w:p w:rsidR="00D140B2" w:rsidRDefault="00D140B2">
            <w:pPr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23-24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Согласные звуки [л], [л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],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Л, л.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Звонкие и глухие согласные.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Формирование навыка плавного слогового чтения.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Чтение слов с новой буквой,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и короткого текста.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 в соответствии со знаками препинания.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Досуг первоклассников: чтение, прогулки, игры на свежем воздухе. Правила поведения в гостях.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Практическое овладение диалогической формой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речи.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Работа над речевым этикетом: приветствие, прощание, благодарность, обращение с просьбой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10.10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14.10</w:t>
            </w: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25-26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Согласные звуки [р], [р’],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Р, р. 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Особенности артикуляции звуков [р], [р’].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Формирование навыка плавного слогового чтения.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слов с новой буквой, чтение предложений и коротких текстов.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 в соответствии со знаками препинания. Уход за комнатными растениями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15.10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16.10</w:t>
            </w: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27-28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Согласные звуки [в], [в’],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В, в.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слов с новой буквой, чтение предложений и коротких текстов.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 в соответствии со знаками препинания. Физкультура.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Спортивные игры. Роль физкультуры и спорта в укреплении здоровья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17.10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21.10</w:t>
            </w: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29-30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Гласные 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Е, е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.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Буква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начале слов и после гласных в середине и на конце слов.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Буква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е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i/>
                <w:color w:val="00000A"/>
                <w:shd w:val="clear" w:color="auto" w:fill="FFFFFF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показатель мягкости предшествующего согласного в слоге-слиянии.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Формирование навыка плавного слогового чтения с постепенным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lastRenderedPageBreak/>
              <w:t xml:space="preserve">переходом на чтение целыми словами.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слов с новой буквой, чтение предложений и коротких текстов.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 в соответствии со знаками препинания.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В лесу. Раст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ительный и животный мир леса.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На реке. Речные обитатели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lastRenderedPageBreak/>
              <w:t>22.10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23.10</w:t>
            </w: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31-32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Согласные звуки [п], [п’],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П, п.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слов с новой буквой, чтение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предложений и коротких текстов.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 в соответствии со знаками препинания. Профессии родителей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24.10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28.10</w:t>
            </w: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33-34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Согласные звуки [м], [м’],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М, м.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слов с новой буквой, чтение предложений и коротких текстов.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Чтение предложений с интонацией и паузами в соответствии со знаками препинания.  Москва </w:t>
            </w:r>
            <w:r>
              <w:rPr>
                <w:rFonts w:ascii="Arial Unicode MS" w:eastAsia="Arial Unicode MS" w:hAnsi="Arial Unicode MS" w:cs="Arial Unicode MS"/>
                <w:color w:val="00000A"/>
                <w:shd w:val="clear" w:color="auto" w:fill="FFFFFF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олица России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29.10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30.10</w:t>
            </w: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35-36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Согласные звуки [з], [з’],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З, з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.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Сопоставление слогов и слов с буквами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.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Чтение слов с новой буквой, чтение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предложений и коротких текстов.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 в соответствии со знаками препинания. В зоопарке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31.10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11.11</w:t>
            </w: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37-39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Согласные звуки [б], [б’],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Б, б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.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Сопоставление слогов и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слов с буквами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.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Формирование навыка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плавного слогового чтения с постепенным переходом на чтение целыми словами.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слов с новой буквой, чтение предложений и коротких текстов.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12.11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13.11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14.11</w:t>
            </w: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40-41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Согласные звуки [д], [д’],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Д, д.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Сопоставление слогов и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слов с буквами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.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Формирование навыка плавного слогового чтения с постепенным переходом на чтение целыми словами.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слов с новой буквой, чтение предложений и коротких текстов.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18.11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19.11</w:t>
            </w: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42-44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Гласные буквы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, я.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Буква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начале слов и после гласных в середине и на конце слов.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я</w:t>
            </w:r>
            <w:r>
              <w:rPr>
                <w:rFonts w:ascii="Arial Unicode MS" w:eastAsia="Arial Unicode MS" w:hAnsi="Arial Unicode MS" w:cs="Arial Unicode MS"/>
                <w:b/>
                <w:i/>
                <w:color w:val="00000A"/>
                <w:shd w:val="clear" w:color="auto" w:fill="FFFFFF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показатель мягкости предшествующего согласного звука в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слоге-слиянии.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слов с новой буквой, чтение предложений и коротких текстов.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20.11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21.11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25.11</w:t>
            </w:r>
          </w:p>
        </w:tc>
      </w:tr>
      <w:tr w:rsidR="00D140B2">
        <w:trPr>
          <w:trHeight w:val="865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45-46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Согласные звуки [г], [г’],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Г, г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. Сопоставление слогов и слов с буквами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.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слов с новой буквой, чтение предложений и коротких текстов.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26.11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27.11</w:t>
            </w:r>
          </w:p>
        </w:tc>
      </w:tr>
      <w:tr w:rsidR="00D140B2">
        <w:trPr>
          <w:trHeight w:val="82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47-48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Мягкий согласный звук [ч’], 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Ч, ч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.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слов с новой буквой, чтение предложений и коротких текстов.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28.11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2.12</w:t>
            </w:r>
          </w:p>
        </w:tc>
      </w:tr>
      <w:tr w:rsidR="00D140B2">
        <w:trPr>
          <w:trHeight w:val="989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49-50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ь</w:t>
            </w:r>
            <w:r>
              <w:rPr>
                <w:rFonts w:ascii="Arial Unicode MS" w:eastAsia="Arial Unicode MS" w:hAnsi="Arial Unicode MS" w:cs="Arial Unicode MS"/>
                <w:b/>
                <w:color w:val="00000A"/>
                <w:shd w:val="clear" w:color="auto" w:fill="FFFFFF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показатель мягкости предшествующих согласных звуков. 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Обозначение буквой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мягкости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согласных на конце и в середине слова.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слов с новой буквой, чтение предложений и коротких текстов.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3.12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4.12</w:t>
            </w: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51-52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Твёрдый согласный звук [ш], 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Ш, ш.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Сочетание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ши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. 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слов с новой буквой, чтение предложений и коротких текстов.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5.12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9.12</w:t>
            </w: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53-55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Твёрдый согласный звук [ж], 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Ж, ж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. Сопоставление звуков [ж]и [ш].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слов с новой буквой, чтение предложений и коротких текстов.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10.12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11.12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12.12</w:t>
            </w: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56-57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Гласные 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Ё, ё.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Буква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начале слов и после гласных в середине и на конце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слов.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ё</w:t>
            </w:r>
            <w:r>
              <w:rPr>
                <w:rFonts w:ascii="Arial Unicode MS" w:eastAsia="Arial Unicode MS" w:hAnsi="Arial Unicode MS" w:cs="Arial Unicode MS"/>
                <w:b/>
                <w:i/>
                <w:color w:val="00000A"/>
                <w:shd w:val="clear" w:color="auto" w:fill="FFFFFF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показатель мягкости предшествующего согласного звука в слоге-слиянии.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слов с новой буквой, чтение предложений и коротких текстов.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16.12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17.12</w:t>
            </w: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58-59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Звук [j’],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буквы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, й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.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слов с новой буквой, чтение предложений и коротких текстов.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18.12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19.12</w:t>
            </w: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60-61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Согласные звуки [х], [х’],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Х, х.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Чтение слов с новой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буквой, чтение предложений и коротких текстов.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23.12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24.12</w:t>
            </w: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62-63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Гласные 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Ю, ю.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Буква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начале слов и после гласных в середине и на конце слов.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ё</w:t>
            </w:r>
            <w:r>
              <w:rPr>
                <w:rFonts w:ascii="Arial Unicode MS" w:eastAsia="Arial Unicode MS" w:hAnsi="Arial Unicode MS" w:cs="Arial Unicode MS"/>
                <w:b/>
                <w:i/>
                <w:color w:val="00000A"/>
                <w:shd w:val="clear" w:color="auto" w:fill="FFFFFF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мягкости предшествующего согласного звука в слоге-слиянии.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слов с новой буквой, чтение предложений и коротких текстов.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25.12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26.12</w:t>
            </w: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64-65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Твёрдый согласный звук [ц], 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Ц, ц.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слов с новой буквой, чтение предложений и коротких текстов.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 в соответствии со знаками препинания. Отработка техники чтения.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Развитие осознанности и выразительности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чтения на материале небольших текстов и стихотворений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30.12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13.01</w:t>
            </w: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66-67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Гласный звук [э], буквы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, э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.</w:t>
            </w:r>
          </w:p>
          <w:p w:rsidR="00D140B2" w:rsidRDefault="00D140B2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D140B2">
            <w:pPr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слов с новой буквой, чтение предложений и коротких текстов.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 в соответствии со знаками препинания.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 Отработка техники чтения.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Развитие осознанности и выразительности чтения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14.01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15.01</w:t>
            </w: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68-70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Мягкий глухой согласный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звук [щ’].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Щ, щ.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слов с новой буквой, чтение предложений и коротких текстов.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в соответствии со знаками препинания. Отработка техники чтения.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16.01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20.01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21.01</w:t>
            </w:r>
          </w:p>
        </w:tc>
      </w:tr>
      <w:tr w:rsidR="00D140B2">
        <w:trPr>
          <w:trHeight w:val="157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71-72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Согласные звуки [ф], [ф’],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Ф, ф.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Чтение слов с новой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буквой, чтение предложений и коротких текстов.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Чтение предложений с интонацией и паузами в соответствии со знаками препинания. Отработка техники чтения.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22.01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23.01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73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Мягкий и твёрдый разделительные знаки.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Развитие осознанности и выразительности чтения на материале стихотворений. Отработка техники чтения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27.01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74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Русский алфавит.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Правильное называние букв русского алфавита. Алфавитный порядок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слов.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28.01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75-76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Резерв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Отработка техники чтения.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Развитие осознанности и выразительности чтения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Отработка техники чтения.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ПОСЛЕБУКВАРНЫЙ ПЕРИОД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16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77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Как хорошо уметь читать.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Чарушин.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мальчик Женя научился говорить букву «р». 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Герои произведения. Чтение по ролям. 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29.01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78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</w:p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Одна у человека мать; одна и родина. 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К. Ушинский.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Наше Отечество. 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lastRenderedPageBreak/>
              <w:t>1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Анализ содержания текста. Определение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главной мысли текста.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lastRenderedPageBreak/>
              <w:t>Активизация и расширение словарного запаса. Наблюдения над значением слов. Пословицы и поговорки о Родине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lastRenderedPageBreak/>
              <w:t>30.01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79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В.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Крупин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Первоучители словенские.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История славянской азбуки. Развитие осознанности и выразительности чтения на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материале познавательного текста.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Поиск информации в тексте и на основе иллюстрации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3.02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80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Крупин.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Первый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букварь. 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Поиск информации в тексте и на основе иллюстрации. Знакомство со старинной азбукой. Создание азбуки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4.02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81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Пушкин.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Сказки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. 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Выставка книг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5.02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82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Л.Н. Толстой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. Рассказы для детей. 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Нравственный смысл поступка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6.02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83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К.Д.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Ушинский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Рассказы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для детей. 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Поучительные рассказы для детей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10.02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84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К.И. Чуковский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Телефон. 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стихотворения. Выставка книг К. Чуковского 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11.02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85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К.И. Чуковский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Путаница. 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Небылица.  Особенности стихотворения </w:t>
            </w:r>
            <w:r>
              <w:rPr>
                <w:rFonts w:ascii="Arial Unicode MS" w:eastAsia="Arial Unicode MS" w:hAnsi="Arial Unicode MS" w:cs="Arial Unicode MS"/>
                <w:color w:val="00000A"/>
                <w:shd w:val="clear" w:color="auto" w:fill="FFFFFF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небылицы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12.02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86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Бианки.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Первая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охота. 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Самостоятельное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текста рассказа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13.02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87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 xml:space="preserve">С.Я.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Маршак.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Угомон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. Дважды два. 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Приёмы заучивания стихотворений наизусть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25.02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88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М.М. Пришвин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Предмайское утро. 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Знакомство с текстом описанием. Дополнение текста </w:t>
            </w:r>
            <w:r>
              <w:rPr>
                <w:rFonts w:ascii="Arial Unicode MS" w:eastAsia="Arial Unicode MS" w:hAnsi="Arial Unicode MS" w:cs="Arial Unicode MS"/>
                <w:color w:val="00000A"/>
                <w:shd w:val="clear" w:color="auto" w:fill="FFFFFF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описания. Глоток молока. Герой рассказа. Рассказ о герое рассказа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26.02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89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Стихи и рассказы русских поэтов и писателей: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С. Маршак, А.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, В. Осеева. 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Сравнение стихотворений и рассказов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27.02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90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Весёлые стихи Б.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Заходера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, </w:t>
            </w: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. Песенка </w:t>
            </w:r>
            <w:r>
              <w:rPr>
                <w:rFonts w:ascii="Arial Unicode MS" w:eastAsia="Arial Unicode MS" w:hAnsi="Arial Unicode MS" w:cs="Arial Unicode MS"/>
                <w:b/>
                <w:color w:val="00000A"/>
                <w:shd w:val="clear" w:color="auto" w:fill="FFFFFF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азбука. 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Выразительное чтение стихотворений</w:t>
            </w:r>
          </w:p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3.03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91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Проект: «Живая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Азбука»</w:t>
            </w:r>
          </w:p>
          <w:p w:rsidR="00D140B2" w:rsidRDefault="00D140B2">
            <w:pPr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4.03</w:t>
            </w:r>
          </w:p>
        </w:tc>
      </w:tr>
      <w:tr w:rsidR="00D140B2">
        <w:trPr>
          <w:trHeight w:val="1"/>
        </w:trPr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</w:p>
          <w:p w:rsidR="00D140B2" w:rsidRDefault="00F830F3">
            <w:pPr>
              <w:tabs>
                <w:tab w:val="left" w:pos="1650"/>
              </w:tabs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92</w:t>
            </w:r>
          </w:p>
        </w:tc>
        <w:tc>
          <w:tcPr>
            <w:tcW w:w="4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Наши достижения. Планируемые результаты изучения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8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D140B2">
            <w:pPr>
              <w:tabs>
                <w:tab w:val="left" w:pos="1650"/>
              </w:tabs>
              <w:spacing w:line="240" w:lineRule="exact"/>
              <w:jc w:val="both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9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5.03</w:t>
            </w:r>
          </w:p>
        </w:tc>
      </w:tr>
    </w:tbl>
    <w:p w:rsidR="00D140B2" w:rsidRDefault="00D140B2">
      <w:pPr>
        <w:spacing w:line="240" w:lineRule="exact"/>
        <w:jc w:val="both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tbl>
      <w:tblPr>
        <w:tblW w:w="144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701"/>
        <w:gridCol w:w="7014"/>
        <w:gridCol w:w="3491"/>
        <w:gridCol w:w="1707"/>
        <w:gridCol w:w="1560"/>
      </w:tblGrid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rFonts w:ascii="Calibri" w:eastAsia="Calibri" w:hAnsi="Calibri" w:cs="Calibri"/>
                <w:b/>
                <w:color w:val="00000A"/>
                <w:sz w:val="28"/>
                <w:highlight w:val="white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A"/>
                <w:sz w:val="28"/>
                <w:shd w:val="clear" w:color="auto" w:fill="FFFFFF"/>
              </w:rPr>
              <w:t>№</w:t>
            </w:r>
          </w:p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 xml:space="preserve">                    Тема урока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Рубрики учебника, рекомендуемые к уроку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Количество часов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 xml:space="preserve">Дата </w:t>
            </w:r>
          </w:p>
        </w:tc>
      </w:tr>
      <w:tr w:rsidR="00D140B2">
        <w:trPr>
          <w:trHeight w:val="409"/>
        </w:trPr>
        <w:tc>
          <w:tcPr>
            <w:tcW w:w="128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1 часть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128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Вводный урок (1 ч)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Знакомство с учебником «Литературное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чтение. 1 класс» в 2 частях. Система условных обозначений. Содержание учебника. Словарь.</w:t>
            </w:r>
          </w:p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1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128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Жили-были буквы (7 ч)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В. Данько «Загадочные буквы».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Работа со шмуцтитулом.</w:t>
            </w:r>
          </w:p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«Твоя библиотека».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«Аля,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Кляксич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и буква «А».</w:t>
            </w:r>
          </w:p>
          <w:p w:rsidR="00D140B2" w:rsidRDefault="00D140B2">
            <w:pPr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«Разноцветные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страницы».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4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С. Чёрный «Живая азбука»,</w:t>
            </w:r>
          </w:p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Ф. Кривин «Почему «А» поётся, а «Б» нет».</w:t>
            </w:r>
          </w:p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5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Г. Сапгир «Про медведя». </w:t>
            </w:r>
          </w:p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Проект «Создаём «Город букв».</w:t>
            </w:r>
          </w:p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highlight w:val="white"/>
              </w:rPr>
            </w:pPr>
          </w:p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«Наши проекты».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6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Бородицкая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«Разговор с пчелою»,</w:t>
            </w:r>
          </w:p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Гамазкова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«Кто как кричит?». </w:t>
            </w:r>
          </w:p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«Как хорошо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уметь читать».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7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Рассказы и стихи о буквах. </w:t>
            </w:r>
          </w:p>
          <w:p w:rsidR="00D140B2" w:rsidRDefault="00F830F3">
            <w:pPr>
              <w:spacing w:line="240" w:lineRule="exact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«Автобус номер 26»</w:t>
            </w:r>
          </w:p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«Из старинных книг», «Твоя библиотека».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8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Завершение проекта «Создаём музей «Город букв». Обобщение и проверка знаний по теме «Жили-были буквы».</w:t>
            </w:r>
          </w:p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«Проверим себя».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128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Сказки, загадки, небылицы (7 ч)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  <w:p w:rsidR="00D140B2" w:rsidRDefault="00D140B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9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Русская народная сказка «Курочка Ряба». </w:t>
            </w:r>
          </w:p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Чарушин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«Теремок».</w:t>
            </w:r>
          </w:p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Работа со шмуцтитулом.  «Твоя библиотека».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  <w:p w:rsidR="00D140B2" w:rsidRDefault="00F830F3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10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Чарушин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«Теремок». </w:t>
            </w:r>
          </w:p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Русская народная сказка «Рукавичка».</w:t>
            </w:r>
          </w:p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11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Загадки. Русские народные сказки. </w:t>
            </w:r>
          </w:p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Русские народные песни.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и небылицы. </w:t>
            </w:r>
          </w:p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12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«Рифмы Матушки Гусыни». Английские песенки: «Не может быть», «Король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Пипин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», «Дом, который построил Джек».</w:t>
            </w:r>
          </w:p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13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А. Пушкин. Отрывки из произведений. К.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Ушинский «Гусь и журавль». Л. Толстой «Зайцы и лягушки».</w:t>
            </w:r>
          </w:p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«Из старинных книг».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14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Сказка «Петух и собака». </w:t>
            </w:r>
          </w:p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«Твоя библиотека», «Как хорошо уметь читать».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15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Обобщение и проверка знаний по теме «Сказки, загадки, небылицы».</w:t>
            </w:r>
          </w:p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«Проверим себя и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оценим свои достижения».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128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Апрель, апрель. Звенит капель… (6 ч)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16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Стихотворения русских поэтов о природе. 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А. Майков «Ласточка примчалась из-за бела моря…», 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А. Плещеев «Травка зеленеет, солнышко блестит…».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Работа со шмуцтитулом.  «Твоя библиотека».</w:t>
            </w:r>
          </w:p>
          <w:p w:rsidR="00D140B2" w:rsidRDefault="00D140B2">
            <w:pPr>
              <w:spacing w:line="240" w:lineRule="exact"/>
              <w:rPr>
                <w:color w:val="00000A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17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Лирические стихотворения поэтов. А. Майков «Весна»,</w:t>
            </w:r>
          </w:p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Т. Белозёров «Подснежники», С. Маршак «Апрель».</w:t>
            </w:r>
          </w:p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18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Стихотворения о весне.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«Ручей», «К нам весна шагает…», Е. Трутнева «Голубые, синие небо и</w:t>
            </w:r>
          </w:p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ручьи…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»,  Л.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Ульяницкая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«Горел в траве росистой…», Л. Яхнин «У дорожки…». </w:t>
            </w:r>
          </w:p>
          <w:p w:rsidR="00D140B2" w:rsidRDefault="00D140B2">
            <w:pPr>
              <w:spacing w:line="240" w:lineRule="exact"/>
              <w:jc w:val="both"/>
              <w:rPr>
                <w:color w:val="00000A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lastRenderedPageBreak/>
              <w:t>19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Сочинение загадок. 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Проект «Составляем азбуку загадок».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«Наши проекты».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20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Стихотворения. 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В. Берестов «Воробушки»,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Сеф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«Чудо».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«Твоя библиотека», «Как хорошо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уметь читать»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21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Обобщение и проверка знаний по теме «Апрель, апрель. Звенит капель…». Представление результатов проекта.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«Из старинных книг», «Проверим и оценим свои достижения»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12882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140B2" w:rsidRDefault="00F830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Часть2</w:t>
            </w:r>
          </w:p>
          <w:p w:rsidR="00D140B2" w:rsidRDefault="00D140B2">
            <w:pPr>
              <w:spacing w:line="240" w:lineRule="exact"/>
              <w:jc w:val="center"/>
              <w:rPr>
                <w:color w:val="00000A"/>
                <w:shd w:val="clear" w:color="auto" w:fill="FFFFFF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128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И в шутку и всерьёз (7 ч)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22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«Мы играли в хохотушки», 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Тайц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«Волк».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Работа со шмуцтитулом.</w:t>
            </w:r>
          </w:p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Рубрика «Твоя библиотека».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23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Г. Кружков «РРРЫ!», Н. Артюхова «Саша-дразнилка».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24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К. Чуковский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Федотка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», 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Дриз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«Привет», 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О. Григорьев «Стук»,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«Разговор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Лютика и Жучка», И. Пивоварова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Кулинаки-пулинаки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».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25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К. Чуковский «Телефон».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26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«Помощник».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«Твоя библиотека».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27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К. Ушинский «Ворона и сорока», «Что хорошо и что дурно?», «Худо тому, кто добра не делает никому».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«Из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старинных книг»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28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Обобщение и проверка знаний по теме «И в шутку и всерьёз».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«Проверим себя и оценим свои достижения».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128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Я и мои друзья (6 ч)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29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Ю. Ермолаев «Лучший друг». Е. Благинина «Подарок».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 xml:space="preserve">Проект «Наш класс </w:t>
            </w:r>
            <w:r>
              <w:rPr>
                <w:rFonts w:ascii="Arial Unicode MS" w:eastAsia="Arial Unicode MS" w:hAnsi="Arial Unicode MS" w:cs="Arial Unicode MS"/>
                <w:b/>
                <w:color w:val="00000A"/>
                <w:sz w:val="28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 xml:space="preserve"> дружная семья».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Работа со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шмуцтитулом.  «Твоя библиотека», «Наши проекты».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30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В. Орлов «Кто первый?», С. Михалков «Бараны», 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С.  Маршак «Хороший день».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«Как хорошо уметь читать».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lastRenderedPageBreak/>
              <w:t>31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Сеф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«Совет», В. Берестов «В магазине игрушек», </w:t>
            </w:r>
          </w:p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В. Орлов «Если дружбой дорожить…», 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«Сердитый дог Буль» (по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Пляцковскому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).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«Как хорошо уметь читать»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32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И. Пивоварова «Вежливый ослик», Я. Аким «Моя родня»,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Энтин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«Про дружбу».</w:t>
            </w:r>
          </w:p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«Как хорошо уметь читать»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33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Д. Тихомиров «Мальчики и лягушки», «Находка».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«Твоя библиотека», «Из старинных книг»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34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Обобщение и проверка знаний по теме «Я и мои друзья».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«Проверим себя и оценим свои достижения».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128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О братьях наших меньших (6 ч)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60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35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С. Михалков «Трезор»,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Сеф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«Кто любит собак».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Работа со шмуцтитулом. 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«Твоя библиотека»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36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В. Осеева «Собака яростно лаяла», </w:t>
            </w:r>
          </w:p>
          <w:p w:rsidR="00D140B2" w:rsidRDefault="00F830F3">
            <w:pPr>
              <w:spacing w:line="240" w:lineRule="exact"/>
              <w:jc w:val="both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В. Лунин «Никого не обижай».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«Как хорошо уметь читать»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37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«Купите собаку». Научно-познавательный текст о собаках. С. Михалков «Важный совет».</w:t>
            </w:r>
          </w:p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«Как хорошо уметь читать»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38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«Цап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Царапыч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», Г. Сапгир «Кошка». Научно-познавательный текст о кошках. </w:t>
            </w:r>
          </w:p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Д. Хармс «Храбрый ёж», Н. Сладков «Лисица и ёж».</w:t>
            </w:r>
          </w:p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«Как хорошо уметь читать».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39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В. Берестов «Лягушата». Научно-познавательный текст о лягушках. С. Аксаков «Гнездо». </w:t>
            </w:r>
          </w:p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«Из старинных книг», «Твоя библиотека»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140B2">
        <w:trPr>
          <w:trHeight w:val="40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40</w:t>
            </w:r>
          </w:p>
        </w:tc>
        <w:tc>
          <w:tcPr>
            <w:tcW w:w="7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Обобщение и проверка знаний по теме «О братьях наших меньших». </w:t>
            </w:r>
          </w:p>
          <w:p w:rsidR="00D140B2" w:rsidRDefault="00F830F3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Завершение проекта «Наш класс </w:t>
            </w:r>
            <w:r>
              <w:rPr>
                <w:rFonts w:ascii="Arial Unicode MS" w:eastAsia="Arial Unicode MS" w:hAnsi="Arial Unicode MS" w:cs="Arial Unicode MS"/>
                <w:color w:val="00000A"/>
                <w:sz w:val="28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дружная семья». Представление результатов проекта учащимися.</w:t>
            </w:r>
          </w:p>
          <w:p w:rsidR="00D140B2" w:rsidRDefault="00D140B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«Проверим и оценим свои достижения».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F830F3">
            <w:pPr>
              <w:spacing w:line="240" w:lineRule="exact"/>
              <w:jc w:val="center"/>
              <w:rPr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1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2" w:type="dxa"/>
            </w:tcMar>
          </w:tcPr>
          <w:p w:rsidR="00D140B2" w:rsidRDefault="00D140B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:rsidR="00D140B2" w:rsidRDefault="00D140B2">
      <w:pPr>
        <w:spacing w:line="240" w:lineRule="exact"/>
        <w:ind w:firstLine="567"/>
        <w:jc w:val="both"/>
      </w:pPr>
    </w:p>
    <w:sectPr w:rsidR="00D140B2">
      <w:pgSz w:w="15840" w:h="12240" w:orient="landscape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2C11"/>
    <w:multiLevelType w:val="multilevel"/>
    <w:tmpl w:val="65D64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737D9F"/>
    <w:multiLevelType w:val="multilevel"/>
    <w:tmpl w:val="1B5AB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C31EF5"/>
    <w:multiLevelType w:val="multilevel"/>
    <w:tmpl w:val="848A02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5AC630E"/>
    <w:multiLevelType w:val="multilevel"/>
    <w:tmpl w:val="C812F1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3D830CE"/>
    <w:multiLevelType w:val="multilevel"/>
    <w:tmpl w:val="3744B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140B2"/>
    <w:rsid w:val="00D140B2"/>
    <w:rsid w:val="00F8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BA296A-CE20-4C75-B34D-F4F152EA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5397</Words>
  <Characters>30763</Characters>
  <Application>Microsoft Office Word</Application>
  <DocSecurity>0</DocSecurity>
  <Lines>256</Lines>
  <Paragraphs>72</Paragraphs>
  <ScaleCrop>false</ScaleCrop>
  <Company>Hewlett-Packard Company</Company>
  <LinksUpToDate>false</LinksUpToDate>
  <CharactersWithSpaces>36088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Завуч</cp:lastModifiedBy>
  <cp:revision>2</cp:revision>
  <dcterms:created xsi:type="dcterms:W3CDTF">2018-09-07T12:18:00Z</dcterms:created>
  <dcterms:modified xsi:type="dcterms:W3CDTF">2018-09-07T12:19:00Z</dcterms:modified>
  <dc:language>ru-RU</dc:language>
</cp:coreProperties>
</file>