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3E" w:rsidRPr="00491E8A" w:rsidRDefault="006B533E" w:rsidP="006B533E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6B533E" w:rsidRPr="00491E8A" w:rsidTr="0000271D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6B533E" w:rsidRPr="00D471BB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D471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  <w:r w:rsidRPr="00D4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1B0C3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r w:rsidR="001B0C32">
              <w:rPr>
                <w:rFonts w:ascii="Times New Roman" w:hAnsi="Times New Roman"/>
                <w:sz w:val="24"/>
                <w:szCs w:val="24"/>
              </w:rPr>
              <w:t>____________ 2020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1B0C3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33E" w:rsidRPr="00491E8A" w:rsidRDefault="006B533E" w:rsidP="006B533E">
      <w:pPr>
        <w:jc w:val="center"/>
        <w:rPr>
          <w:rFonts w:ascii="Times New Roman" w:hAnsi="Times New Roman"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6B533E" w:rsidRDefault="006B533E" w:rsidP="006B533E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91E8A"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6B533E" w:rsidRDefault="006B533E" w:rsidP="006B533E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533E" w:rsidRPr="00491E8A" w:rsidRDefault="006B533E" w:rsidP="006B533E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533E" w:rsidRDefault="006B533E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6B533E" w:rsidRDefault="006B533E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6B533E" w:rsidRPr="00491E8A" w:rsidRDefault="001B0C32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2020 - 2021</w:t>
      </w:r>
      <w:bookmarkStart w:id="0" w:name="_GoBack"/>
      <w:bookmarkEnd w:id="0"/>
      <w:r w:rsidR="006B533E"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6B533E" w:rsidRDefault="006B533E" w:rsidP="006B53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для учащихся 6 класса составлена на основе следующих нормативных документов и методических материалов:</w:t>
      </w:r>
    </w:p>
    <w:p w:rsidR="006B533E" w:rsidRDefault="006B533E" w:rsidP="006B53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33E" w:rsidRPr="006E019D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>
        <w:rPr>
          <w:rFonts w:ascii="Times New Roman" w:hAnsi="Times New Roman"/>
          <w:sz w:val="24"/>
          <w:szCs w:val="24"/>
        </w:rPr>
        <w:t>Просв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щение</w:t>
      </w:r>
      <w:proofErr w:type="spellEnd"/>
      <w:r>
        <w:rPr>
          <w:rFonts w:ascii="Times New Roman" w:hAnsi="Times New Roman"/>
          <w:sz w:val="24"/>
          <w:szCs w:val="24"/>
        </w:rPr>
        <w:t>, 2011. – 48 с. – (Стандарты второго поколения).</w:t>
      </w:r>
    </w:p>
    <w:p w:rsidR="006B533E" w:rsidRPr="006E019D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В.В.Козлова</w:t>
      </w:r>
      <w:proofErr w:type="spellEnd"/>
      <w:r>
        <w:rPr>
          <w:rFonts w:ascii="Times New Roman" w:hAnsi="Times New Roman"/>
          <w:sz w:val="24"/>
          <w:szCs w:val="24"/>
        </w:rPr>
        <w:t>, А</w:t>
      </w:r>
      <w:r w:rsidRPr="008E735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М.Кондакова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>
        <w:rPr>
          <w:rFonts w:ascii="Times New Roman" w:hAnsi="Times New Roman"/>
          <w:sz w:val="24"/>
          <w:szCs w:val="24"/>
        </w:rPr>
        <w:t>Е.С.Савинов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–342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</w:rPr>
        <w:t>МОУХмельниковская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СОШ.</w:t>
      </w:r>
    </w:p>
    <w:p w:rsidR="006B533E" w:rsidRPr="00D471BB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sz w:val="24"/>
          <w:szCs w:val="24"/>
        </w:rPr>
        <w:t xml:space="preserve">Федеральный перечень учебников, </w:t>
      </w:r>
      <w:proofErr w:type="gramStart"/>
      <w:r w:rsidRPr="00D471BB">
        <w:rPr>
          <w:rFonts w:ascii="Times New Roman" w:hAnsi="Times New Roman"/>
          <w:sz w:val="24"/>
          <w:szCs w:val="24"/>
        </w:rPr>
        <w:t>утвержденный  Министерством</w:t>
      </w:r>
      <w:proofErr w:type="gramEnd"/>
      <w:r w:rsidRPr="00D471BB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</w:t>
      </w:r>
    </w:p>
    <w:p w:rsidR="006B533E" w:rsidRPr="00D471BB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</w:t>
      </w:r>
      <w:r>
        <w:rPr>
          <w:rFonts w:ascii="Times New Roman" w:hAnsi="Times New Roman"/>
          <w:bCs/>
          <w:sz w:val="24"/>
          <w:szCs w:val="24"/>
          <w:lang w:eastAsia="ru-RU"/>
        </w:rPr>
        <w:t>ениях Ярославской области в 2019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 xml:space="preserve"> / 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20 </w:t>
      </w:r>
      <w:proofErr w:type="spellStart"/>
      <w:r w:rsidRPr="00D471BB">
        <w:rPr>
          <w:rFonts w:ascii="Times New Roman" w:hAnsi="Times New Roman"/>
          <w:bCs/>
          <w:sz w:val="24"/>
          <w:szCs w:val="24"/>
          <w:lang w:eastAsia="ru-RU"/>
        </w:rPr>
        <w:t>уч.г</w:t>
      </w:r>
      <w:proofErr w:type="spellEnd"/>
      <w:r w:rsidRPr="00D471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программы: 5 - 11 классы / сост.  А. Г. Мерзляк, В.Б. Полонский, М.С. Якир,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gramStart"/>
      <w:r>
        <w:rPr>
          <w:rFonts w:ascii="Times New Roman" w:hAnsi="Times New Roman"/>
          <w:sz w:val="24"/>
          <w:szCs w:val="24"/>
        </w:rPr>
        <w:t>Буцко..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Вента-Граф, 2018. – 152 с.</w:t>
      </w:r>
    </w:p>
    <w:p w:rsidR="006B533E" w:rsidRDefault="006B533E" w:rsidP="00F043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6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6B533E" w:rsidRDefault="006B533E" w:rsidP="006B533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6B533E" w:rsidRPr="007C57FD" w:rsidRDefault="006B533E" w:rsidP="006B533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ю умений обосновывать и доказывать суждения, 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6B533E" w:rsidRPr="00D471BB" w:rsidRDefault="006B533E" w:rsidP="006B533E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6B533E" w:rsidRDefault="006B533E" w:rsidP="006B533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B533E" w:rsidRDefault="006B533E" w:rsidP="006B5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Хмельниковская СОШ 2019 – 2020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6B533E" w:rsidRDefault="006B533E" w:rsidP="006B533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38F" w:rsidRPr="00DD32D2" w:rsidRDefault="00F0438F" w:rsidP="005C3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умения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ясно,   </w:t>
      </w:r>
      <w:proofErr w:type="gramEnd"/>
      <w:r>
        <w:rPr>
          <w:rFonts w:ascii="Times New Roman" w:eastAsia="Times New Roman" w:hAnsi="Times New Roman"/>
          <w:color w:val="000000"/>
        </w:rPr>
        <w:t xml:space="preserve">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</w:t>
      </w:r>
      <w:proofErr w:type="spellStart"/>
      <w:r>
        <w:rPr>
          <w:rFonts w:ascii="Times New Roman" w:eastAsia="Times New Roman" w:hAnsi="Times New Roman"/>
          <w:color w:val="000000"/>
        </w:rPr>
        <w:t>контрпримеры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 xml:space="preserve">креативности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мышления,   </w:t>
      </w:r>
      <w:proofErr w:type="gramEnd"/>
      <w:r>
        <w:rPr>
          <w:rFonts w:ascii="Times New Roman" w:eastAsia="Times New Roman" w:hAnsi="Times New Roman"/>
          <w:color w:val="000000"/>
        </w:rPr>
        <w:t>инициативы,   находчивости, активности при решении арифметических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F0438F" w:rsidRPr="00BF3932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</w:t>
      </w:r>
      <w:proofErr w:type="spellEnd"/>
      <w:r w:rsidRPr="00BF3932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 xml:space="preserve">способности самостоятельно планировать </w:t>
      </w:r>
      <w:proofErr w:type="gramStart"/>
      <w:r>
        <w:rPr>
          <w:rFonts w:ascii="Times New Roman" w:eastAsia="Times New Roman" w:hAnsi="Times New Roman"/>
          <w:color w:val="000000"/>
        </w:rPr>
        <w:t>альтернатив</w:t>
      </w:r>
      <w:r>
        <w:rPr>
          <w:rFonts w:ascii="Times New Roman" w:eastAsia="Times New Roman" w:hAnsi="Times New Roman"/>
          <w:color w:val="000000"/>
        </w:rPr>
        <w:softHyphen/>
        <w:t>ные  пути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достижения целей, осознанно  выбирать наиболее эффективные способы решения  учебных  и  познавательных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способности   адекватно   оценивать   правильность   или </w:t>
      </w:r>
      <w:proofErr w:type="gramStart"/>
      <w:r>
        <w:rPr>
          <w:rFonts w:ascii="Times New Roman" w:eastAsia="Times New Roman" w:hAnsi="Times New Roman"/>
          <w:color w:val="000000"/>
        </w:rPr>
        <w:t>ошибочность  выполнения</w:t>
      </w:r>
      <w:proofErr w:type="gramEnd"/>
      <w:r>
        <w:rPr>
          <w:rFonts w:ascii="Times New Roman" w:eastAsia="Times New Roman" w:hAnsi="Times New Roman"/>
          <w:color w:val="000000"/>
        </w:rPr>
        <w:t xml:space="preserve">  учебной   задачи,  её  объективную трудность и собственные возможности её решения;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proofErr w:type="gramStart"/>
      <w:r>
        <w:rPr>
          <w:rFonts w:ascii="Times New Roman" w:eastAsia="Times New Roman" w:hAnsi="Times New Roman"/>
          <w:color w:val="000000"/>
        </w:rPr>
        <w:t>умения  создавать</w:t>
      </w:r>
      <w:proofErr w:type="gramEnd"/>
      <w:r>
        <w:rPr>
          <w:rFonts w:ascii="Times New Roman" w:eastAsia="Times New Roman" w:hAnsi="Times New Roman"/>
          <w:color w:val="000000"/>
        </w:rPr>
        <w:t>, применять и  преобразовывать знаково-символические средства, модели и схемы для решения учебных и познавательных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 xml:space="preserve">формирования учебной и </w:t>
      </w:r>
      <w:proofErr w:type="spellStart"/>
      <w:r>
        <w:rPr>
          <w:rFonts w:ascii="Times New Roman" w:eastAsia="Times New Roman" w:hAnsi="Times New Roman"/>
          <w:color w:val="000000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 xml:space="preserve">развития   способности   </w:t>
      </w:r>
      <w:proofErr w:type="gramStart"/>
      <w:r>
        <w:rPr>
          <w:rFonts w:ascii="Times New Roman" w:eastAsia="Times New Roman" w:hAnsi="Times New Roman"/>
          <w:color w:val="000000"/>
        </w:rPr>
        <w:t>видеть  математическую</w:t>
      </w:r>
      <w:proofErr w:type="gramEnd"/>
      <w:r>
        <w:rPr>
          <w:rFonts w:ascii="Times New Roman" w:eastAsia="Times New Roman" w:hAnsi="Times New Roman"/>
          <w:color w:val="000000"/>
        </w:rPr>
        <w:t xml:space="preserve">   задачу в других дисциплинах, в окружающей жизни;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proofErr w:type="gramStart"/>
      <w:r>
        <w:rPr>
          <w:rFonts w:ascii="Times New Roman" w:eastAsia="Times New Roman" w:hAnsi="Times New Roman"/>
          <w:color w:val="000000"/>
        </w:rPr>
        <w:t>умения  находить</w:t>
      </w:r>
      <w:proofErr w:type="gramEnd"/>
      <w:r>
        <w:rPr>
          <w:rFonts w:ascii="Times New Roman" w:eastAsia="Times New Roman" w:hAnsi="Times New Roman"/>
          <w:color w:val="000000"/>
        </w:rPr>
        <w:t xml:space="preserve">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13)  </w:t>
      </w:r>
      <w:proofErr w:type="gramStart"/>
      <w:r>
        <w:rPr>
          <w:rFonts w:ascii="Times New Roman" w:eastAsia="Times New Roman" w:hAnsi="Times New Roman"/>
          <w:color w:val="000000"/>
        </w:rPr>
        <w:t>понимания  сущности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F0438F" w:rsidRPr="00BC536C" w:rsidRDefault="00F0438F" w:rsidP="00F0438F">
      <w:pPr>
        <w:pStyle w:val="a4"/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владения   базовым   понятийным  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аппаратом:   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3) уметь выполнять вычисления с обыкновенными и десятичными дробями, положительными и отрицательными числами; решать текстовые задачи арифметическим способом и с помощью составления и решения уравнений; проводить несложные вычисления с процентами, использовать прикидку и оценку;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диаграммы(столбчатой или круговой), в графическом виде; использовать геометрический язык для описания предметов окружающего мира;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7)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0438F" w:rsidRPr="00BF3932" w:rsidRDefault="00F0438F" w:rsidP="006B5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8F" w:rsidRDefault="00F0438F" w:rsidP="00F0438F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F0438F" w:rsidRPr="00030D6E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Делители и кратные натурального числа. Наибольший общий делитель. Наименьшее общее кратное. Признаки делимости на 2, на 3, на 5, на 9 и на 10.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Простые и составные числа. Разложение чисел на простые множители.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бами. 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Обыкновенные дроби. Основное свойство дроби. Нахождение части от целого и це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F0438F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F0438F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Отношение. Процентное отношение двух чисел. Деление числа в данном отношении. Масштаб.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Пропорция. Основное свойство пропорции. Прямая и обратная пропорциональные зависимости.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Проценты. Нахождение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центов от величины и величины по её процентам. 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Рациональные числа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E71D4B">
        <w:rPr>
          <w:rFonts w:ascii="Times New Roman" w:eastAsia="Times New Roman" w:hAnsi="Times New Roman"/>
          <w:bCs/>
          <w:color w:val="000000"/>
          <w:sz w:val="23"/>
          <w:szCs w:val="23"/>
        </w:rPr>
        <w:t>Положительные, отрицательные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 числи и число нуль.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Противоположные числа. Модуль числа.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0438F" w:rsidRPr="00E71D4B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Координатная прямая. Координатная плоскость.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Величины. Зависимости между величинами. </w:t>
      </w:r>
    </w:p>
    <w:p w:rsidR="00F0438F" w:rsidRPr="00BB4A3F" w:rsidRDefault="00F0438F" w:rsidP="00F0438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0438F" w:rsidRDefault="00F0438F" w:rsidP="005C3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АЛГЕБРЫ</w:t>
      </w:r>
    </w:p>
    <w:p w:rsidR="00F0438F" w:rsidRPr="00F80F18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t>Числовые и буквенные выражения. Уравнения.</w:t>
      </w:r>
    </w:p>
    <w:p w:rsidR="00F0438F" w:rsidRDefault="00F0438F" w:rsidP="00F0438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Числовые выражения. 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начение числового выражения. Порядок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действий в числовых выражениях.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Буквенные выражения. Раскрытие скобок. Подобные слагаемые, приведение подобных слагаемых. Формулы.</w:t>
      </w:r>
    </w:p>
    <w:p w:rsidR="00F0438F" w:rsidRPr="00BB4A3F" w:rsidRDefault="00F0438F" w:rsidP="00F0438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Основные свойства уравнений.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с помощью уравнений.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СТАТИСТИКИ</w:t>
      </w: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6B533E" w:rsidRPr="00E80A74" w:rsidRDefault="006B533E" w:rsidP="006B533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круговых и столбчатых диаграмм, графиков</w:t>
      </w: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6B533E" w:rsidRPr="00E80A74" w:rsidRDefault="006B533E" w:rsidP="006B533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Случайное событие. Достоверное и невозможное события. </w:t>
      </w: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6B533E" w:rsidRDefault="006B533E" w:rsidP="006B533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Окружность и круг. Длина окружности. Число π.</w:t>
      </w:r>
    </w:p>
    <w:p w:rsidR="006B533E" w:rsidRPr="00EC05E7" w:rsidRDefault="006B533E" w:rsidP="006B533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Площадь круга.</w:t>
      </w:r>
    </w:p>
    <w:p w:rsidR="006B533E" w:rsidRPr="005C3E70" w:rsidRDefault="006B533E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5C3E70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5C3E70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ставления о пространственных фигурах: цилиндр, конус, шар, сфера. Изображение пространственных фигур. Примеры развёрток цилиндра и конуса. </w:t>
      </w:r>
    </w:p>
    <w:p w:rsidR="005C3E70" w:rsidRPr="005C3E70" w:rsidRDefault="005C3E70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Взаимное расположение двух прямых. Перпендикулярные прямые. Параллельные прямые.</w:t>
      </w:r>
    </w:p>
    <w:p w:rsidR="005C3E70" w:rsidRPr="005C3E70" w:rsidRDefault="005C3E70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Осевая и центральная симметрии.</w:t>
      </w:r>
    </w:p>
    <w:p w:rsidR="005C3E70" w:rsidRDefault="005C3E70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Дроби в Вавилоне, Египте, Риме, на Руси. </w:t>
      </w:r>
      <w:r w:rsidR="005C3E70">
        <w:rPr>
          <w:rFonts w:ascii="Times New Roman" w:eastAsia="Times New Roman" w:hAnsi="Times New Roman"/>
          <w:color w:val="000000"/>
          <w:sz w:val="23"/>
          <w:szCs w:val="23"/>
        </w:rPr>
        <w:t xml:space="preserve">Мир простых чисел. Золотое сечение. Число нуль. Появление отрицательных чисел.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Л.Ф. Магницкий. </w:t>
      </w:r>
      <w:r w:rsidR="005C3E70">
        <w:rPr>
          <w:rFonts w:ascii="Times New Roman" w:eastAsia="Times New Roman" w:hAnsi="Times New Roman"/>
          <w:color w:val="000000"/>
          <w:sz w:val="23"/>
          <w:szCs w:val="23"/>
        </w:rPr>
        <w:t>П.Л. Чебышев. А.Н. Колмогоров.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 w:rsidR="001531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 МАТЕМАТИКИ В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3E" w:rsidRPr="00F07B30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</w:t>
      </w:r>
      <w:r w:rsidRPr="00F07B30">
        <w:rPr>
          <w:rFonts w:ascii="Times New Roman" w:hAnsi="Times New Roman"/>
          <w:sz w:val="24"/>
          <w:szCs w:val="24"/>
        </w:rPr>
        <w:t>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МНОЖЕСТВ И</w:t>
      </w:r>
      <w:r>
        <w:rPr>
          <w:rFonts w:ascii="Times New Roman" w:hAnsi="Times New Roman"/>
          <w:sz w:val="24"/>
          <w:szCs w:val="24"/>
        </w:rPr>
        <w:t xml:space="preserve"> МАТЕМАТИЧЕСКОЙ ЛОГИКИ</w:t>
      </w:r>
    </w:p>
    <w:p w:rsidR="001531FF" w:rsidRPr="00F07B30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F07B30" w:rsidRDefault="001531FF" w:rsidP="001531FF">
      <w:pPr>
        <w:pStyle w:val="a4"/>
        <w:numPr>
          <w:ilvl w:val="0"/>
          <w:numId w:val="1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1531FF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F07B30" w:rsidRDefault="001531FF" w:rsidP="001531FF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531FF" w:rsidRPr="00F07B30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1531FF" w:rsidRPr="00F07B30" w:rsidRDefault="001531FF" w:rsidP="001531FF">
      <w:pPr>
        <w:pStyle w:val="a4"/>
        <w:numPr>
          <w:ilvl w:val="0"/>
          <w:numId w:val="12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531FF" w:rsidRPr="001531FF" w:rsidRDefault="001531FF" w:rsidP="001531FF">
      <w:pPr>
        <w:pStyle w:val="a4"/>
        <w:numPr>
          <w:ilvl w:val="0"/>
          <w:numId w:val="12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1531FF">
        <w:rPr>
          <w:rFonts w:ascii="Times New Roman" w:hAnsi="Times New Roman"/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531FF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AD22DE" w:rsidRDefault="001531FF" w:rsidP="001531FF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531FF" w:rsidRPr="00AD22DE" w:rsidRDefault="001531FF" w:rsidP="001531FF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 xml:space="preserve">Оперировать на базовом уровне понятиями: </w:t>
      </w:r>
      <w:r>
        <w:rPr>
          <w:rFonts w:ascii="Times New Roman" w:hAnsi="Times New Roman"/>
        </w:rPr>
        <w:t>обыкновенная дробь,</w:t>
      </w:r>
      <w:r w:rsidRPr="00BB5EE1">
        <w:rPr>
          <w:rFonts w:ascii="Times New Roman" w:hAnsi="Times New Roman"/>
        </w:rPr>
        <w:t xml:space="preserve"> смешанное число</w:t>
      </w:r>
      <w:r>
        <w:rPr>
          <w:rFonts w:ascii="Times New Roman" w:hAnsi="Times New Roman"/>
        </w:rPr>
        <w:t xml:space="preserve">, </w:t>
      </w:r>
      <w:r w:rsidRPr="001531FF">
        <w:rPr>
          <w:rFonts w:ascii="Times New Roman" w:hAnsi="Times New Roman"/>
        </w:rPr>
        <w:t>рациональное число;</w:t>
      </w:r>
    </w:p>
    <w:p w:rsid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1531FF" w:rsidRP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31FF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Оперировать понятиями: целое число, множество целых чисел, обыкновенная дробь, смешанное число, рациональное число, множество рациональных чисел, геометрическая интерпретация целых, рациональных чисел;</w:t>
      </w:r>
    </w:p>
    <w:p w:rsidR="001531FF" w:rsidRPr="00BB5EE1" w:rsidRDefault="001531FF" w:rsidP="001531FF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pacing w:val="-4"/>
        </w:rPr>
      </w:pPr>
      <w:r w:rsidRPr="00EC326C">
        <w:rPr>
          <w:rFonts w:ascii="Times New Roman" w:hAnsi="Times New Roman"/>
          <w:i/>
          <w:spacing w:val="-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531FF" w:rsidRDefault="001531FF" w:rsidP="001531FF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находить НОД и НОК чисел и использовать их при решении задач</w:t>
      </w:r>
      <w:r>
        <w:rPr>
          <w:rFonts w:ascii="Times New Roman" w:hAnsi="Times New Roman"/>
          <w:i/>
        </w:rPr>
        <w:t>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1531FF" w:rsidRPr="00EC326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i/>
          <w:spacing w:val="-4"/>
        </w:rPr>
      </w:pPr>
      <w:r w:rsidRPr="00EC326C">
        <w:rPr>
          <w:rFonts w:ascii="Times New Roman" w:hAnsi="Times New Roman"/>
          <w:b/>
          <w:i/>
          <w:spacing w:val="-4"/>
        </w:rPr>
        <w:t>В повседневной жизни и при изучении других предметов:</w:t>
      </w:r>
    </w:p>
    <w:p w:rsidR="001531FF" w:rsidRPr="00BB5EE1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531FF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531FF" w:rsidRPr="00410CB7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1531FF" w:rsidRPr="005B45A9" w:rsidRDefault="001531FF" w:rsidP="001531FF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Default="001531FF" w:rsidP="001531FF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 w:rsidR="00EC326C">
        <w:rPr>
          <w:rFonts w:ascii="Times New Roman" w:hAnsi="Times New Roman"/>
          <w:sz w:val="24"/>
          <w:szCs w:val="24"/>
        </w:rPr>
        <w:t>, диаграмм</w:t>
      </w:r>
      <w:r>
        <w:rPr>
          <w:rFonts w:ascii="Times New Roman" w:hAnsi="Times New Roman"/>
          <w:sz w:val="24"/>
          <w:szCs w:val="24"/>
        </w:rPr>
        <w:t>;</w:t>
      </w:r>
    </w:p>
    <w:p w:rsidR="001531FF" w:rsidRPr="005B45A9" w:rsidRDefault="001531FF" w:rsidP="001531FF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 w:rsidR="00EC326C">
        <w:rPr>
          <w:rFonts w:ascii="Times New Roman" w:hAnsi="Times New Roman"/>
          <w:sz w:val="24"/>
          <w:szCs w:val="24"/>
        </w:rPr>
        <w:t>, диаграммы</w:t>
      </w:r>
      <w:r>
        <w:rPr>
          <w:rFonts w:ascii="Times New Roman" w:hAnsi="Times New Roman"/>
          <w:sz w:val="24"/>
          <w:szCs w:val="24"/>
        </w:rPr>
        <w:t>.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1531FF" w:rsidRPr="00910D35" w:rsidRDefault="001531FF" w:rsidP="001531FF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910D35">
        <w:rPr>
          <w:rFonts w:ascii="Times New Roman" w:hAnsi="Times New Roman"/>
          <w:i/>
        </w:rPr>
        <w:t xml:space="preserve">Оперировать понятиями: таблицы данных, </w:t>
      </w:r>
      <w:r w:rsidR="00EC326C" w:rsidRPr="00910D35">
        <w:rPr>
          <w:rFonts w:ascii="Times New Roman" w:hAnsi="Times New Roman"/>
          <w:i/>
        </w:rPr>
        <w:t>столбчатые и круговые диаграммы</w:t>
      </w:r>
      <w:r w:rsidR="00910D35" w:rsidRPr="00910D35">
        <w:rPr>
          <w:rFonts w:ascii="Times New Roman" w:hAnsi="Times New Roman"/>
          <w:i/>
        </w:rPr>
        <w:t>;</w:t>
      </w:r>
    </w:p>
    <w:p w:rsidR="001531FF" w:rsidRPr="00AD22DE" w:rsidRDefault="001531FF" w:rsidP="001531FF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="00910D35">
        <w:rPr>
          <w:rStyle w:val="dash041e0431044b0447043d044b0439char1"/>
          <w:i/>
        </w:rPr>
        <w:t>, на диаграммах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1531FF" w:rsidRPr="00AD22DE" w:rsidRDefault="001531FF" w:rsidP="001531FF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</w:t>
      </w:r>
      <w:r w:rsidR="00910D35">
        <w:rPr>
          <w:rFonts w:ascii="Times New Roman" w:hAnsi="Times New Roman"/>
          <w:i/>
          <w:sz w:val="24"/>
          <w:szCs w:val="24"/>
        </w:rPr>
        <w:t>, строить диаграммы</w:t>
      </w:r>
      <w:r w:rsidRPr="00AD22DE">
        <w:rPr>
          <w:rFonts w:ascii="Times New Roman" w:hAnsi="Times New Roman"/>
          <w:i/>
          <w:sz w:val="24"/>
          <w:szCs w:val="24"/>
        </w:rPr>
        <w:t xml:space="preserve"> на основе данных.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</w:t>
      </w:r>
      <w:r w:rsidR="00910D35">
        <w:rPr>
          <w:rStyle w:val="dash041e0431044b0447043d044b0439char1"/>
          <w:i/>
        </w:rPr>
        <w:t xml:space="preserve"> и на диаграммах</w:t>
      </w:r>
      <w:r w:rsidRPr="005B45A9">
        <w:rPr>
          <w:rStyle w:val="dash041e0431044b0447043d044b0439char1"/>
          <w:i/>
        </w:rPr>
        <w:t>, отражающую свойства и характеристики реальных процессов и явлений</w:t>
      </w:r>
      <w:r w:rsidR="00910D35">
        <w:rPr>
          <w:rStyle w:val="dash041e0431044b0447043d044b0439char1"/>
          <w:i/>
        </w:rPr>
        <w:t>.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1531FF" w:rsidRPr="008C182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1531FF" w:rsidRPr="008C182C" w:rsidRDefault="001531FF" w:rsidP="001531FF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t>выдвигать гипотезы о возможных предельных значениях искомых величин в задаче (делать прикидку)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910D35" w:rsidRPr="00910D35" w:rsidRDefault="001531FF" w:rsidP="00910D35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531FF" w:rsidRPr="008C182C" w:rsidRDefault="001531FF" w:rsidP="00910D35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531FF" w:rsidRPr="008C182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1531FF" w:rsidRPr="008C182C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531FF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531FF" w:rsidRPr="008C182C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3A53C2" w:rsidRDefault="001531FF" w:rsidP="001531FF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="00910D35">
        <w:rPr>
          <w:rFonts w:ascii="Times New Roman" w:hAnsi="Times New Roman"/>
          <w:sz w:val="24"/>
          <w:szCs w:val="24"/>
        </w:rPr>
        <w:t xml:space="preserve"> 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 xml:space="preserve">очка, </w:t>
      </w:r>
      <w:r w:rsidR="00910D35">
        <w:rPr>
          <w:rFonts w:ascii="Times New Roman" w:hAnsi="Times New Roman"/>
          <w:sz w:val="24"/>
          <w:szCs w:val="24"/>
        </w:rPr>
        <w:t>окружность и круг, шар</w:t>
      </w:r>
      <w:r w:rsidRPr="00AD22DE">
        <w:rPr>
          <w:rFonts w:ascii="Times New Roman" w:hAnsi="Times New Roman"/>
          <w:sz w:val="24"/>
          <w:szCs w:val="24"/>
        </w:rPr>
        <w:t xml:space="preserve">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</w:t>
      </w:r>
      <w:r w:rsidR="003A5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D35">
        <w:rPr>
          <w:rFonts w:ascii="Times New Roman" w:hAnsi="Times New Roman"/>
          <w:sz w:val="24"/>
          <w:szCs w:val="24"/>
          <w:lang w:eastAsia="ru-RU"/>
        </w:rPr>
        <w:t>циркуля</w:t>
      </w:r>
      <w:r w:rsidR="003A53C2">
        <w:rPr>
          <w:rFonts w:ascii="Times New Roman" w:hAnsi="Times New Roman"/>
          <w:sz w:val="24"/>
          <w:szCs w:val="24"/>
          <w:lang w:eastAsia="ru-RU"/>
        </w:rPr>
        <w:t>;</w:t>
      </w:r>
    </w:p>
    <w:p w:rsidR="003A53C2" w:rsidRPr="003A53C2" w:rsidRDefault="003A53C2" w:rsidP="001531FF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пространственные геометрические фигуры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их элементы;</w:t>
      </w:r>
    </w:p>
    <w:p w:rsidR="003A53C2" w:rsidRPr="003A53C2" w:rsidRDefault="003A53C2" w:rsidP="003A53C2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изображать развертки цилиндра и конуса.</w:t>
      </w:r>
    </w:p>
    <w:p w:rsidR="001531FF" w:rsidRPr="00AD22DE" w:rsidRDefault="001531FF" w:rsidP="001531FF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6C085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31FF" w:rsidRDefault="001531FF" w:rsidP="001531FF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531FF" w:rsidRDefault="001531FF" w:rsidP="001531FF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1531FF" w:rsidRDefault="001531FF" w:rsidP="001531FF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1531FF" w:rsidRDefault="001531FF" w:rsidP="001531FF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AD22DE" w:rsidRDefault="001531FF" w:rsidP="001531FF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31FF" w:rsidRPr="00AD22DE" w:rsidRDefault="003A53C2" w:rsidP="001531FF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AD22DE" w:rsidRDefault="001531FF" w:rsidP="001531FF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1531FF" w:rsidRPr="006C085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31FF" w:rsidRPr="00AD22DE" w:rsidRDefault="001531FF" w:rsidP="001531FF">
      <w:pPr>
        <w:pStyle w:val="a"/>
        <w:numPr>
          <w:ilvl w:val="0"/>
          <w:numId w:val="28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31FF" w:rsidRPr="00AD22DE" w:rsidRDefault="007941F5" w:rsidP="001531FF">
      <w:pPr>
        <w:pStyle w:val="a"/>
        <w:numPr>
          <w:ilvl w:val="0"/>
          <w:numId w:val="28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1531FF" w:rsidRPr="00AD22DE" w:rsidRDefault="001531FF" w:rsidP="001531FF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8E7026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1531FF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7941F5" w:rsidRDefault="007941F5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понятие развертки для выполнения практических расчетов;</w:t>
      </w:r>
    </w:p>
    <w:p w:rsidR="001531FF" w:rsidRPr="008E7026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8E702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Default="001531FF" w:rsidP="001531FF">
      <w:pPr>
        <w:numPr>
          <w:ilvl w:val="0"/>
          <w:numId w:val="29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531FF" w:rsidRPr="008E7026" w:rsidRDefault="001531FF" w:rsidP="001531FF">
      <w:pPr>
        <w:numPr>
          <w:ilvl w:val="0"/>
          <w:numId w:val="29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31FF" w:rsidRPr="008E702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Default="001531FF" w:rsidP="001531FF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21"/>
        <w:gridCol w:w="774"/>
        <w:gridCol w:w="708"/>
        <w:gridCol w:w="4791"/>
      </w:tblGrid>
      <w:tr w:rsidR="007941F5" w:rsidRPr="00AC6038" w:rsidTr="007941F5">
        <w:tc>
          <w:tcPr>
            <w:tcW w:w="562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№</w:t>
            </w:r>
          </w:p>
        </w:tc>
        <w:tc>
          <w:tcPr>
            <w:tcW w:w="3621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Тема</w:t>
            </w:r>
          </w:p>
        </w:tc>
        <w:tc>
          <w:tcPr>
            <w:tcW w:w="774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8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791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7941F5" w:rsidRPr="00291DB5" w:rsidTr="00291DB5">
        <w:trPr>
          <w:trHeight w:val="3221"/>
        </w:trPr>
        <w:tc>
          <w:tcPr>
            <w:tcW w:w="562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1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Делимость натуральных чисел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10, на 5 и на 2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9 и на 3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91DB5" w:rsidRP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774" w:type="dxa"/>
          </w:tcPr>
          <w:p w:rsidR="00291DB5" w:rsidRDefault="00291DB5" w:rsidP="00291DB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17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</w:p>
          <w:p w:rsidR="007941F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Pr="00291DB5" w:rsidRDefault="00291DB5" w:rsidP="00291DB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91" w:type="dxa"/>
          </w:tcPr>
          <w:p w:rsidR="00291DB5" w:rsidRPr="00806A85" w:rsidRDefault="00291DB5" w:rsidP="00291DB5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D56FBE">
              <w:rPr>
                <w:rFonts w:ascii="Times New Roman" w:hAnsi="Times New Roman"/>
                <w:i/>
                <w:color w:val="000000"/>
              </w:rPr>
              <w:t>Формулировать</w:t>
            </w:r>
            <w:r w:rsidRPr="00806A85">
              <w:rPr>
                <w:rFonts w:ascii="Times New Roman" w:hAnsi="Times New Roman"/>
                <w:color w:val="000000"/>
              </w:rPr>
              <w:t xml:space="preserve"> определения</w:t>
            </w:r>
            <w:r w:rsidR="00D56FBE">
              <w:rPr>
                <w:rFonts w:ascii="Times New Roman" w:hAnsi="Times New Roman"/>
                <w:color w:val="000000"/>
              </w:rPr>
              <w:t xml:space="preserve"> понятий: делитель, кратное, простое число, составное число</w:t>
            </w:r>
            <w:r w:rsidRPr="00806A85">
              <w:rPr>
                <w:rFonts w:ascii="Times New Roman" w:hAnsi="Times New Roman"/>
                <w:color w:val="000000"/>
              </w:rPr>
              <w:t>,</w:t>
            </w:r>
            <w:r w:rsidR="00D56FBE">
              <w:rPr>
                <w:rFonts w:ascii="Times New Roman" w:hAnsi="Times New Roman"/>
                <w:color w:val="000000"/>
              </w:rPr>
              <w:t xml:space="preserve"> общий делитель, наибольший общий делитель, взаимно простые числа, общее кратное, наименьшее общее кратное</w:t>
            </w:r>
            <w:r w:rsidRPr="00806A85">
              <w:rPr>
                <w:rFonts w:ascii="Times New Roman" w:hAnsi="Times New Roman"/>
                <w:color w:val="000000"/>
              </w:rPr>
              <w:t xml:space="preserve"> и признаки делимости</w:t>
            </w:r>
            <w:r w:rsidR="00D56FBE">
              <w:rPr>
                <w:rFonts w:ascii="Times New Roman" w:hAnsi="Times New Roman"/>
                <w:color w:val="000000"/>
              </w:rPr>
              <w:t xml:space="preserve"> на 2, на 3, на 5, на 9 и на 10</w:t>
            </w:r>
            <w:r w:rsidRPr="00806A85">
              <w:rPr>
                <w:rFonts w:ascii="Times New Roman" w:hAnsi="Times New Roman"/>
                <w:color w:val="000000"/>
              </w:rPr>
              <w:t>.</w:t>
            </w:r>
          </w:p>
          <w:p w:rsidR="00291DB5" w:rsidRPr="00462252" w:rsidRDefault="00462252" w:rsidP="00291DB5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</w:rPr>
              <w:t>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806A85" w:rsidRPr="00806A85" w:rsidRDefault="00BE1CDB" w:rsidP="00806A85">
            <w:pPr>
              <w:spacing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Верно использовать в </w:t>
            </w:r>
            <w:r w:rsidR="00806A85" w:rsidRPr="00806A85">
              <w:rPr>
                <w:rFonts w:ascii="Times New Roman" w:hAnsi="Times New Roman"/>
                <w:color w:val="000000"/>
              </w:rPr>
              <w:t xml:space="preserve">речи термины: 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>делитель, кратное, наиболь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ший общий делитель, наименьшее общее </w:t>
            </w:r>
            <w:proofErr w:type="gramStart"/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>крат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softHyphen/>
              <w:t>ное,  простое</w:t>
            </w:r>
            <w:proofErr w:type="gramEnd"/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 xml:space="preserve"> число,  составное  число,  чётное число, нечётное число, взаимно простые числа, числа-близнецы, разложение числа на простые множители. </w:t>
            </w:r>
            <w:r w:rsidR="00806A85" w:rsidRPr="00806A85">
              <w:rPr>
                <w:rFonts w:ascii="Times New Roman" w:hAnsi="Times New Roman"/>
                <w:color w:val="000000"/>
              </w:rPr>
              <w:t>Решать текстовые задачи арифме</w:t>
            </w:r>
            <w:r w:rsidR="00806A85" w:rsidRPr="00806A85">
              <w:rPr>
                <w:rFonts w:ascii="Times New Roman" w:hAnsi="Times New Roman"/>
                <w:color w:val="000000"/>
              </w:rPr>
              <w:softHyphen/>
              <w:t>тическими способами.</w:t>
            </w:r>
            <w:r w:rsidR="0080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1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t>Обыкновенные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обыкновенной дроби в десятичную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B41F9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</w:tc>
        <w:tc>
          <w:tcPr>
            <w:tcW w:w="774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t>38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91" w:type="dxa"/>
          </w:tcPr>
          <w:p w:rsidR="000A4A56" w:rsidRPr="000A4A56" w:rsidRDefault="000A4A56" w:rsidP="00BE1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t>Формулировать</w:t>
            </w:r>
            <w:r w:rsidR="00462252">
              <w:rPr>
                <w:rFonts w:ascii="Times New Roman" w:hAnsi="Times New Roman"/>
                <w:color w:val="000000"/>
              </w:rPr>
              <w:t xml:space="preserve"> </w:t>
            </w:r>
            <w:r w:rsidR="00BE1CDB">
              <w:rPr>
                <w:rFonts w:ascii="Times New Roman" w:hAnsi="Times New Roman"/>
                <w:color w:val="000000"/>
              </w:rPr>
              <w:t>основное свойство обыкновен</w:t>
            </w:r>
            <w:r w:rsidRPr="000A4A56">
              <w:rPr>
                <w:rFonts w:ascii="Times New Roman" w:hAnsi="Times New Roman"/>
                <w:color w:val="000000"/>
              </w:rPr>
              <w:t xml:space="preserve">ной дроби, правила сравнения, сложения и вычитания  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обыкновенных  дробей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>. Преобразовы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вать обыкновенные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дроби,  сравнивать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 xml:space="preserve"> и упо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рядочивать их. </w:t>
            </w:r>
          </w:p>
          <w:p w:rsidR="000A4A56" w:rsidRDefault="000A4A56" w:rsidP="00BE1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4A56">
              <w:rPr>
                <w:rFonts w:ascii="Times New Roman" w:hAnsi="Times New Roman"/>
                <w:color w:val="000000"/>
              </w:rPr>
              <w:t>Выполнять сложение и вычита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ние обыкновенных дробей и смешанных чисел. Грамматически верно читать записи неравенств, содержащих обыкновенные дроби, суммы и раз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ности обыкновенных дробей. </w:t>
            </w:r>
          </w:p>
          <w:p w:rsidR="000A4A56" w:rsidRPr="000A4A56" w:rsidRDefault="000A4A56" w:rsidP="000A4A56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t>Формулировать</w:t>
            </w:r>
            <w:r w:rsidRPr="000A4A56">
              <w:rPr>
                <w:rFonts w:ascii="Times New Roman" w:hAnsi="Times New Roman"/>
                <w:color w:val="000000"/>
              </w:rPr>
              <w:t xml:space="preserve"> правила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умножения  и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 xml:space="preserve"> деления обыкновенных дробей.  Выполнять умножение и деление обыкновенных дробей и смешанных чи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сел. Находить дробь от числа и число по его дро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би. Грамматически верно читать записи произве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дений и частных обыкновенных дробей. Решать текстовые задачи арифметическими способами. Проводить несложные исследования, связанные со свойствами дробных чисел, опираясь на чис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ловые эксперименты (в том числе с использова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нием калькулятора, компьютера).</w:t>
            </w:r>
          </w:p>
          <w:p w:rsidR="000A4A56" w:rsidRPr="00893261" w:rsidRDefault="000A4A56" w:rsidP="000A4A56">
            <w:pPr>
              <w:spacing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A56" w:rsidRPr="00893261" w:rsidRDefault="000A4A56" w:rsidP="000A4A56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41F5" w:rsidRPr="00291DB5" w:rsidTr="00AC6038">
        <w:trPr>
          <w:trHeight w:val="6836"/>
        </w:trPr>
        <w:tc>
          <w:tcPr>
            <w:tcW w:w="562" w:type="dxa"/>
          </w:tcPr>
          <w:p w:rsidR="007941F5" w:rsidRPr="00291DB5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21" w:type="dxa"/>
          </w:tcPr>
          <w:p w:rsidR="007941F5" w:rsidRPr="00144EC5" w:rsidRDefault="000A4A56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Отношения и пропорции</w:t>
            </w:r>
          </w:p>
          <w:p w:rsidR="000A4A56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</w:t>
            </w:r>
          </w:p>
          <w:p w:rsidR="000A4A56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</w:t>
            </w:r>
          </w:p>
          <w:p w:rsidR="000A4A56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данном отношении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окружности. Площадь круга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144EC5" w:rsidRPr="00291DB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774" w:type="dxa"/>
          </w:tcPr>
          <w:p w:rsidR="007941F5" w:rsidRPr="00144EC5" w:rsidRDefault="000A4A56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28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Pr="00291DB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144EC5" w:rsidRDefault="00144EC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91" w:type="dxa"/>
          </w:tcPr>
          <w:p w:rsidR="00180243" w:rsidRDefault="00462252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  <w:spacing w:val="-1"/>
              </w:rPr>
              <w:t>Формулировать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определения понятий: отношение,</w:t>
            </w:r>
            <w:r w:rsidR="00967C97">
              <w:rPr>
                <w:rFonts w:ascii="Times New Roman" w:hAnsi="Times New Roman"/>
                <w:color w:val="000000"/>
                <w:spacing w:val="-1"/>
              </w:rPr>
              <w:t xml:space="preserve"> масштаб,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пропорция, </w:t>
            </w:r>
            <w:r w:rsidR="00180243">
              <w:rPr>
                <w:rFonts w:ascii="Times New Roman" w:hAnsi="Times New Roman"/>
                <w:color w:val="000000"/>
                <w:spacing w:val="-1"/>
              </w:rPr>
              <w:t>процентное отношение двух чисел, прямо пропорциональные и обратно пропорциональные величины.</w:t>
            </w:r>
            <w:r w:rsidR="00144EC5" w:rsidRPr="003D37CF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</w:t>
            </w:r>
            <w:r w:rsidR="00180243">
              <w:rPr>
                <w:rFonts w:ascii="Times New Roman" w:hAnsi="Times New Roman"/>
                <w:color w:val="000000"/>
                <w:spacing w:val="-2"/>
              </w:rPr>
              <w:t>Применять основное свойство отношения и основное свойство пропорции.</w:t>
            </w:r>
            <w:r w:rsidR="00144EC5" w:rsidRPr="003D37CF">
              <w:rPr>
                <w:rFonts w:ascii="Times New Roman" w:hAnsi="Times New Roman"/>
                <w:color w:val="000000"/>
                <w:spacing w:val="4"/>
              </w:rPr>
              <w:t xml:space="preserve"> Приводить примеры </w:t>
            </w:r>
            <w:r w:rsidR="00180243">
              <w:rPr>
                <w:rFonts w:ascii="Times New Roman" w:hAnsi="Times New Roman"/>
                <w:color w:val="000000"/>
                <w:spacing w:val="4"/>
              </w:rPr>
              <w:t>и описывать свойства величин, находящихся в прямой и обратной пропорциональных зависимостях</w:t>
            </w:r>
            <w:r w:rsidR="00144EC5" w:rsidRPr="003D37CF">
              <w:rPr>
                <w:rFonts w:ascii="Times New Roman" w:hAnsi="Times New Roman"/>
                <w:color w:val="000000"/>
              </w:rPr>
              <w:t>.</w:t>
            </w:r>
            <w:r w:rsidR="00180243">
              <w:rPr>
                <w:rFonts w:ascii="Times New Roman" w:hAnsi="Times New Roman"/>
                <w:color w:val="000000"/>
              </w:rPr>
              <w:t xml:space="preserve"> Находить процентное отношение двух чисел. Делить число на пропорциональные части.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</w:rPr>
              <w:t>с помощью букв основные свойства дроби, отношения, пропорции.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>Анализировать</w:t>
            </w:r>
            <w:r>
              <w:rPr>
                <w:rFonts w:ascii="Times New Roman" w:hAnsi="Times New Roman"/>
                <w:color w:val="000000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>Приводить</w:t>
            </w:r>
            <w:r>
              <w:rPr>
                <w:rFonts w:ascii="Times New Roman" w:hAnsi="Times New Roman"/>
                <w:color w:val="000000"/>
              </w:rPr>
              <w:t xml:space="preserve"> примеры случайных событий. Находить вероятность случайного события</w:t>
            </w:r>
            <w:r w:rsidR="00BE1CDB">
              <w:rPr>
                <w:rFonts w:ascii="Times New Roman" w:hAnsi="Times New Roman"/>
                <w:color w:val="000000"/>
              </w:rPr>
              <w:t xml:space="preserve"> в опытах с равновозможными исходами.</w:t>
            </w:r>
          </w:p>
          <w:p w:rsidR="007941F5" w:rsidRPr="003D37CF" w:rsidRDefault="00BE1CDB" w:rsidP="00BE1CD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BE1CDB">
              <w:rPr>
                <w:rFonts w:ascii="Times New Roman" w:hAnsi="Times New Roman"/>
                <w:i/>
                <w:color w:val="000000"/>
                <w:spacing w:val="-2"/>
              </w:rPr>
              <w:t>Распознавать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44EC5" w:rsidRPr="003D37CF">
              <w:rPr>
                <w:rFonts w:ascii="Times New Roman" w:hAnsi="Times New Roman"/>
                <w:color w:val="000000"/>
                <w:spacing w:val="-2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1"/>
              </w:rPr>
              <w:t>чертежах и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t xml:space="preserve"> рисунках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окружность, круг, 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t>цилин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</w:rPr>
              <w:t>др, конус, сферу, шар и их элементы</w:t>
            </w:r>
            <w:r w:rsidR="00144EC5" w:rsidRPr="003D37CF">
              <w:rPr>
                <w:rFonts w:ascii="Times New Roman" w:hAnsi="Times New Roman"/>
                <w:color w:val="000000"/>
                <w:spacing w:val="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</w:rPr>
              <w:t>Распознавать в окружающем мире модели этих фигур. Строить с помощью циркуля окружность заданного радиуса. Изображать развертки цилиндра и конуса. Называть приближенное значение числа π. Находить с помощью формул длину окружности и площадь круга.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1" w:type="dxa"/>
          </w:tcPr>
          <w:p w:rsidR="007941F5" w:rsidRPr="00D8648E" w:rsidRDefault="003D37CF" w:rsidP="00D864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t>Рациональные числа и действия над ними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  <w:p w:rsidR="003D37CF" w:rsidRDefault="00D6679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сложения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и сочетательное свойства умножения рациональных чисел. Коэффициент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10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3D37CF" w:rsidRPr="00291DB5" w:rsidRDefault="00D8648E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11</w:t>
            </w:r>
          </w:p>
        </w:tc>
        <w:tc>
          <w:tcPr>
            <w:tcW w:w="774" w:type="dxa"/>
          </w:tcPr>
          <w:p w:rsidR="00D8648E" w:rsidRDefault="00D8648E" w:rsidP="00D8648E">
            <w:pPr>
              <w:spacing w:after="0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t>70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7941F5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P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D8648E" w:rsidRDefault="00D8648E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91" w:type="dxa"/>
          </w:tcPr>
          <w:p w:rsidR="00E651D3" w:rsidRDefault="00D8648E" w:rsidP="00D8648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Верно использовать в речи термины: 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t>координат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softHyphen/>
              <w:t>ная прямая, координата точки на прямой, поло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softHyphen/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3"/>
              </w:rPr>
              <w:t>жительное число, отрицательное число, проти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3"/>
              </w:rPr>
              <w:softHyphen/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воположные числа, целое число, модуль числа. 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t>Приводить примеры использования в окружаю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-3"/>
              </w:rPr>
              <w:t xml:space="preserve">щем мире положительных и отрицательных чисел 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>(</w:t>
            </w:r>
            <w:proofErr w:type="gramStart"/>
            <w:r w:rsidR="00E651D3">
              <w:rPr>
                <w:rFonts w:ascii="Times New Roman" w:hAnsi="Times New Roman"/>
                <w:color w:val="000000"/>
                <w:spacing w:val="-1"/>
              </w:rPr>
              <w:t xml:space="preserve">температура, </w:t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 выигрыш</w:t>
            </w:r>
            <w:proofErr w:type="gramEnd"/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-проигрыш,   выше-ниже 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t>уровня моря и т. п.). Изображать точками коор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t>динатной прямой положительные и отрицатель</w:t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D8648E">
              <w:rPr>
                <w:rFonts w:ascii="Times New Roman" w:hAnsi="Times New Roman"/>
                <w:color w:val="000000"/>
              </w:rPr>
              <w:t>ные рациональные числа.</w:t>
            </w:r>
          </w:p>
          <w:p w:rsidR="00E651D3" w:rsidRDefault="00D8648E" w:rsidP="00D8648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8648E">
              <w:rPr>
                <w:rFonts w:ascii="Times New Roman" w:hAnsi="Times New Roman"/>
                <w:color w:val="000000"/>
              </w:rPr>
              <w:t xml:space="preserve"> </w:t>
            </w:r>
            <w:r w:rsidRPr="0095522E">
              <w:rPr>
                <w:rFonts w:ascii="Times New Roman" w:hAnsi="Times New Roman"/>
                <w:i/>
                <w:color w:val="000000"/>
              </w:rPr>
              <w:t>Характеризовать</w:t>
            </w:r>
            <w:r w:rsidRPr="00D8648E">
              <w:rPr>
                <w:rFonts w:ascii="Times New Roman" w:hAnsi="Times New Roman"/>
                <w:color w:val="000000"/>
              </w:rPr>
              <w:t xml:space="preserve"> мно</w:t>
            </w:r>
            <w:r w:rsidRPr="00D8648E">
              <w:rPr>
                <w:rFonts w:ascii="Times New Roman" w:hAnsi="Times New Roman"/>
                <w:color w:val="000000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>жество целых чисел.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 xml:space="preserve"> Объяснять понятие множества рациональных чисел.</w:t>
            </w:r>
          </w:p>
          <w:p w:rsidR="0095522E" w:rsidRDefault="00D8648E" w:rsidP="0095522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5522E">
              <w:rPr>
                <w:rFonts w:ascii="Times New Roman" w:hAnsi="Times New Roman"/>
                <w:i/>
                <w:color w:val="000000"/>
                <w:spacing w:val="-1"/>
              </w:rPr>
              <w:t xml:space="preserve"> Сравнивать</w:t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>рациональные</w:t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t xml:space="preserve"> числа.  </w:t>
            </w:r>
            <w:r w:rsidRPr="0095522E">
              <w:rPr>
                <w:rFonts w:ascii="Times New Roman" w:hAnsi="Times New Roman"/>
                <w:i/>
                <w:color w:val="000000"/>
                <w:spacing w:val="2"/>
              </w:rPr>
              <w:t>Формулировать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 xml:space="preserve"> правила сложения,</w:t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 вычитания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>, умножения и деления</w:t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8648E">
              <w:rPr>
                <w:rFonts w:ascii="Times New Roman" w:hAnsi="Times New Roman"/>
                <w:color w:val="000000"/>
              </w:rPr>
              <w:t>положительных и отрицательных чисел.  Выпол</w:t>
            </w:r>
            <w:r w:rsidRPr="00D8648E">
              <w:rPr>
                <w:rFonts w:ascii="Times New Roman" w:hAnsi="Times New Roman"/>
                <w:color w:val="000000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нять 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>арифметические действия над рациональными числами.</w:t>
            </w:r>
            <w:r w:rsidR="0095522E" w:rsidRPr="00AC6038">
              <w:rPr>
                <w:rFonts w:ascii="Times New Roman" w:hAnsi="Times New Roman"/>
                <w:color w:val="000000"/>
              </w:rPr>
              <w:t xml:space="preserve"> </w:t>
            </w:r>
            <w:r w:rsidR="0095522E">
              <w:rPr>
                <w:rFonts w:ascii="Times New Roman" w:hAnsi="Times New Roman"/>
                <w:color w:val="000000"/>
              </w:rPr>
              <w:t>З</w:t>
            </w:r>
            <w:r w:rsidR="00AC6038" w:rsidRPr="00AC6038">
              <w:rPr>
                <w:rFonts w:ascii="Times New Roman" w:hAnsi="Times New Roman"/>
                <w:color w:val="000000"/>
              </w:rPr>
              <w:t>аписывать с помощью букв свойства действий с рациональными чис</w:t>
            </w:r>
            <w:r w:rsidR="00AC6038" w:rsidRPr="00AC6038">
              <w:rPr>
                <w:rFonts w:ascii="Times New Roman" w:hAnsi="Times New Roman"/>
                <w:color w:val="000000"/>
              </w:rPr>
              <w:softHyphen/>
              <w:t xml:space="preserve">лами, применять для преобразования числовых выражений. </w:t>
            </w:r>
            <w:r w:rsidR="0095522E">
              <w:rPr>
                <w:rFonts w:ascii="Times New Roman" w:hAnsi="Times New Roman"/>
                <w:color w:val="000000"/>
              </w:rPr>
              <w:t>Называть коэффициент буквенного выражения.</w:t>
            </w:r>
          </w:p>
          <w:p w:rsidR="007941F5" w:rsidRPr="0095522E" w:rsidRDefault="00AC6038" w:rsidP="0095522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C6038">
              <w:rPr>
                <w:rFonts w:ascii="Times New Roman" w:hAnsi="Times New Roman"/>
                <w:color w:val="000000"/>
              </w:rPr>
              <w:t>Грамматически вер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но читать записи уравнений. Раскрывать скобки, упрощать выражения, вычислять коэффициент выражения. Решать уравнения умножением или делением обеих его частей на одно и то же не равное нулю число путём переноса слагаемо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го из одной части уравнения в другую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C6038">
              <w:rPr>
                <w:rFonts w:ascii="Times New Roman" w:hAnsi="Times New Roman"/>
                <w:color w:val="000000"/>
              </w:rPr>
              <w:t xml:space="preserve">Верно использовать в речи термины: 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t>перпенди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softHyphen/>
              <w:t>кулярные прямые, параллельные прямые, коор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динатная плоскость, ось абсцисс, ось ординат, столбчатая диаграмма, график. </w:t>
            </w:r>
            <w:r w:rsidRPr="00AC6038">
              <w:rPr>
                <w:rFonts w:ascii="Times New Roman" w:hAnsi="Times New Roman"/>
                <w:color w:val="000000"/>
              </w:rPr>
              <w:t>Объяснять, ка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кие прямые называют перпендикулярными и ка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кие — параллельными, формулировать их свойства. Строить перпендикулярные и параллель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ные прямые с помощью чертёжных инструмен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тов. Строить на координатной плоскости точки и фигуры по заданным координатам; определять координаты точек. Читать графики простейших зависимостей. Решать текстовые задачи ариф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метическими способами. Анализировать и ос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мысливать   текст   задачи,   переформулировать условие, извлекать необходимую информацию, моделировать условие с помощью схем, рисун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ков,  реальных предметов;  строить логическую цепочку   рассуждений;    критически   оценивать полученный ответ, осуществлять самоконтроль, проверяя ответ на соответствие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7941F5" w:rsidRPr="00AC6038" w:rsidRDefault="00AC6038" w:rsidP="00AC60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603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AC6038" w:rsidRDefault="00AC6038" w:rsidP="00AC6038">
            <w:pPr>
              <w:spacing w:after="0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</w:rPr>
              <w:t xml:space="preserve"> курса математики 6 класса</w:t>
            </w:r>
          </w:p>
          <w:p w:rsidR="00AC6038" w:rsidRPr="00291DB5" w:rsidRDefault="00AC6038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12</w:t>
            </w:r>
          </w:p>
        </w:tc>
        <w:tc>
          <w:tcPr>
            <w:tcW w:w="774" w:type="dxa"/>
          </w:tcPr>
          <w:p w:rsidR="007941F5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91621B">
              <w:rPr>
                <w:rFonts w:ascii="Times New Roman" w:hAnsi="Times New Roman"/>
                <w:b/>
              </w:rPr>
              <w:t>17</w:t>
            </w: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1621B" w:rsidRPr="0091621B" w:rsidRDefault="0091621B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91621B" w:rsidRDefault="00AC6038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9162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91" w:type="dxa"/>
          </w:tcPr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7EAC" w:rsidRDefault="00E37EAC"/>
    <w:p w:rsidR="00AC6038" w:rsidRDefault="00AC6038" w:rsidP="00AC60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C6038" w:rsidRDefault="00AC6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925"/>
        <w:gridCol w:w="5787"/>
        <w:gridCol w:w="881"/>
        <w:gridCol w:w="2067"/>
      </w:tblGrid>
      <w:tr w:rsidR="004551DC" w:rsidRPr="00AC6038" w:rsidTr="004551DC">
        <w:tc>
          <w:tcPr>
            <w:tcW w:w="796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787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81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67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551DC" w:rsidRPr="00AC6038" w:rsidTr="0000271D">
        <w:tc>
          <w:tcPr>
            <w:tcW w:w="7508" w:type="dxa"/>
            <w:gridSpan w:val="3"/>
          </w:tcPr>
          <w:p w:rsidR="004551DC" w:rsidRPr="004551DC" w:rsidRDefault="004551DC" w:rsidP="000027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DB5">
              <w:rPr>
                <w:rFonts w:ascii="Times New Roman" w:hAnsi="Times New Roman"/>
                <w:b/>
              </w:rPr>
              <w:t>Делимость натуральных чисел</w:t>
            </w:r>
            <w:r>
              <w:rPr>
                <w:rFonts w:ascii="Times New Roman" w:hAnsi="Times New Roman"/>
                <w:b/>
              </w:rPr>
              <w:t xml:space="preserve"> (17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51DC" w:rsidRPr="00AC6038" w:rsidTr="0000271D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§ 1.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Делители и кратные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6038" w:rsidRPr="00AC6038" w:rsidTr="004551DC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</w:tcPr>
          <w:p w:rsidR="00AC6038" w:rsidRPr="00AC6038" w:rsidRDefault="009428F3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881" w:type="dxa"/>
          </w:tcPr>
          <w:p w:rsidR="00AC6038" w:rsidRPr="00AC6038" w:rsidRDefault="002B7FAE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2067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6038" w:rsidRPr="00AC6038" w:rsidTr="004551DC">
        <w:tc>
          <w:tcPr>
            <w:tcW w:w="796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</w:tcPr>
          <w:p w:rsidR="00AC6038" w:rsidRPr="00AC6038" w:rsidRDefault="009428F3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деления нацело суммы двух натуральных чисел</w:t>
            </w:r>
          </w:p>
        </w:tc>
        <w:tc>
          <w:tcPr>
            <w:tcW w:w="881" w:type="dxa"/>
          </w:tcPr>
          <w:p w:rsidR="00AC6038" w:rsidRPr="00AC6038" w:rsidRDefault="002B7FAE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2067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51DC" w:rsidRPr="00AC6038" w:rsidTr="0000271D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4551DC" w:rsidRPr="00AC6038" w:rsidRDefault="004551DC" w:rsidP="0000271D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>§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Признаки делимости на 10, на 5 и на 2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sz w:val="24"/>
                <w:szCs w:val="24"/>
              </w:rPr>
              <w:t>Четные и нечетные натуральные числа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10, на 5 и на 2 при решении задач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Признаки делимости на 9 и на 3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 w:rsidRPr="00893261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9 и на 3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9 и на 3 при решении задач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4. </w:t>
            </w:r>
            <w:r w:rsidRPr="004551DC">
              <w:rPr>
                <w:rFonts w:ascii="Times New Roman" w:hAnsi="Times New Roman"/>
                <w:b/>
                <w:i/>
              </w:rPr>
              <w:t>Простые и составные числа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  <w:r w:rsidR="00E11D53">
              <w:rPr>
                <w:rFonts w:ascii="Times New Roman" w:hAnsi="Times New Roman"/>
              </w:rPr>
              <w:t xml:space="preserve">. </w:t>
            </w:r>
            <w:r w:rsidR="00E11D53" w:rsidRPr="00E11D53">
              <w:rPr>
                <w:rFonts w:ascii="Times New Roman" w:hAnsi="Times New Roman"/>
                <w:i/>
              </w:rPr>
              <w:t>Решето Эратосфена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5. </w:t>
            </w:r>
            <w:r w:rsidRPr="004551DC">
              <w:rPr>
                <w:rFonts w:ascii="Times New Roman" w:hAnsi="Times New Roman"/>
                <w:b/>
                <w:i/>
              </w:rPr>
              <w:t>Наибольший общий делитель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простые числа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НОД при решении задач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5 класса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6. </w:t>
            </w:r>
            <w:r w:rsidRPr="0000271D">
              <w:rPr>
                <w:rFonts w:ascii="Times New Roman" w:hAnsi="Times New Roman"/>
                <w:b/>
                <w:i/>
              </w:rPr>
              <w:t>Наименьшее общее кратное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 взаимно простых чисел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НОК при решении задач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12" w:type="dxa"/>
            <w:gridSpan w:val="2"/>
          </w:tcPr>
          <w:p w:rsidR="00797EB9" w:rsidRPr="0000271D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0271D">
              <w:rPr>
                <w:rFonts w:ascii="Times New Roman" w:hAnsi="Times New Roman"/>
                <w:b/>
                <w:i/>
              </w:rPr>
              <w:t>Контрольная работа № 1</w:t>
            </w:r>
            <w:r>
              <w:rPr>
                <w:rFonts w:ascii="Times New Roman" w:hAnsi="Times New Roman"/>
                <w:b/>
                <w:i/>
              </w:rPr>
              <w:t xml:space="preserve"> по теме «Делимость натуральных чисел»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508" w:type="dxa"/>
            <w:gridSpan w:val="3"/>
          </w:tcPr>
          <w:p w:rsidR="00797EB9" w:rsidRPr="0000271D" w:rsidRDefault="00797EB9" w:rsidP="00797E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1F9">
              <w:rPr>
                <w:rFonts w:ascii="Times New Roman" w:hAnsi="Times New Roman"/>
                <w:b/>
              </w:rPr>
              <w:t>Обыкновенные дроби</w:t>
            </w:r>
            <w:r>
              <w:rPr>
                <w:rFonts w:ascii="Times New Roman" w:hAnsi="Times New Roman"/>
                <w:b/>
              </w:rPr>
              <w:t xml:space="preserve"> (38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0271D">
              <w:rPr>
                <w:rFonts w:ascii="Times New Roman" w:hAnsi="Times New Roman"/>
                <w:b/>
                <w:i/>
              </w:rPr>
              <w:t>Основное свойство дроби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свойство дроби 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основного свойства дроби при решении задач</w:t>
            </w:r>
          </w:p>
        </w:tc>
        <w:tc>
          <w:tcPr>
            <w:tcW w:w="881" w:type="dxa"/>
          </w:tcPr>
          <w:p w:rsidR="00797EB9" w:rsidRPr="00AC6038" w:rsidRDefault="002B7F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7F65">
              <w:rPr>
                <w:rFonts w:ascii="Times New Roman" w:hAnsi="Times New Roman"/>
                <w:b/>
                <w:i/>
              </w:rPr>
              <w:t>Сокращение дробей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Сократимые и несократимые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 ВПР</w:t>
            </w: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сокращения дробей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Приведение дробей к общему знаменателю. Сравнение дробей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приведение дробей к общему знаменателю, сравнение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EF7F65" w:rsidRDefault="002A3776" w:rsidP="002A377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. Сложение и вычитание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 с разными знаменателями 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уравнений на сложение и вычитание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2A3776" w:rsidRPr="001941BF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сложение и вычитание дробей и свойства сложения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12" w:type="dxa"/>
            <w:gridSpan w:val="2"/>
          </w:tcPr>
          <w:p w:rsidR="002A3776" w:rsidRPr="00EF7F65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F7F65">
              <w:rPr>
                <w:rFonts w:ascii="Times New Roman" w:hAnsi="Times New Roman"/>
                <w:b/>
                <w:i/>
              </w:rPr>
              <w:t>Контрольная работа № 2 по теме «Основное свойство дроби. Сложение и вычитание дробей с разными знаменателями»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11. </w:t>
            </w:r>
            <w:r w:rsidRPr="00EF7F65">
              <w:rPr>
                <w:rFonts w:ascii="Times New Roman" w:hAnsi="Times New Roman"/>
                <w:b/>
                <w:i/>
              </w:rPr>
              <w:t>Умножение дробей 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правила умножения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Нахождение дроби от числа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процентов от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12" w:type="dxa"/>
            <w:gridSpan w:val="2"/>
          </w:tcPr>
          <w:p w:rsidR="002A3776" w:rsidRPr="00CA51A3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A51A3">
              <w:rPr>
                <w:rFonts w:ascii="Times New Roman" w:hAnsi="Times New Roman"/>
                <w:b/>
                <w:i/>
              </w:rPr>
              <w:t>Контрольная работа № 3 по теме «Умножение дробей»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Взаимно обратные числа (1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AD00FE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Деление дробей 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смешанных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деление дробей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15. </w:t>
            </w:r>
            <w:r w:rsidRPr="003E195E">
              <w:rPr>
                <w:rFonts w:ascii="Times New Roman" w:hAnsi="Times New Roman"/>
                <w:b/>
                <w:i/>
              </w:rPr>
              <w:t>Нахождение числа по значению его дроби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его процентам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Преобразование обыкновенной дроби в десятичную (1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обыкновенной дроби в десятичную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Бесконечные периодические десятичные дроби (1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Десятичное приближение обыкновенной дроби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десятичного приближения обыкновенной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3E195E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712" w:type="dxa"/>
            <w:gridSpan w:val="2"/>
          </w:tcPr>
          <w:p w:rsidR="002A3776" w:rsidRPr="00AF69BB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F69BB">
              <w:rPr>
                <w:rFonts w:ascii="Times New Roman" w:hAnsi="Times New Roman"/>
                <w:b/>
                <w:i/>
              </w:rPr>
              <w:t>Контрольная работа № 4 по теме «Деление дробей»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508" w:type="dxa"/>
            <w:gridSpan w:val="3"/>
          </w:tcPr>
          <w:p w:rsidR="002A3776" w:rsidRPr="00AF69BB" w:rsidRDefault="002A3776" w:rsidP="002A3776">
            <w:pPr>
              <w:spacing w:after="0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EC5">
              <w:rPr>
                <w:rFonts w:ascii="Times New Roman" w:hAnsi="Times New Roman"/>
                <w:b/>
              </w:rPr>
              <w:t>Отношения и пропорции</w:t>
            </w:r>
            <w:r>
              <w:rPr>
                <w:rFonts w:ascii="Times New Roman" w:hAnsi="Times New Roman"/>
                <w:b/>
              </w:rPr>
              <w:t xml:space="preserve"> (28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Отношения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основного свойства отношения, понятие масштаба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Пропорции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Пропорции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пропорций и их свойств при решении задач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пропорций и их свойств при решении уравнений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пропорций и их свойств при решении уравнений и 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Процентное отношение двух чисел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применение процентного отношения двух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процентного отношения для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«Отношения и пропорции». </w:t>
            </w:r>
            <w:r w:rsidRPr="0023643D">
              <w:rPr>
                <w:rFonts w:ascii="Times New Roman" w:hAnsi="Times New Roman"/>
                <w:i/>
              </w:rPr>
              <w:t>Как найти «золотую середину»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12" w:type="dxa"/>
            <w:gridSpan w:val="2"/>
          </w:tcPr>
          <w:p w:rsidR="002A3776" w:rsidRPr="00AF69BB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F69BB">
              <w:rPr>
                <w:rFonts w:ascii="Times New Roman" w:hAnsi="Times New Roman"/>
                <w:b/>
                <w:i/>
              </w:rPr>
              <w:t>Контрольная работа № 5 по теме «Отношения и пропорции»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Прямая и обратная пропорциональные зависимости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87" w:type="dxa"/>
          </w:tcPr>
          <w:p w:rsidR="002A3776" w:rsidRPr="0023643D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23643D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прямо пропорциональные и обратно пропорциональные переменные величины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Деление числа в данном отношении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данном отношении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использованием деления числа в данном отношении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Окружность и круг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построения с помощью циркуля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Длина окружности. Площадь круга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формул длины окружности и пощади круга при решение геометрических задач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26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Цилиндр, конус, шар (1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Диаграммы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анализ и построение столбчатых и круговых диаграмм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2601CF">
              <w:rPr>
                <w:rFonts w:ascii="Times New Roman" w:hAnsi="Times New Roman"/>
                <w:b/>
                <w:i/>
                <w:sz w:val="20"/>
                <w:szCs w:val="20"/>
              </w:rPr>
              <w:t>. Случайные события. Вероятность случайного события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2A3776" w:rsidRPr="004654B8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4654B8">
              <w:rPr>
                <w:rFonts w:ascii="Times New Roman" w:hAnsi="Times New Roman"/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вероятности случайного события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вероятностных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4654B8">
              <w:rPr>
                <w:rFonts w:ascii="Times New Roman" w:hAnsi="Times New Roman"/>
              </w:rPr>
              <w:t>«Применение отношения и пропорции»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712" w:type="dxa"/>
            <w:gridSpan w:val="2"/>
          </w:tcPr>
          <w:p w:rsidR="002A3776" w:rsidRPr="00307254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07254">
              <w:rPr>
                <w:rFonts w:ascii="Times New Roman" w:hAnsi="Times New Roman"/>
                <w:b/>
                <w:i/>
              </w:rPr>
              <w:t>Контрольная работа № 6 по теме «Применение отношения и пропорции»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508" w:type="dxa"/>
            <w:gridSpan w:val="3"/>
          </w:tcPr>
          <w:p w:rsidR="002A3776" w:rsidRPr="00307254" w:rsidRDefault="002A3776" w:rsidP="002A3776">
            <w:pPr>
              <w:spacing w:after="0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48E">
              <w:rPr>
                <w:rFonts w:ascii="Times New Roman" w:hAnsi="Times New Roman"/>
                <w:b/>
              </w:rPr>
              <w:t>Рациональные числа и действия над ними</w:t>
            </w:r>
            <w:r>
              <w:rPr>
                <w:rFonts w:ascii="Times New Roman" w:hAnsi="Times New Roman"/>
                <w:b/>
              </w:rPr>
              <w:t xml:space="preserve"> (70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</w:t>
            </w:r>
            <w:r w:rsidRPr="002601C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8E0417">
              <w:rPr>
                <w:rFonts w:ascii="Times New Roman" w:hAnsi="Times New Roman"/>
                <w:b/>
                <w:i/>
              </w:rPr>
              <w:t>Положительные и отрицательные числа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и чтение положительных и отрицательных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30. </w:t>
            </w:r>
            <w:r w:rsidRPr="008E0417">
              <w:rPr>
                <w:rFonts w:ascii="Times New Roman" w:hAnsi="Times New Roman"/>
                <w:b/>
                <w:i/>
              </w:rPr>
              <w:t>Координатная прямая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положительных и отрицательных чисел на координатной прямой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координат точек на координатной прямой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31.</w:t>
            </w:r>
            <w:r>
              <w:rPr>
                <w:rFonts w:ascii="Times New Roman" w:hAnsi="Times New Roman"/>
              </w:rPr>
              <w:t xml:space="preserve"> </w:t>
            </w:r>
            <w:r w:rsidRPr="007443AE">
              <w:rPr>
                <w:rFonts w:ascii="Times New Roman" w:hAnsi="Times New Roman"/>
                <w:b/>
                <w:i/>
              </w:rPr>
              <w:t>Числовые множества</w:t>
            </w:r>
            <w:r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87" w:type="dxa"/>
          </w:tcPr>
          <w:p w:rsidR="002A3776" w:rsidRPr="00D66796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D66796">
              <w:rPr>
                <w:rFonts w:ascii="Times New Roman" w:hAnsi="Times New Roman"/>
              </w:rPr>
              <w:t>Целые числа. Рациональные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32.</w:t>
            </w:r>
            <w:r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Модуль числа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свойств модуля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«Модуль числа»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33.</w:t>
            </w:r>
            <w:r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Сравнение чисел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отрицательных чисел, отрицательных и положительных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сравнения чисел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"Сравнение чисел"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712" w:type="dxa"/>
            <w:gridSpan w:val="2"/>
          </w:tcPr>
          <w:p w:rsidR="002A3776" w:rsidRPr="00D56FBE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56FBE">
              <w:rPr>
                <w:rFonts w:ascii="Times New Roman" w:hAnsi="Times New Roman"/>
                <w:b/>
                <w:i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34. Сложение рациональных чисел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 с помощью координатной прямой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 с использованием правил сложения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сложения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сложения рациональных чисел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35.</w:t>
            </w:r>
            <w:r>
              <w:rPr>
                <w:rFonts w:ascii="Times New Roman" w:hAnsi="Times New Roman"/>
              </w:rPr>
              <w:t xml:space="preserve"> </w:t>
            </w:r>
            <w:r w:rsidRPr="00F255C0">
              <w:rPr>
                <w:rFonts w:ascii="Times New Roman" w:hAnsi="Times New Roman"/>
                <w:b/>
                <w:i/>
              </w:rPr>
              <w:t>Свойства сложения рациональных чисел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87" w:type="dxa"/>
          </w:tcPr>
          <w:p w:rsidR="002A3776" w:rsidRPr="006204AF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6204AF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</w:t>
            </w:r>
            <w:r w:rsidRPr="006204AF">
              <w:rPr>
                <w:rFonts w:ascii="Times New Roman" w:hAnsi="Times New Roman"/>
              </w:rPr>
              <w:t xml:space="preserve"> сложения рациональных чисел</w:t>
            </w:r>
            <w:r>
              <w:rPr>
                <w:rFonts w:ascii="Times New Roman" w:hAnsi="Times New Roman"/>
              </w:rPr>
              <w:t xml:space="preserve">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36.</w:t>
            </w:r>
            <w:r>
              <w:rPr>
                <w:rFonts w:ascii="Times New Roman" w:hAnsi="Times New Roman"/>
              </w:rPr>
              <w:t xml:space="preserve"> </w:t>
            </w:r>
            <w:r w:rsidRPr="00F255C0">
              <w:rPr>
                <w:rFonts w:ascii="Times New Roman" w:hAnsi="Times New Roman"/>
                <w:b/>
                <w:i/>
              </w:rPr>
              <w:t>Вычитание рациональных чисел 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разности двух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вычитание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правила вычитания рациональных чисел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12" w:type="dxa"/>
            <w:gridSpan w:val="2"/>
          </w:tcPr>
          <w:p w:rsidR="002A3776" w:rsidRPr="00F255C0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255C0">
              <w:rPr>
                <w:rFonts w:ascii="Times New Roman" w:hAnsi="Times New Roman"/>
                <w:b/>
                <w:i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F255C0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37.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Умножение рациональных чисел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произведения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произведения рациональных чисел при решении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произведения рациональных чисел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38. </w:t>
            </w:r>
            <w:r w:rsidRPr="002A6BAB">
              <w:rPr>
                <w:rFonts w:ascii="Times New Roman" w:hAnsi="Times New Roman"/>
                <w:b/>
                <w:i/>
              </w:rPr>
              <w:t>Переместительное и сочетательное свойства умножения рациональных чисел. Коэффициент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2A3776" w:rsidRPr="00026333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026333">
              <w:rPr>
                <w:rFonts w:ascii="Times New Roman" w:hAnsi="Times New Roman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и сочетательного свойств</w:t>
            </w:r>
            <w:r w:rsidRPr="00026333">
              <w:rPr>
                <w:rFonts w:ascii="Times New Roman" w:hAnsi="Times New Roman"/>
              </w:rPr>
              <w:t xml:space="preserve"> умножения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и сочетательного свойств</w:t>
            </w:r>
            <w:r w:rsidRPr="00026333">
              <w:rPr>
                <w:rFonts w:ascii="Times New Roman" w:hAnsi="Times New Roman"/>
              </w:rPr>
              <w:t xml:space="preserve"> умножения рациональных чисел</w:t>
            </w:r>
            <w:r>
              <w:rPr>
                <w:rFonts w:ascii="Times New Roman" w:hAnsi="Times New Roman"/>
              </w:rPr>
              <w:t xml:space="preserve">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39.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Распределительное свойство умножения 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2A3776" w:rsidRPr="00026333" w:rsidRDefault="002A3776" w:rsidP="002A3776">
            <w:pPr>
              <w:spacing w:after="0"/>
              <w:rPr>
                <w:rFonts w:ascii="Times New Roman" w:hAnsi="Times New Roman"/>
              </w:rPr>
            </w:pPr>
            <w:r w:rsidRPr="00026333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раскрытия скобок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Вынесение общего множителя за скобки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распределительного свойства умножения рациональных чисел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40.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Деление рациональных чисел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деления двух отрицательных чисел и чисел с разными знаками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деления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 по теме «</w:t>
            </w:r>
            <w:r w:rsidRPr="00047E1E">
              <w:rPr>
                <w:rFonts w:ascii="Times New Roman" w:hAnsi="Times New Roman"/>
              </w:rPr>
              <w:t>Рациональные числа и действия над ними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6712" w:type="dxa"/>
            <w:gridSpan w:val="2"/>
          </w:tcPr>
          <w:p w:rsidR="002A3776" w:rsidRPr="002A6BAB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41.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Решение уравнений (4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свойств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и исследование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уравнений при решении различных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42.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Решение задач с помощью уравнений (5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различных задач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712" w:type="dxa"/>
            <w:gridSpan w:val="2"/>
          </w:tcPr>
          <w:p w:rsidR="002A3776" w:rsidRPr="002A6BAB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10 по теме «Решение уравнений»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Pr="000440D9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43.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Перпендикулярные прямые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перпендикулярных прямых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геометрических задач, используя построение перпендикулярных прямых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44.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Осевая и центральная симметрии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45.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Параллельные прямые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задач, используя построение параллельных прямых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46.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Координатная плоскость (3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точек на координатной плоскости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различных задач с использованием координатной плоскости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47.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Графики (2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Графики 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построение графиков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6712" w:type="dxa"/>
            <w:gridSpan w:val="2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92236D">
              <w:rPr>
                <w:rFonts w:ascii="Times New Roman" w:hAnsi="Times New Roman"/>
              </w:rPr>
              <w:t>«Перпендикулярные и параллельные прямые. Координатная плоскость»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12" w:type="dxa"/>
            <w:gridSpan w:val="2"/>
          </w:tcPr>
          <w:p w:rsidR="002A3776" w:rsidRPr="002A6BAB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11 по теме «Перпендикулярные и параллельные прямые. Координатная плоскость»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9428F3">
        <w:tc>
          <w:tcPr>
            <w:tcW w:w="7508" w:type="dxa"/>
            <w:gridSpan w:val="3"/>
          </w:tcPr>
          <w:p w:rsidR="002A3776" w:rsidRPr="0091621B" w:rsidRDefault="002A3776" w:rsidP="002A37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603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</w:rPr>
              <w:t xml:space="preserve"> (17 ч)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Арифметические действия с рациональными числами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числа, числа по его процентам и процентное отношение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рациональных чисел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выражения и нахождение его значения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Pr="00544B25" w:rsidRDefault="002A3776" w:rsidP="002A377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44B25">
              <w:rPr>
                <w:rFonts w:ascii="Times New Roman" w:hAnsi="Times New Roman"/>
                <w:b/>
                <w:i/>
              </w:rPr>
              <w:t>Контрольная работа № 12. Итоговая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НОД и НОК при решении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процентов от числа, числа по значению дроби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различных текстовых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пропорциональные зависимости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различных задач с использованием координатной прямой и координатной плоскости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Pr="005D4FEA" w:rsidRDefault="002A3776" w:rsidP="002A37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3776" w:rsidRPr="00AC6038" w:rsidTr="004551DC">
        <w:tc>
          <w:tcPr>
            <w:tcW w:w="796" w:type="dxa"/>
          </w:tcPr>
          <w:p w:rsidR="002A3776" w:rsidRDefault="002A3776" w:rsidP="002A37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2A3776" w:rsidRPr="005D4FEA" w:rsidRDefault="002A3776" w:rsidP="002A37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881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2A3776" w:rsidRPr="00AC6038" w:rsidRDefault="002A3776" w:rsidP="002A377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C6038" w:rsidRDefault="00AC6038"/>
    <w:p w:rsidR="00D56FBE" w:rsidRPr="00AD5345" w:rsidRDefault="00D56FBE" w:rsidP="00D56FBE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6 класс: учебник для учащихся общеобразовательных организаций / А.Г. Мерзляк, В.Б. Полонский, М.С. Якир.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2019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6 класс: методическое пособие/ Е.В. Буцко, А.Г. Мерзляк, В.Б. Полонский и </w:t>
      </w:r>
      <w:proofErr w:type="spellStart"/>
      <w:proofErr w:type="gramStart"/>
      <w:r>
        <w:rPr>
          <w:rFonts w:ascii="Times New Roman" w:hAnsi="Times New Roman"/>
        </w:rPr>
        <w:t>д.р</w:t>
      </w:r>
      <w:proofErr w:type="spellEnd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D56FBE" w:rsidRP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класс6 к учебнику А.Г. Мерзляка и др. «Математика. 5 класс». / Т.М. Ерина. – М.: Издательство «Экзамен», 2018</w:t>
      </w:r>
    </w:p>
    <w:sectPr w:rsidR="00D56FBE" w:rsidRPr="00D56FBE" w:rsidSect="006B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331C7"/>
    <w:multiLevelType w:val="hybridMultilevel"/>
    <w:tmpl w:val="CF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4"/>
  </w:num>
  <w:num w:numId="5">
    <w:abstractNumId w:val="6"/>
  </w:num>
  <w:num w:numId="6">
    <w:abstractNumId w:val="2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5"/>
  </w:num>
  <w:num w:numId="13">
    <w:abstractNumId w:val="29"/>
  </w:num>
  <w:num w:numId="14">
    <w:abstractNumId w:val="16"/>
  </w:num>
  <w:num w:numId="15">
    <w:abstractNumId w:val="27"/>
  </w:num>
  <w:num w:numId="16">
    <w:abstractNumId w:val="1"/>
  </w:num>
  <w:num w:numId="17">
    <w:abstractNumId w:val="0"/>
  </w:num>
  <w:num w:numId="18">
    <w:abstractNumId w:val="25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24"/>
  </w:num>
  <w:num w:numId="24">
    <w:abstractNumId w:val="11"/>
  </w:num>
  <w:num w:numId="25">
    <w:abstractNumId w:val="17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F"/>
    <w:rsid w:val="0000271D"/>
    <w:rsid w:val="00026333"/>
    <w:rsid w:val="000440D9"/>
    <w:rsid w:val="00047E1E"/>
    <w:rsid w:val="000A4A56"/>
    <w:rsid w:val="00144EC5"/>
    <w:rsid w:val="001531FF"/>
    <w:rsid w:val="00180243"/>
    <w:rsid w:val="001941BF"/>
    <w:rsid w:val="001B0C32"/>
    <w:rsid w:val="0023643D"/>
    <w:rsid w:val="002601CF"/>
    <w:rsid w:val="00291DB5"/>
    <w:rsid w:val="002A3776"/>
    <w:rsid w:val="002A6BAB"/>
    <w:rsid w:val="002B7FAE"/>
    <w:rsid w:val="00307254"/>
    <w:rsid w:val="003A53C2"/>
    <w:rsid w:val="003D37CF"/>
    <w:rsid w:val="003D69B5"/>
    <w:rsid w:val="003D70E0"/>
    <w:rsid w:val="003E195E"/>
    <w:rsid w:val="004551DC"/>
    <w:rsid w:val="00462252"/>
    <w:rsid w:val="004654B8"/>
    <w:rsid w:val="00476440"/>
    <w:rsid w:val="00544B25"/>
    <w:rsid w:val="005B34B5"/>
    <w:rsid w:val="005C3E70"/>
    <w:rsid w:val="006204AF"/>
    <w:rsid w:val="00683E0C"/>
    <w:rsid w:val="006B41F9"/>
    <w:rsid w:val="006B533E"/>
    <w:rsid w:val="007443AE"/>
    <w:rsid w:val="007941F5"/>
    <w:rsid w:val="00796AD4"/>
    <w:rsid w:val="00797EB9"/>
    <w:rsid w:val="007B45E9"/>
    <w:rsid w:val="007F1187"/>
    <w:rsid w:val="00806A85"/>
    <w:rsid w:val="008E0417"/>
    <w:rsid w:val="00910D35"/>
    <w:rsid w:val="0091621B"/>
    <w:rsid w:val="0092236D"/>
    <w:rsid w:val="00922615"/>
    <w:rsid w:val="009428F3"/>
    <w:rsid w:val="009460CF"/>
    <w:rsid w:val="0095522E"/>
    <w:rsid w:val="00967C97"/>
    <w:rsid w:val="00A72298"/>
    <w:rsid w:val="00A804E0"/>
    <w:rsid w:val="00AB3B81"/>
    <w:rsid w:val="00AC6038"/>
    <w:rsid w:val="00AD00FE"/>
    <w:rsid w:val="00AF0A72"/>
    <w:rsid w:val="00AF69BB"/>
    <w:rsid w:val="00BE1CDB"/>
    <w:rsid w:val="00CA51A3"/>
    <w:rsid w:val="00D56FBE"/>
    <w:rsid w:val="00D66796"/>
    <w:rsid w:val="00D8648E"/>
    <w:rsid w:val="00E042EC"/>
    <w:rsid w:val="00E11D53"/>
    <w:rsid w:val="00E37EAC"/>
    <w:rsid w:val="00E46F40"/>
    <w:rsid w:val="00E651D3"/>
    <w:rsid w:val="00EC326C"/>
    <w:rsid w:val="00EF7F65"/>
    <w:rsid w:val="00F0438F"/>
    <w:rsid w:val="00F255C0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49B"/>
  <w15:chartTrackingRefBased/>
  <w15:docId w15:val="{39E053B9-43B1-4DA2-BA7C-F6BA2770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0438F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F0438F"/>
    <w:rPr>
      <w:rFonts w:ascii="Calibri" w:eastAsia="Calibri" w:hAnsi="Calibri" w:cs="Times New Roman"/>
    </w:rPr>
  </w:style>
  <w:style w:type="paragraph" w:customStyle="1" w:styleId="a">
    <w:name w:val="НОМЕРА"/>
    <w:basedOn w:val="a6"/>
    <w:link w:val="a7"/>
    <w:uiPriority w:val="99"/>
    <w:qFormat/>
    <w:rsid w:val="001531FF"/>
    <w:pPr>
      <w:numPr>
        <w:numId w:val="1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1531F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53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1531FF"/>
    <w:rPr>
      <w:rFonts w:ascii="Times New Roman" w:hAnsi="Times New Roman"/>
      <w:sz w:val="24"/>
      <w:szCs w:val="24"/>
    </w:rPr>
  </w:style>
  <w:style w:type="table" w:styleId="a8">
    <w:name w:val="Table Grid"/>
    <w:basedOn w:val="a2"/>
    <w:uiPriority w:val="59"/>
    <w:rsid w:val="0079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16</Pages>
  <Words>6205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12</cp:revision>
  <dcterms:created xsi:type="dcterms:W3CDTF">2019-08-21T10:45:00Z</dcterms:created>
  <dcterms:modified xsi:type="dcterms:W3CDTF">2020-10-08T06:03:00Z</dcterms:modified>
</cp:coreProperties>
</file>