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2E" w:rsidRPr="00FC282E" w:rsidRDefault="00FC282E" w:rsidP="00FC282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282E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644680" w:rsidRPr="0064468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777730" cy="6997960"/>
            <wp:effectExtent l="0" t="0" r="0" b="0"/>
            <wp:docPr id="1" name="Рисунок 1" descr="C:\Users\root\Desktop\01-JAN-2007\0000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esktop\01-JAN-2007\00000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82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64468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bookmarkStart w:id="0" w:name="_GoBack"/>
      <w:bookmarkEnd w:id="0"/>
      <w:r w:rsidRPr="00FC282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Нормативно-правовая база</w:t>
      </w:r>
    </w:p>
    <w:p w:rsidR="00FC282E" w:rsidRPr="00FC282E" w:rsidRDefault="00FC282E" w:rsidP="00FC282E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82E">
        <w:rPr>
          <w:rFonts w:ascii="Times New Roman" w:eastAsia="Times New Roman" w:hAnsi="Times New Roman" w:cs="Times New Roman"/>
          <w:sz w:val="24"/>
          <w:szCs w:val="24"/>
        </w:rPr>
        <w:t>Преподавание учебного предмета «История» в 2021-2022 учебном году ведется в соответствии с нормативными и распорядительными документами, представленными в методических рекомендациях по организации и осуществлению образовательной деятельности в школе, а также новой Концепцией.</w:t>
      </w:r>
    </w:p>
    <w:p w:rsidR="00FC282E" w:rsidRPr="00FC282E" w:rsidRDefault="00FC282E" w:rsidP="00FC282E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>23 октября 2020 года решением Коллегии Министерства просвещения Российской Федерации (</w:t>
      </w:r>
      <w:r w:rsidRPr="00FC282E">
        <w:rPr>
          <w:rFonts w:ascii="Times New Roman" w:eastAsia="Times New Roman" w:hAnsi="Times New Roman" w:cs="Times New Roman"/>
          <w:sz w:val="24"/>
          <w:szCs w:val="24"/>
        </w:rPr>
        <w:t>№ ПК-1вн,</w:t>
      </w:r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 протокол № 23) утвержден обновленный вариант Концепции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программы. Руководитель экспертного совета Александр Анатольевич Данилов указал причины изменений в Концепции:</w:t>
      </w:r>
    </w:p>
    <w:p w:rsidR="00FC282E" w:rsidRPr="00FC282E" w:rsidRDefault="00FC282E" w:rsidP="00FC282E">
      <w:pPr>
        <w:spacing w:after="20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FC282E">
        <w:rPr>
          <w:rFonts w:ascii="Times New Roman" w:eastAsia="Calibri" w:hAnsi="Times New Roman" w:cs="Times New Roman"/>
          <w:i/>
          <w:sz w:val="24"/>
          <w:szCs w:val="24"/>
        </w:rPr>
        <w:t>- статус Концепции 2014 года не был нормативно закреплен;</w:t>
      </w:r>
    </w:p>
    <w:p w:rsidR="00FC282E" w:rsidRPr="00FC282E" w:rsidRDefault="00FC282E" w:rsidP="00FC282E">
      <w:pPr>
        <w:spacing w:after="20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FC282E">
        <w:rPr>
          <w:rFonts w:ascii="Times New Roman" w:eastAsia="Calibri" w:hAnsi="Times New Roman" w:cs="Times New Roman"/>
          <w:i/>
          <w:sz w:val="24"/>
          <w:szCs w:val="24"/>
        </w:rPr>
        <w:t>- количество часов на изучение истории ХХ века уменьшилось, курс истории для большинства учащихся заканчивался в 10 классе;</w:t>
      </w:r>
    </w:p>
    <w:p w:rsidR="00FC282E" w:rsidRPr="00FC282E" w:rsidRDefault="00FC282E" w:rsidP="00FC282E">
      <w:pPr>
        <w:spacing w:after="20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FC282E">
        <w:rPr>
          <w:rFonts w:ascii="Times New Roman" w:eastAsia="Calibri" w:hAnsi="Times New Roman" w:cs="Times New Roman"/>
          <w:i/>
          <w:sz w:val="24"/>
          <w:szCs w:val="24"/>
        </w:rPr>
        <w:t>- не было четко определено, что и как, изучать в 11 классе;</w:t>
      </w:r>
    </w:p>
    <w:p w:rsidR="00FC282E" w:rsidRPr="00FC282E" w:rsidRDefault="00FC282E" w:rsidP="00FC282E">
      <w:pPr>
        <w:spacing w:after="20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i/>
          <w:sz w:val="24"/>
          <w:szCs w:val="24"/>
        </w:rPr>
        <w:t xml:space="preserve">- не определена позиция по обязательности и форме проведения итоговой аттестации по истории. Были представлены и другие предложения по </w:t>
      </w:r>
      <w:r w:rsidRPr="00FC282E">
        <w:rPr>
          <w:rFonts w:ascii="Times New Roman" w:eastAsia="Calibri" w:hAnsi="Times New Roman" w:cs="Times New Roman"/>
          <w:sz w:val="24"/>
          <w:szCs w:val="24"/>
        </w:rPr>
        <w:t>усовершенствованию Концепции.</w:t>
      </w:r>
    </w:p>
    <w:p w:rsidR="00FC282E" w:rsidRPr="00FC282E" w:rsidRDefault="00FC282E" w:rsidP="00FC282E">
      <w:pPr>
        <w:spacing w:after="20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В новой Концепции изучение истории начинается с курса «История Древнего мира». С 6 класса по 11 изучаются два курса – Всеобщая история, история России. В 7 классе история России и всеобщая история изучаются в хронологических рамках </w:t>
      </w:r>
      <w:r w:rsidRPr="00FC282E">
        <w:rPr>
          <w:rFonts w:ascii="Times New Roman" w:eastAsia="Times New Roman" w:hAnsi="Times New Roman" w:cs="Times New Roman"/>
          <w:color w:val="000000"/>
          <w:sz w:val="24"/>
          <w:szCs w:val="24"/>
        </w:rPr>
        <w:t>XVI-XVII вв.</w:t>
      </w:r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 В 8 классе – конец </w:t>
      </w:r>
      <w:r w:rsidRPr="00FC282E">
        <w:rPr>
          <w:rFonts w:ascii="Times New Roman" w:eastAsia="Times New Roman" w:hAnsi="Times New Roman" w:cs="Times New Roman"/>
          <w:color w:val="000000"/>
          <w:sz w:val="24"/>
          <w:szCs w:val="24"/>
        </w:rPr>
        <w:t>XVII века, весь XVIII век. В 9 классе - XIX век</w:t>
      </w:r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. В 10 классе -1914 год- до завершения второй мировой войны. В первом полугодии 11 класса будет изучаться послевоенный период и современная история до 2020 года. Предполагается, что вторая половина года в 11 классе будет посвящена повторению курса истории России. Обратите внимание на то, что в Концепции сохраняются содержательные и методологические основы Концепции 2014 года. </w:t>
      </w:r>
    </w:p>
    <w:p w:rsidR="00FC282E" w:rsidRPr="00FC282E" w:rsidRDefault="00FC282E" w:rsidP="00FC282E">
      <w:pPr>
        <w:spacing w:after="20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>Изменения, которые внесены в обновленную версию Концепции преподавания истории в школе:</w:t>
      </w:r>
    </w:p>
    <w:p w:rsidR="00FC282E" w:rsidRPr="00FC282E" w:rsidRDefault="00FC282E" w:rsidP="00FC282E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>Историко-культурный стандарт рассматривается как приложение-ориентир для рабочих программ учителей;</w:t>
      </w:r>
    </w:p>
    <w:p w:rsidR="00FC282E" w:rsidRPr="00FC282E" w:rsidRDefault="00FC282E" w:rsidP="00FC282E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курс Всеобщей истории и истории России не заканчиваются </w:t>
      </w:r>
      <w:r w:rsidRPr="00FC282E">
        <w:rPr>
          <w:rFonts w:ascii="Times New Roman" w:eastAsia="Calibri" w:hAnsi="Times New Roman" w:cs="Times New Roman"/>
          <w:sz w:val="24"/>
          <w:szCs w:val="24"/>
        </w:rPr>
        <w:br/>
        <w:t>в 10 классе, его изучение продлено в 11 классе;</w:t>
      </w:r>
    </w:p>
    <w:p w:rsidR="00FC282E" w:rsidRPr="00FC282E" w:rsidRDefault="00FC282E" w:rsidP="00FC282E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C282E">
        <w:rPr>
          <w:rFonts w:ascii="Times New Roman" w:eastAsia="Calibri" w:hAnsi="Times New Roman" w:cs="Times New Roman"/>
          <w:spacing w:val="-4"/>
          <w:sz w:val="24"/>
          <w:szCs w:val="24"/>
        </w:rPr>
        <w:t>зафиксирована синхронность курсов и основных тем по истории России;</w:t>
      </w:r>
    </w:p>
    <w:p w:rsidR="00FC282E" w:rsidRPr="00FC282E" w:rsidRDefault="00FC282E" w:rsidP="00FC282E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предусмотрено проведение обязательной проверки </w:t>
      </w:r>
      <w:proofErr w:type="gramStart"/>
      <w:r w:rsidRPr="00FC282E">
        <w:rPr>
          <w:rFonts w:ascii="Times New Roman" w:eastAsia="Calibri" w:hAnsi="Times New Roman" w:cs="Times New Roman"/>
          <w:sz w:val="24"/>
          <w:szCs w:val="24"/>
        </w:rPr>
        <w:t>учебных достижений</w:t>
      </w:r>
      <w:proofErr w:type="gramEnd"/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 обучающихся основной и средней школы в форме контрольной работы, имеющей статус допуска к ГИА;</w:t>
      </w:r>
    </w:p>
    <w:p w:rsidR="00FC282E" w:rsidRPr="00FC282E" w:rsidRDefault="00FC282E" w:rsidP="00FC282E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>материалы историко-культурного стандарта, определяющие события, персоны, источники, выведены в специальный раздел «Рекомендации»;</w:t>
      </w:r>
    </w:p>
    <w:p w:rsidR="00FC282E" w:rsidRPr="00FC282E" w:rsidRDefault="00FC282E" w:rsidP="00FC282E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lastRenderedPageBreak/>
        <w:t>предложены уточненные исторические наименования государственных территорий;</w:t>
      </w:r>
    </w:p>
    <w:p w:rsidR="00FC282E" w:rsidRPr="00FC282E" w:rsidRDefault="00FC282E" w:rsidP="00FC282E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>устранен ряд содержательных противоречий, проведена терминологическая унификация, внесены изменения, которые отражают сюжеты, связанные со второй мировой и Великой Отечественной войной.</w:t>
      </w:r>
    </w:p>
    <w:p w:rsidR="00FC282E" w:rsidRPr="00FC282E" w:rsidRDefault="00FC282E" w:rsidP="00FC282E">
      <w:pPr>
        <w:spacing w:after="20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8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Концепция предусматривает разработку линии рабочих тетрадей, которые должны стать связующим мостиком от одного курса к другому по годам обучения </w:t>
      </w:r>
      <w:hyperlink r:id="rId6" w:history="1">
        <w:r w:rsidRPr="00FC282E">
          <w:rPr>
            <w:rFonts w:ascii="Times New Roman" w:eastAsia="Times New Roman" w:hAnsi="Times New Roman" w:cs="Times New Roman"/>
            <w:color w:val="4D88CE"/>
            <w:sz w:val="24"/>
            <w:szCs w:val="24"/>
            <w:u w:val="single"/>
          </w:rPr>
          <w:t>https://rosuchebnik.ru/material/kontseptsiya-prepodavaniya-istorii-rossii-v-shkolakh/</w:t>
        </w:r>
      </w:hyperlink>
    </w:p>
    <w:p w:rsidR="00FC282E" w:rsidRPr="00FC282E" w:rsidRDefault="00FC282E" w:rsidP="00FC282E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2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Ожидаются внесение соответствующих изменений в новую редакцию ФГОС и в примерные образовательные программы. Обращаем внимание на то, что в перспективных моделях </w:t>
      </w:r>
      <w:r w:rsidRPr="00FC28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ЕГЭ 2022 по истории уже заложены положения новой концепции преподавания истории.</w:t>
      </w:r>
    </w:p>
    <w:p w:rsidR="00FC282E" w:rsidRPr="00FC282E" w:rsidRDefault="00FC282E" w:rsidP="00FC282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1. Федеральный Закон от 29 декабря 2012 г. № 273-ФЗ "Об образовании в Российской Федерации" (далее – Закон); </w:t>
      </w:r>
    </w:p>
    <w:p w:rsidR="00FC282E" w:rsidRPr="00FC282E" w:rsidRDefault="00FC282E" w:rsidP="00FC282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2.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413, в редакции приказа </w:t>
      </w:r>
      <w:proofErr w:type="spellStart"/>
      <w:r w:rsidRPr="00FC282E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 России от 11.12.2020 г. № 712 (далее – ФГОС среднего общего образования) (для X-XI классов всех общеобразовательных организаций); </w:t>
      </w:r>
    </w:p>
    <w:p w:rsidR="00FC282E" w:rsidRPr="00FC282E" w:rsidRDefault="00FC282E" w:rsidP="00FC282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3.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года). </w:t>
      </w:r>
    </w:p>
    <w:p w:rsidR="00FC282E" w:rsidRPr="00FC282E" w:rsidRDefault="00FC282E" w:rsidP="00FC282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4. Приказы Министерства науки и высшего образования Российской Федерации и Министерства просвещения Российской Федерации от 5 августа 2020 г. № 882/391 «Порядок организации и осуществления образовательной деятельности при сетевой форме реализации образовательных программ». </w:t>
      </w:r>
    </w:p>
    <w:p w:rsidR="00FC282E" w:rsidRPr="00FC282E" w:rsidRDefault="00FC282E" w:rsidP="00FC282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>5. 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- СП 2.4.3648-20).</w:t>
      </w:r>
    </w:p>
    <w:p w:rsidR="00FC282E" w:rsidRPr="00FC282E" w:rsidRDefault="00FC282E" w:rsidP="00FC282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 6. Постановление главного государственного санитарного врача РФ от 28 января 2021 г. № 2 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(далее - СанПиН 1.2.3685-21). </w:t>
      </w:r>
    </w:p>
    <w:p w:rsidR="00FC282E" w:rsidRPr="00FC282E" w:rsidRDefault="00FC282E" w:rsidP="00FC282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7. Приказ </w:t>
      </w:r>
      <w:proofErr w:type="spellStart"/>
      <w:r w:rsidRPr="00FC282E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 России от 20 мая 2020 г. № 254 «Об утверждении федерального перечня учебников, допущенных к </w:t>
      </w:r>
      <w:proofErr w:type="gramStart"/>
      <w:r w:rsidRPr="00FC282E">
        <w:rPr>
          <w:rFonts w:ascii="Times New Roman" w:eastAsia="Calibri" w:hAnsi="Times New Roman" w:cs="Times New Roman"/>
          <w:sz w:val="24"/>
          <w:szCs w:val="24"/>
        </w:rPr>
        <w:t>использованию  при</w:t>
      </w:r>
      <w:proofErr w:type="gramEnd"/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</w:t>
      </w:r>
    </w:p>
    <w:p w:rsidR="00FC282E" w:rsidRPr="00FC282E" w:rsidRDefault="00FC282E" w:rsidP="00FC282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8. Приказ </w:t>
      </w:r>
      <w:proofErr w:type="spellStart"/>
      <w:r w:rsidRPr="00FC282E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FC282E" w:rsidRPr="00FC282E" w:rsidRDefault="00FC282E" w:rsidP="00FC282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lastRenderedPageBreak/>
        <w:t>9. Приказ Министерства просвещения РФ 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:rsidR="00FC282E" w:rsidRPr="00FC282E" w:rsidRDefault="00FC282E" w:rsidP="00FC282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 10.Примерная Программа воспитания (Одобрена решением федерального учебно-методического объединения по общему образованию (протокол от 2 июня 2020 г. № 2/20). </w:t>
      </w:r>
    </w:p>
    <w:p w:rsidR="00FC282E" w:rsidRPr="00FC282E" w:rsidRDefault="00FC282E" w:rsidP="00FC282E">
      <w:pPr>
        <w:spacing w:line="240" w:lineRule="auto"/>
        <w:rPr>
          <w:rFonts w:ascii="Times New Roman" w:eastAsia="Calibri" w:hAnsi="Times New Roman" w:cs="Times New Roman"/>
        </w:rPr>
      </w:pPr>
      <w:r w:rsidRPr="00FC282E">
        <w:rPr>
          <w:rFonts w:ascii="Calibri" w:eastAsia="Calibri" w:hAnsi="Calibri" w:cs="Times New Roman"/>
        </w:rPr>
        <w:t>11.</w:t>
      </w:r>
      <w:r w:rsidRPr="00FC282E">
        <w:rPr>
          <w:rFonts w:ascii="Times New Roman" w:eastAsia="Calibri" w:hAnsi="Times New Roman" w:cs="Times New Roman"/>
        </w:rPr>
        <w:t xml:space="preserve"> Конституция Российской Федерации (принята всенародным голосованием 4 июля 2020г.).</w:t>
      </w:r>
    </w:p>
    <w:p w:rsidR="00FC282E" w:rsidRPr="00FC282E" w:rsidRDefault="00FC282E" w:rsidP="00FC282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России.</w:t>
      </w:r>
    </w:p>
    <w:p w:rsidR="00FC282E" w:rsidRPr="00FC282E" w:rsidRDefault="00FC282E" w:rsidP="00FC282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b/>
          <w:sz w:val="28"/>
          <w:szCs w:val="28"/>
        </w:rPr>
        <w:t>На основании следующих инструктивных и методических материалов</w:t>
      </w:r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C282E" w:rsidRPr="00FC282E" w:rsidRDefault="00FC282E" w:rsidP="00FC282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1. Примерные основные образовательные программы начального общего образования и основного общего образования, внесенных в реестр образовательных программ, одобренных федеральным учебно-методическим объединением по общему образованию (протокол от 08.04.2015 № 1/5). </w:t>
      </w:r>
      <w:hyperlink r:id="rId7" w:history="1">
        <w:r w:rsidRPr="00FC282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http://fgosreestr.ru/</w:t>
        </w:r>
      </w:hyperlink>
      <w:r w:rsidRPr="00FC28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282E" w:rsidRPr="00FC282E" w:rsidRDefault="00FC282E" w:rsidP="00FC282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 2. 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28.06.2016 № 2/16-з). </w:t>
      </w:r>
    </w:p>
    <w:p w:rsidR="00FC282E" w:rsidRPr="00FC282E" w:rsidRDefault="00FC282E" w:rsidP="00FC282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 3.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форме», утвержденные 28 июня 2019 г. № МР-81/02вн Министерством просвещения Российской Федерации. </w:t>
      </w:r>
    </w:p>
    <w:p w:rsidR="00FC282E" w:rsidRPr="00FC282E" w:rsidRDefault="00FC282E" w:rsidP="00FC282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4. Письмо Департамента государственной политики в сфере общего образования Министерства просвещения Российской Федерации от 26.02.2021 № 03-205 «Методические рекомендации по обеспечению возможности освоения образовательных программ обучающимися 5-11 классов по индивидуальному учебному плану». </w:t>
      </w:r>
    </w:p>
    <w:p w:rsidR="00FC282E" w:rsidRPr="00FC282E" w:rsidRDefault="00FC282E" w:rsidP="00FC282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5. 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одобренные решением федерального </w:t>
      </w:r>
      <w:proofErr w:type="spellStart"/>
      <w:r w:rsidRPr="00FC282E">
        <w:rPr>
          <w:rFonts w:ascii="Times New Roman" w:eastAsia="Calibri" w:hAnsi="Times New Roman" w:cs="Times New Roman"/>
          <w:sz w:val="24"/>
          <w:szCs w:val="24"/>
        </w:rPr>
        <w:t>учебнометодического</w:t>
      </w:r>
      <w:proofErr w:type="spellEnd"/>
      <w:r w:rsidRPr="00FC282E">
        <w:rPr>
          <w:rFonts w:ascii="Times New Roman" w:eastAsia="Calibri" w:hAnsi="Times New Roman" w:cs="Times New Roman"/>
          <w:sz w:val="24"/>
          <w:szCs w:val="24"/>
        </w:rPr>
        <w:t xml:space="preserve"> объединения по общему образованию (протокол от 12.04.2021 г. №1/21), подготовленные Федеральным государственным бюджетным научным учреждением «Федеральный институт педагогических измерений». </w:t>
      </w:r>
    </w:p>
    <w:p w:rsidR="00FC282E" w:rsidRPr="00FC282E" w:rsidRDefault="00FC282E" w:rsidP="00FC28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>6.Письмо департамента образования Ярославской области от 11.06.2015. № 1031/01-10 «О примерных основных образовательных программах».</w:t>
      </w:r>
    </w:p>
    <w:p w:rsidR="00FC282E" w:rsidRPr="00FC282E" w:rsidRDefault="00FC282E" w:rsidP="00FC28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>7. Письмо департамента образования Ярославской области от 05.10.2015. № ИХ 24-3483/15 «О переходе на преподавание истории на основе историко-культурного стандарта».</w:t>
      </w:r>
    </w:p>
    <w:p w:rsidR="00FC282E" w:rsidRPr="00FC282E" w:rsidRDefault="00FC282E" w:rsidP="00FC28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>8.Письмо департамента образования Ярославской области от13.09.2016. № 24-4444/16 «Об истории России и всеобщей истории».</w:t>
      </w:r>
    </w:p>
    <w:p w:rsidR="00FC282E" w:rsidRPr="00FC282E" w:rsidRDefault="00FC282E" w:rsidP="00FC28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9.Методическая  рекомендация  об организации образовательного процесса  на 2021/2022 гг. Харитонова Л. А., старший преподаватель  кафедры гуманитарных дисциплин  ГАУ ДПО ЯО ИРО</w:t>
      </w:r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> </w:t>
      </w:r>
    </w:p>
    <w:p w:rsidR="00FC282E" w:rsidRPr="00FC282E" w:rsidRDefault="00FC282E" w:rsidP="00FC28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10.Учебный план МОУ </w:t>
      </w:r>
      <w:proofErr w:type="spellStart"/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>Хмельниковская</w:t>
      </w:r>
      <w:proofErr w:type="spellEnd"/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 на 2021-2022 </w:t>
      </w:r>
      <w:proofErr w:type="spellStart"/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>уч.г</w:t>
      </w:r>
      <w:proofErr w:type="spellEnd"/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C282E" w:rsidRPr="00FC282E" w:rsidRDefault="00FC282E" w:rsidP="00FC28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ООПСОО </w:t>
      </w:r>
      <w:proofErr w:type="spellStart"/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>Хмельниковской</w:t>
      </w:r>
      <w:proofErr w:type="spellEnd"/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</w:t>
      </w:r>
    </w:p>
    <w:p w:rsidR="00FC282E" w:rsidRPr="00FC282E" w:rsidRDefault="00FC282E" w:rsidP="00FC28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Рабочая программа в соответствии с Историко-культурным стандартом, разработанным в соответствии с поручением </w:t>
      </w:r>
      <w:proofErr w:type="spellStart"/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>Презедента</w:t>
      </w:r>
      <w:proofErr w:type="spellEnd"/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</w:t>
      </w:r>
      <w:proofErr w:type="spellStart"/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>ВВ.Путиным</w:t>
      </w:r>
      <w:proofErr w:type="spellEnd"/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21 мая 2012 г. №Пр.-1334</w:t>
      </w:r>
    </w:p>
    <w:p w:rsidR="00FC282E" w:rsidRPr="00FC282E" w:rsidRDefault="00FC282E" w:rsidP="00FC28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>13.</w:t>
      </w:r>
      <w:r w:rsidRPr="00FC282E">
        <w:rPr>
          <w:rFonts w:ascii="Times New Roman" w:eastAsia="Calibri" w:hAnsi="Times New Roman" w:cs="Times New Roman"/>
        </w:rPr>
        <w:t xml:space="preserve"> Концепция нового учебно-методического комплекса по отечественной истории, разработанная Российским историческим обществом.</w:t>
      </w:r>
    </w:p>
    <w:p w:rsidR="00FC282E" w:rsidRPr="00FC282E" w:rsidRDefault="00FC282E" w:rsidP="00FC28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Реализация рабочей программы осуществляется на основе 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рабочей </w:t>
      </w:r>
      <w:proofErr w:type="gram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к</w:t>
      </w:r>
      <w:proofErr w:type="gram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учебникам В. А. Никонова, С. В. Девятова, В. В. Кириллова, М.А.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Бравиной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России»  для 10-11 классов общеобразовательных организаций.  Автор-</w:t>
      </w:r>
      <w:proofErr w:type="gram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 Алексашкина</w:t>
      </w:r>
      <w:proofErr w:type="gram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-  М.:  «Русское слово», 2016 г. и программы к УМК “Всеобщая история” для 10-11 классов под ред. Л.С. Белоусова к  учебнику</w:t>
      </w:r>
      <w:r w:rsidRPr="00FC2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 </w:t>
      </w:r>
      <w:r w:rsidRPr="00FC28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Н.В.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Загладина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Л.С. Белоусова, 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«Всеобщая история. Новейшая история 1914 г.- начало </w:t>
      </w:r>
      <w:r w:rsidRPr="00FC282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XXI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в.» для 10-11 классов общеобразовательных организаций</w:t>
      </w:r>
      <w:r w:rsidRPr="00FC28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C282E" w:rsidRPr="00FC282E" w:rsidRDefault="00FC282E" w:rsidP="00FC282E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ориентирована на УМК линии «Русское слово»: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282E" w:rsidRPr="00FC282E" w:rsidRDefault="00FC282E" w:rsidP="00FC282E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Всеобщая история:</w:t>
      </w:r>
    </w:p>
    <w:p w:rsidR="00FC282E" w:rsidRPr="00FC282E" w:rsidRDefault="00FC282E" w:rsidP="00FC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10-11 класс -</w:t>
      </w:r>
      <w:r w:rsidRPr="00FC28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Н.В.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Загладин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Л.С. Белоусов, / Под ред. С.П. Карпова.</w:t>
      </w:r>
      <w:r w:rsidRPr="00FC28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Всеобщая история. Новейшая история 1914 г.- начало XXI века.</w:t>
      </w:r>
    </w:p>
    <w:p w:rsidR="00FC282E" w:rsidRPr="00FC282E" w:rsidRDefault="00FC282E" w:rsidP="00FC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История России: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 класс</w:t>
      </w:r>
      <w:r w:rsidRPr="00FC28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В. А. Никонов, С. В. Девятов / Под ред. С.П. Карпова</w:t>
      </w:r>
      <w:r w:rsidRPr="00FC28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История России </w:t>
      </w:r>
      <w:r w:rsidRPr="00FC2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1914 г.- начало XXI века.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11 класс</w:t>
      </w:r>
      <w:r w:rsidRPr="00FC28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В. В. Кириллов, М. А.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Бравина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/ Под ред. С.П. Карпова </w:t>
      </w:r>
      <w:r w:rsidRPr="00FC2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История России до 1914 года. Повторительно-обобщающий курс.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 с переходом в 10 м классе на с линии «Просвещение» на линию «Русское слово», рекомендованную Департаментом образованием Ярославской области, программа составлена на основе учебника 10 класса издательства «Русское слово» авторов: Никонов, Девятов под редакцией Карпова (1,2 части) «История России 10 класс», так как изучаемый период совпадает с примерной программой 10 класса с 1914-2012 год. Этот учебник в настоящее время есть в Федеральном списке перечне учебников, рекомендованных для реализации программ. Данная рабочая программа составлена 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Методической рекомендации об организации образовательного процесса в условиях перехода на ФГОС СОО История 2019/2020 гг. Харитоновой Л. А., старшего </w:t>
      </w:r>
      <w:proofErr w:type="gram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  кафедры</w:t>
      </w:r>
      <w:proofErr w:type="gram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гуманитарных дисциплин  ГАУ ДПО ЯО ИРО. </w:t>
      </w:r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рекомендации четко прописано, что  ситуация с преподаванием истории в средней школе не проработана, это отражено в методических рекомендациях АПКРО, еще в 2016 году (http://www.apkpro.ru/doс), в которых разработчики пишут, что «в настоящее время не принято окончательного решения о том, какие учебники и какое содержание исторического образования будет реализовываться в 10-11 классах» и советуют руководствоваться статьей 47 федерального закона от 29 декабря 2012 г. № 273-ФЗ «Об образовании в Российской Федерации», где указано, что педагогические работники пользуются свободой выбора и использования педагогически обоснованных форм, средств, методов обучения и воспитания. Эти советы актуальны и сегодня.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руководствоваться статьей 47 федерального закона от 29 декабря 2012 г. № 273-ФЗ «Об образовании в Российской Федерации», то в образовательной организации может быть свое представление о том, какие варианты преподавания истории в старших классах могут быть, как распределять хронологию по годам обучения и планировать курсы истории в 10-11 классах по линейной системе. По Закону «Об образовании в Российской Федерации» образовательная организация и ее учителя могут самостоятельно принимать решение о выборе варианта преподавания.  В связи с этим рабочая программа составлена на основе «Русское слово», т.к. 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учебник есть в Федеральном перечне, и на момент выбора и </w:t>
      </w:r>
      <w:proofErr w:type="gram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  учебников</w:t>
      </w:r>
      <w:proofErr w:type="gram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10- 11 классы   других вариантов не было. </w:t>
      </w:r>
      <w:proofErr w:type="gram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подготовлена</w:t>
      </w:r>
      <w:proofErr w:type="gram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СОО, Историко-культурным стандартом и Концепцией нового учебно-методического комплекса по отечественной истории</w:t>
      </w: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ПЛАН</w:t>
      </w:r>
      <w:r w:rsidRPr="00FC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(количество часов):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134 часов в год, в том числе: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классе –68 часов;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 –66 часов;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ПЛАНИРУЕМЫЕ РЕЗУЛЬТАТЫ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личностные результаты освоения ООП </w:t>
      </w:r>
    </w:p>
    <w:p w:rsidR="00FC282E" w:rsidRPr="00FC282E" w:rsidRDefault="00FC282E" w:rsidP="00FC282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82E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 в сфере </w:t>
      </w:r>
      <w:proofErr w:type="gramStart"/>
      <w:r w:rsidRPr="00FC282E">
        <w:rPr>
          <w:rFonts w:ascii="Times New Roman" w:eastAsia="Calibri" w:hAnsi="Times New Roman" w:cs="Times New Roman"/>
          <w:b/>
          <w:sz w:val="24"/>
          <w:szCs w:val="24"/>
        </w:rPr>
        <w:t>отношений</w:t>
      </w:r>
      <w:proofErr w:type="gramEnd"/>
      <w:r w:rsidRPr="00FC282E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к себе, к своему здоровью, к познанию себя</w:t>
      </w:r>
      <w:r w:rsidRPr="00FC282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на основе осознания</w:t>
      </w:r>
      <w:proofErr w:type="gram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осмысления истории, духовных ценностей и достижений нашей страны;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неприятие вредных привычек: курения, употребления алкоголя, наркотиков.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отношений</w:t>
      </w:r>
      <w:proofErr w:type="gramEnd"/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к России как к Родине (Отечеству):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российская идентичность, способность к осознанию российской идентичности в поликультурном социуме, чувство причастности к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историкокультурной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общности российского народа и судьбе России, патриотизм, готовность к служению Отечеству, его защите;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– воспитание уважения к культуре, языкам, традициям и обычаям народов, проживающих в Российской Федерации.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отношений</w:t>
      </w:r>
      <w:proofErr w:type="gramEnd"/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к закону, государству и к гражданскому обществу: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признание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неотчуждаемости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 без нарушения прав</w:t>
      </w:r>
      <w:proofErr w:type="gram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отношений</w:t>
      </w:r>
      <w:proofErr w:type="gramEnd"/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с окружающими людьми: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отношений</w:t>
      </w:r>
      <w:proofErr w:type="gramEnd"/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к окружающему миру, живой природе, художественной культуре: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– эстетическое отношения к миру, готовность к эстетическому обустройству собственного быта.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Личностные результаты в сфере </w:t>
      </w:r>
      <w:proofErr w:type="gramStart"/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отношений</w:t>
      </w:r>
      <w:proofErr w:type="gramEnd"/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к семье и родителям, в том числе подготовка к семейной жизни: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ответственное отношение к созданию семьи на основе осознанного принятия ценностей семейной жизни;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положительный образ семьи,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(отцовства и материнства),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традиционных семейных ценностей. 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уважение ко всем формам собственности, готовность к защите своей собственности,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осознанный выбор будущей профессии как путь и способ реализации собственных жизненных планов;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– готовность к самообслуживанию, включая обучение и выполнение домашних обязанностей.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proofErr w:type="spellStart"/>
      <w:r w:rsidRPr="00FC2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FC2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освоения ООП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1.Регулятивные универсальные учебные действия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самостоятельно определять цели, задавать параметры и критерии, по которым можно определить, что цель достигнута;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ставить и формулировать собственные задачи в образовательной деятельности и жизненных ситуациях;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оценивать ресурсы, в том числе время и другие нематериальные ресурсы, необходимые для достижения поставленной цели;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организовывать эффективный поиск ресурсов, необходимых для достижения поставленной цели;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сопоставлять полученный результат деятельности с поставленной заранее целью.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Выпускник научится: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критически оценивать и интерпретировать информацию с разных </w:t>
      </w:r>
      <w:proofErr w:type="gram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позиций,  распознавать</w:t>
      </w:r>
      <w:proofErr w:type="gram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фиксировать противоречия в информационных источниках;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; 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– выходить за рамки учебного предмета и осуществлять целенаправленный поиск возможностей </w:t>
      </w:r>
      <w:proofErr w:type="gram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широкого</w:t>
      </w:r>
      <w:proofErr w:type="gram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переноса средств и способов действия; – выстраивать индивидуальную образовательную траекторию, учитывая ограничения со стороны других участников и ресурсные ограничения; – менять и удерживать разные позиции в познавательной деятельности.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Коммуникативные универсальные учебные действия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координировать и выполнять работу в условиях реального, виртуального и комбинированного взаимодействия;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распознавать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конфликтогенные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C2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предметные результаты освоения ООП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решать основные практические задачи, характерные для использования методов и инструментария данной предметной области;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осознание рамок изучаемой предметной области, ограниченности методов и инструментов, типичных связей с некоторыми другими областями знания.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изучения учебного предмета «История» на уровне среднего общего образования: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 базовом уровне научится: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рассматривать историю России как неотъемлемую часть мирового исторического процесса;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знать основные даты и временные периоды всеобщей и отечественной истории из раздела дидактических единиц;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последовательность и длительность исторических событий, явлений, процессов;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характеризовать место, обстоятельства, участников, результаты важнейших исторических событий;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представлять культурное наследие России и других стран;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работать с историческими </w:t>
      </w:r>
      <w:proofErr w:type="gram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документами;  –</w:t>
      </w:r>
      <w:proofErr w:type="gram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различные исторические документы, давать им общую характеристику;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критически анализировать информацию из различных источников;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соотносить иллюстративный материал с историческими событиями, явлениями, процессами, персоналиями;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использовать статистическую (информационную) таблицу, график, диаграмму как источники информации;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использовать аудиовизуальный ряд как источник информации;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составлять описание исторических объектов и памятников на основе текста, иллюстраций, макетов,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– работать с хронологическими таблицами, картами и схемами;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читать легенду исторической карты;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владеть основной современной терминологией исторической науки, предусмотренной программой;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демонстрировать умение вести диалог, участвовать в дискуссии по исторической тематике;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оценивать роль личности в отечественной истории ХХ века;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ориентироваться в дискуссионных вопросах российской истории ХХ века и существующих в науке их современных версиях и трактовках.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устанавливать аналогии и оценивать вклад разных стран в сокровищницу мировой культуры;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определять место и время создания исторических документов;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характеризовать современные версии и трактовки важнейших проблем отечественной и всемирной истории;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использовать картографические источники для описания событий и процессов новейшей отечественной истории и привязки их к месту и времени;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представлять историческую информацию в виде таблиц, схем, графиков и др., заполнять контурную карту; – соотносить историческое время, исторические события, действия и поступки исторических личностей ХХ века;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анализировать и оценивать исторические события местного масштаба в контексте общероссийской и мировой истории ХХ века;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приводить аргументы и примеры в защиту своей точки </w:t>
      </w:r>
      <w:proofErr w:type="gram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зрения;  –</w:t>
      </w:r>
      <w:proofErr w:type="gram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полученные знания при анализе современной политики России;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владеть элементами проектной деятельности.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воспитательной деятельности</w:t>
      </w:r>
      <w:r w:rsidRPr="00FC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гражданское воспитание;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патриотическое воспитание и формирование российской идентичности;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духовное и нравственное воспитание детей на основе российских традиционных ценностей;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приобщение детей к культурному наследию (Эстетическое воспитание);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популяризация научных знаний среди детей (Ценности научного познания);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физическое воспитание и формирование культуры здоровья;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трудовое воспитание и профессиональное самоопределение;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экологическое воспитание.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FC282E" w:rsidRPr="00FC282E" w:rsidRDefault="00FC282E" w:rsidP="00FC2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СОДЕРЖАНИЕ ПРОГРАММЫ.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 ВО ВТОРОЙ ПОЛОВИНЕ </w:t>
      </w:r>
      <w:r w:rsidRPr="00FC282E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XX</w:t>
      </w: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-НАЧАЛЕ </w:t>
      </w:r>
      <w:r w:rsidRPr="00FC282E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XXI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Западная Европа и Северная Америка в 50–80-е годы ХХ века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прав человека. «Бурные шестидесятые». Движение за гражданские права в США. Новые течения в обществе и культуре. 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Достижения и кризисы социалистического мира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социализма в Китае. Мао Цзэдун и маоизм. «Культурная революция». Рыночные реформы в Китае. Коммунистический режим в Северной Корее.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Полпотовский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в Камбодже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Перестройка в СССР и «новое мышление».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 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ПУТИ МОДЕРНИЗАЦИИ В АЗИИ, АФРИКЕ И ЛАТИНСКОЙ АМЕРИКЕ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Латинская Америка в 1950–1990-е гг.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стран Латинской Америки в середине ХХ века. Аграрные реформы и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импортзамещающая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 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Страны Азии и Африки в 1940–1990-е гг.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Арабские страны и возникновение государства Израиль. Антиимпериалистическое движение в Иране. Суэцкий конфликт.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Арабоизраильские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Сукарно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Сухарто. Страны Юго-Восточной Азии после войны в Индокитае.  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НАУКА И КУЛЬТУРА В </w:t>
      </w:r>
      <w:r w:rsidRPr="00FC282E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XX</w:t>
      </w: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C282E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XXI</w:t>
      </w: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ВВ.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ПРОБЛЕМА МИРОВОГО РАЗВИТИЯВ НАЧАЛЕ ТРЕТЬЕГО ТЫСЯЧЕЛЕНИЯ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Современный мир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Модернизационные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282E" w:rsidRPr="00FC282E" w:rsidRDefault="00FC282E" w:rsidP="00FC2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История. Россия до 1914 г.</w:t>
      </w:r>
    </w:p>
    <w:p w:rsidR="00FC282E" w:rsidRPr="00FC282E" w:rsidRDefault="00FC282E" w:rsidP="00FC2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Древней Руси к Российскому государству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отечественной истории. История России как неотъемлемая часть всемирно-исторического процесса. Факторы самобытности российской истории. Источники по российской истории. Архивы — хранилище исторической памяти. Интерпретации и фальсификации истории России. 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Народы и государства на территории нашей страны в древности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 Народы Сибири и Дальнего Востока.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Восточная Европа в середине I тыс. н.э.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Великое переселение народов. Взаимодействие кочевого и оседлого мира в эпоху переселения народов. Дискуссии о славянской прародине и происхождении славян. Расселение славян, их разделение на три ветви – восточные, западные и южные. Славянские общности Восточной Европы. Хозяйство восточных славян, их общественный строй и политическая организация. Возникновение княжеской власти. Традиционные верования.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Cоседи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восточных славян.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Образование государства Русь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Норманнский фактор в образовании европейских государств. Предпосылки и особенности формирования государства Русь. Дискуссии о происхождении Древнерусского государства. Формирование княжеской власти (князь и дружина, полюдье). Образование Русского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ремесел и торговли. Отношения Руси с соседними народами и государствами. Крещение Руси: причины и значение. Зарождение, специфика и достижения ранней русской культуры.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Русь в конце X – начале XII в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«Русская Правда», церковные уставы. 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Русская церковь и ее роль в жизни общества. Развитие международных связей Русского государства, укрепление его международного положения. Развитие культуры. Начало летописания. Нестор. Просвещение. Литература.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Русь в середине XII – начале XIII в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Причины, особенности и последствия политической раздробленности на Руси. Формирование системы земель – самостоятельных государств. Дискуссии о путях и центрах объединения русских земель. 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церкви в условиях политической децентрализации. Международные связи русских земель. Развитие русской культуры: формирование региональных центров. Летописание и его центры. «Слово о полку Игореве». Развитие местных художественных школ и складывание общерусского художественного стиля.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Русские земли в середине XIII – XIV в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Монгольской державы. Чингисхан и его завоевания. Русские земли в составе Золотой Орды. Влияние Орды на политическую традицию русских земель, менталитет, культуру и повседневный быт населения. Золотая Орда в системе международных связей. Русские земли в составе Литовского государства.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Калита. Народные выступления против ордынского господства. Дмитрий Донской. Куликовская битва. Закрепление первенствующего положения московских князей. Русская православная церковь в условиях ордынского господства. Сергий Радонежский. Культурное пространство. Летописание. «Слово о погибели Русской земли». «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Задонщина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Жития. Архитектура и живопись. Феофан Грек. Андрей Рублев. Ордынское влияние на развитие культуры и повседневную жизнь в русских землях. 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единого Русского государства в XV веке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карта Европы и русских земель в начале XV в. 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 Междоусобная война в Московском княжестве второй четверти XV в. Василий Темный. Новгород и Псков в XV в. Иван III. Присоединение Новгорода и Твери. Ликвидация зависимости от Орды. Принятие общерусского Судебника. Государственные символы единого государства. Характер экономического развития русских земель. Падение Византии и установление автокефалии Русской православной церкви. Возникновение ересей. Иосифляне и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нестяжатели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«Москва — Третий Рим». Расширение международных связей Московского государства. Культурное пространство единого Русского государства. Повседневная жизнь.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в XVI–XVII веках: от Великого княжества к Царству.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в XVI веке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и политическое развитие. Иван IV Грозный. Установление царской власти и ее сакрализация в общественном сознании. Избранная рада. Реформы 1550-х гг. и их значение. Стоглавый собор. Земские соборы. Опричнина: причины, сущность, последствия. Дискуссия о характере опричнины и ее роли в истории России.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Внешняя политика и международные связи Московского царства в XVI в. Присоединение Казанского и Астраханского ханств, покорение Западной Сибири. Ливонская война, ее итоги и последствия.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в конце XVI в. Царь Федор Иванович. Учреждение патриаршества. Дальнейшее закрепощение крестьян.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Московской Руси в XVI в. Устное народное творчество. Начало книгопечатания (И. Федоров) и его влияние на общество. Публицистика. Исторические повести. Зодчество (шатровые храмы). Живопись (Дионисий). «Домострой»: патриархальные традиции в быте и нравах.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Смута в России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Смутное время начала XVII в.,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держав. Подъем национально-освободительного движения. Народные ополчения. Кузьма 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Минин и Д.М. Пожарский. Земский собор 1613 г. и его роль в развитии сословно-представительской системы. Избрание на царство Михаила Федоровича Романова. Итоги Смутного времени.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в XVII веке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Ликвидация последствий Смуты. Земский Собор 1613 г.: воцарение Романовых. Царь Михаил Федорович. Патриарх Филарет. Восстановление органов власти и экономики страны. Смоленская война. 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и хозяйство России в первой половине XVII в. Окончательное оформление крепостного права. Прикрепление городского населения к посадам. Оформление сословного строя. Развитие торговых связей. Начало складывания всероссийского рынка. Ярмарки. Развитие мелкотоварного производства. Мануфактуры. Новоторговый устав.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 Алексей Михайлович. Начало становления абсолютизма. Соборное Уложение 1649 г. Центральное и местное управление. Приказная система. Реформы патриарха Никона. Церковный раскол. Старообрядчество. Протопоп Аввакум. Народные движения в XVII в.: причины, формы, участники. Городские восстания. Восстание под предводительством С. Разина. 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конце XVII в. Федор Алексеевич. Отмена местничества. Стрелецкие восстания. Регентство Софьи. Необходимость и предпосылки преобразований. Начало царствования Петра I. 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внешней политики России во второй половине XVII в. Освободительная война 1648–1654 гг. под руководством Б. Хмельницкого. Вхождение Левобережной Украины в состав России.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Русскопольская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война. Русско-шведские и русско-турецкие отношения во второй половине XVII в. Завершение присоединения Сибири.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России в XVII в. Обмирщение культуры. Быт и нравы допетровской Руси. Расширение культурных связей с Западной Европой. Славяно-греко-латинская академия. Русские землепроходцы. Последние летописи. Новые жанры в литературе. «Дивное узорочье» в зодчестве XVII в. Московское барокко. Симон Ушаков. Парсуна.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в конце XVII – XVIII веке: от Царства к Империи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в эпоху преобразований Петра I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петровских реформ. 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Церковная реформа. Упразднение патриаршества, учреждение Синода. Старообрядчество при Петре I. Оппозиция реформам Петра I. Дело царевича Алексея. Развитие промышленности. Мануфактуры и крепостной труд. Денежная и налоговая реформы. Подушная подать (ревизии). Российское общество в петровскую эпоху. Изменение социального статуса сословий и групп. Табель о рангах. Правовой статус народов и территорий империи. Социальные и национальные движения в первой четверти XVIII в. Внешняя политика России в первой четверти XVIII в. Северная война: причины, основные события, итоги. Провозглашение России империей. Культура и нравы петровской эпохи. Итоги, последствия и значение петровских преобразований. Образ Петра I в русской истории и культуре.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 Петра Великого: эпоха «дворцовых переворотов»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места и роли России в Европе. Дворцовые перевороты: причины, сущность, последствия. Фаворитизм. Усиление роли гвардии. Внутренняя и внешняя политика в 1725–1762 гг. Расширение привилегий дворянства. Манифест о вольности дворянства. Экономическая и финансовая политика. Национальная и религиозная политика. Внешняя политика в 1725– 1762 гг. Россия в Семилетней войне 1756–1762 гг. 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Россия в 1760–1790-е. Правление Екатерины II 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просвещенного абсолютизма: основные направления, мероприятия, значение. Уложенная комиссия. Губернская реформа. Развитие промышленности и торговли. Предпринимательство. Рост помещичьего землевладения. Усиление крепостничества. Восстание под предводительством Е.И. Пугачева и его значение. Основные сословия российского общества, их положение. Золотой век российского дворянства. 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Жалованные грамоты дворянству и городам. Россия в европейской и мировой политике во второй половине XVIII в. Русско-турецкие войны и их итоги. Присоединение Крыма и Северного Причерноморья. Г.А. Потемкин. Георгиевский трактат. Участие России в разделах Речи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Россия и Великая французская революция. Русское военное искусство.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Россия при Павле I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Репрессивная политика. Внешняя политика Павла I. Участие в антифранцузских коалициях. Итальянский и Швейцарский походы А.В. Суворова. Военные экспедиции Ф.Ф. Ушакова. Заговор 11 марта 1801 г.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Культурное пространство Российской империи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 Просвещения. Сословный характер образования. Становление отечественной науки; М. В. Ломоносов. Основание Московского университета. Деятельность Вольного экономического общества. Исследовательские экспедиции (В. Беринг, С.П. Крашенинников). Русские изобретатели (И.И. Ползунов, И.П. Кулибин). Литература: основные направления, жанры, писатели (В.К. Тредиаковский, Н.М. Карамзин, Г.Р. Державин, Д.И. Фонвизин). Развитие архитектуры, живописи, скульптуры, музыки (стили и течения, художники и их произведения). Театр (Ф.Г. Волков)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Империя в XIX – начале XX века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империя в первой половине XIX в.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начале XIX в. Территория и население.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Социальноэкономическое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развитие. Император Александр I и его окружение. Создание министерств. Указ о вольных хлебопашцах. Меры по развитию системы образования. Проект М.М. Сперанского. Учреждение Государственного совета. Причины свертывания либеральных реформ.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международных отношениях начала XIX в. Основные цели и направления внешней политики. Участие России в антифранцузских коалициях.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Тильзитский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1807 г. и его последствия. Континентальная блокада. Присоединение к России Финляндии. Бухарестский мир с Турцией.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Отечественная война 1812 г. Причины, планы сторон, основные этапы и сражения войны. Бородинская битва. Патриотический подъем народа. Герои войны (М.И. Кутузов, П.И. Багратион, Н.Н. Раевский, Д.В. Давыдов и др.). Причины победы России в Отечественной войне 1812 г. Влияние Отечественной войны 1812 г. на общественную мысль и национальное самосознание. Народная память о войне 1812 г. Заграничный поход русской армии 1813–1814 гг. Венский конгресс. Священный союз. Роль России в европейской политике в 1813–1825 гг. 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внутриполитического курса Александра I в 1816–1825 гг. А.А. Аракчеев. Военные поселения. Цензурные ограничения. Основные итоги внутренней политики Александра I.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декабристов: предпосылки возникновения, идейные основы и цели, первые организации, их участники. Южное общество; «Русская правда» П.И. Пестеля. Северное общество; Конституция Н.М. Муравьева. Выступления декабристов в Санкт-Петербурге (14 декабря 1825 г.) и на юге, их итоги. Значение движения декабристов.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Николая I. Преобразование и укрепление роли государственного аппарата. III Отделение. Кодификация законов. Политика в области просвещения. Польское восстание 1830–1831 гг.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Социально-экономическое развитие России во второй четверти XIX в. Крестьянский вопрос. Реформа управления государственными крестьянами П.Д. Киселева. Начало промышленного переворота, его экономические и социальные последствия. Первые железные дороги. Финансовая реформа Е.Ф.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Канкрина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движение в 1830–1850-е гг. Охранительное направление. Теория официальной народности (С.С. Уваров). Оппозиционная общественная мысль. П.Я. Чаадаев. Славянофилы (И.С. и К.С. Аксаковы, И.В. и П.В. Киреевские, А.С. Хомяков, Ю.Ф. Самарин и др.) и западники (К.Д.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Кавелин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С.М. Соловьев, Т.Н. Грановский и др.). Революционно-социалистические течения (А.И. Герцен, Н.П. Огарев, В.Г. Белинский). Русский утопический социализм. Общество петрашевцев.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Внешняя политика России во второй четверти XIX в.: европейская политика, восточный вопрос. Кавказская война. Имамат; движение Шамиля. Крымская война 1853–1856 гг.: причины, участники, основные сражения. Героизм защитников Севастополя (В.А. Корнилов, П.С. Нахимов, В.И. Истомин). Парижский мир. Причины и последствия поражения России в Крымской войне.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России в первой половине XIX в. Развитие науки и техники (Н.И. Лобачевский, Н.И. Пирогов, Н.Н. Зинин, Б.С. Якоби и др.). Географические экспедиции, их участники. Открытие Антарктиды русскими мореплавателями. Образование: расширение сети школ и университетов. Национальные корни отечественной культуры и западные влияния. Основные стили в художественной культуре (сентиментализм, романтизм, ампир, реализм). Золотой век русской литературы: писатели и их произведения (В.А. Жуковский, А.С. Пушкин, М.Ю. Лермонтов, Н.В. Гоголь и др.). Формирование русского литературного языка. Становление национальной музыкальной школы (М.И. Глинка, А.С. Даргомыжский). Театр. Живопись: стили (классицизм, романтизм, реализм), жанры, художники (К.П. Брюллов, О.А. Кипренский, В.А. Тропинин и др.). Архитектура: стили, зодчие и их произведения. Вклад российской культуры первой половины XIX в. в мировую культуру.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империя во второй половине XIX в.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Великие реформы 1860–1870-х гг. Император Александр II и его окружение. Необходимость и предпосылки реформ. Подготовка крестьянской реформы. Основные положения крестьянской реформы 1861 г. Значение отмены крепостного права. Земская, городская, судебная реформы. Реформы в области образования. Военные реформы. Итоги и следствия реформ 1860–1870-х гг.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Социально-экономическое развитие пореформенной России. Сельское хозяйство после отмены крепостного права. Развитие торговли и промышленности. Новые промышленные районы и отрасли хозяйства.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слоев населения России.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движения второй половины XIX в. Подъем общественного движения после поражения в Крымской войне. Консервативные, либеральные, радикальные течения общественной мысли. Народническое движение: идеология (М.А. Бакунин, П.Л. Лавров, П.Н. Ткачев), организации, тактика. «Хождение в народ». Кризис революционного народничества. Начало рабочего движения. «Освобождение труда». Распространение идей марксизма. Зарождение российской социал-демократии. 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политика самодержавия в конце 1870-х – 1890-е гг. Кризис самодержавия на рубеже 70–80-х гг. XIX в. Политический террор. Политика лавирования. Начало царствования Александра III. Манифест о незыблемости самодержавия.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(Н.X.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Бунге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С.Ю. Витте). Разработка рабочего законодательства. Национальная политика.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политика России во второй половине XIX в. Европейская политика. Борьба за ликвидацию последствий Крымской войны. Русско-турецкая война 1877–1878 гг.; роль России в освобождении балканских народов. Присоединение Средней Азии. Политика России на Дальнем Востоке. «Союз трех императоров». Россия в международных отношениях конца XIX в. Сближение России и Франции в 1890-х гг.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России во второй половине XIX в. Достижения российских ученых, их вклад в мировую науку и технику (А.Г. Столетов, Д.И. Менделеев, И.М. Сеченов и др.). Развитие образования. Расширение издательского дела. Демократизация культуры. Литература и искусство: классицизм и реализм. Общественное звучание литературы (Н.А. Некрасов, И.С. Тургенев, Л.Н. Толстой, Ф.М. 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(П.И. Чайковский, «Могучая кучка»). Место российской культуры в мировой культуре XIX в.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империя в начале XX в.</w:t>
      </w: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промышленного и аграрного развития России на рубеже XIX–XX вв. Политика модернизации «сверху». С.Ю. Витте. Государственный капитализм. Формирование монополий. Иностранный капитал в России. Дискуссия о месте России в мировой экономике начала ХХ в. Аграрный вопрос. Российское общество в начале XX в.: социальная структура, положение основных групп населения.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Политическое развитие России в начале XX в. Император Николай II, его политические воззрения. Консервативно-охранительная политика. Необходимость преобразований. Самодержавие и общество.  Русско-японская война 1904–1905 гг.: планы сторон, основные сражения.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Портсмутский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мир. Воздействие войны на общественную и политическую жизнь страны.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движение в России в начале XX в. Либералы и консерваторы. Возникновение социалистических организаций и партий: их цели, тактика, лидеры (Г.В. Плеханов, В.М. Чернов, В.И. Ленин, Ю.О. Мартов). Рабочее движение. «Полицейский социализм».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российская революция (1905–1907 гг.): причины, характер, участники, основные события.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1905 г. Создание Государственной Думы. Формирование либеральных и консервативных политических партий, их программные установки и лидеры (П.Н. Милюков, А.И. </w:t>
      </w:r>
      <w:proofErr w:type="spellStart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Гучков</w:t>
      </w:r>
      <w:proofErr w:type="spellEnd"/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Пуришкевич). Думская деятельность в 1906–1907 гг. Тактика революционных партий в условиях формирования парламентской системы. Итоги и значение революции.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Правительственная программа П.А. Столыпина. Аграрная реформа: цели, основные мероприятия, итоги и значение. Политическая и общественная жизнь в России в 1912–1914 гг. 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России в начале XX в. Открытия российских ученых в науке и технике. Русская философия: поиски общественного идеала. 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и новаторство. Музыка и исполнительское искусство (С.В. Рахманинов, Ф.И. Шаляпин). Русский балет. «Русские сезоны» С.П. Дягилева. Первые шаги российского кинематографа. Российская культура начала XX в. — составная часть мировой культуры. </w:t>
      </w:r>
    </w:p>
    <w:p w:rsidR="00FC282E" w:rsidRPr="00FC282E" w:rsidRDefault="00FC282E" w:rsidP="00FC282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 учебному плану МОУ </w:t>
      </w:r>
      <w:proofErr w:type="spellStart"/>
      <w:r w:rsidRPr="00FC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Хмельниковская</w:t>
      </w:r>
      <w:proofErr w:type="spellEnd"/>
      <w:r w:rsidRPr="00FC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 </w:t>
      </w:r>
      <w:proofErr w:type="gramStart"/>
      <w:r w:rsidRPr="00FC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 2021</w:t>
      </w:r>
      <w:proofErr w:type="gramEnd"/>
      <w:r w:rsidRPr="00FC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2022 учебный год на изучение предмета «История»  </w:t>
      </w:r>
      <w:r w:rsidRPr="00FC28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 11 классе</w:t>
      </w:r>
      <w:r w:rsidRPr="00FC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отводится  </w:t>
      </w:r>
      <w:r w:rsidRPr="00FC2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FC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учебных  часа  в  неделю, итого </w:t>
      </w:r>
      <w:r w:rsidRPr="00FC2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66  </w:t>
      </w:r>
      <w:r w:rsidRPr="00FC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часов в год.  Предмет «История» в 11 – ом классе включает два курса: </w:t>
      </w:r>
      <w:r w:rsidRPr="00FC2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 нового времени</w:t>
      </w:r>
      <w:r w:rsidRPr="00FC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FC2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</w:t>
      </w:r>
      <w:r w:rsidRPr="00FC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и </w:t>
      </w:r>
      <w:r w:rsidRPr="00FC2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Истории России – 42</w:t>
      </w:r>
      <w:r w:rsidRPr="00FC2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(согласно Примерной программы основного общего образования по истории). Предполагается последовательное изучение двух курсов.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контрольных работ </w:t>
      </w:r>
      <w:proofErr w:type="spellStart"/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зпа</w:t>
      </w:r>
      <w:proofErr w:type="spellEnd"/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год: 4</w:t>
      </w: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Истории нового времени (24 часа):</w:t>
      </w:r>
    </w:p>
    <w:tbl>
      <w:tblPr>
        <w:tblStyle w:val="a5"/>
        <w:tblW w:w="15614" w:type="dxa"/>
        <w:tblLook w:val="04A0" w:firstRow="1" w:lastRow="0" w:firstColumn="1" w:lastColumn="0" w:noHBand="0" w:noVBand="1"/>
      </w:tblPr>
      <w:tblGrid>
        <w:gridCol w:w="848"/>
        <w:gridCol w:w="3655"/>
        <w:gridCol w:w="1134"/>
        <w:gridCol w:w="5391"/>
        <w:gridCol w:w="2548"/>
        <w:gridCol w:w="991"/>
        <w:gridCol w:w="1047"/>
      </w:tblGrid>
      <w:tr w:rsidR="00FC282E" w:rsidRPr="00FC282E" w:rsidTr="007031FD">
        <w:tc>
          <w:tcPr>
            <w:tcW w:w="15614" w:type="dxa"/>
            <w:gridSpan w:val="7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V</w:t>
            </w: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МИР ВО ВТОРОЙ ПОЛОВИНЕ </w:t>
            </w: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XX</w:t>
            </w: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-НАЧАЛЕ </w:t>
            </w: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XXI</w:t>
            </w: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В.(8 часов).</w:t>
            </w: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социально ориентированной рыночной экономики в странах Западной Европы и в США.</w:t>
            </w:r>
          </w:p>
        </w:tc>
        <w:tc>
          <w:tcPr>
            <w:tcW w:w="11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Причины высоких темпов экономического развития стран Западной Европы и других стран в послевоенные годы; основные признаки социально ориентированной рыночной экономики.</w:t>
            </w:r>
          </w:p>
        </w:tc>
        <w:tc>
          <w:tcPr>
            <w:tcW w:w="25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16, задание № 2, 4 на стр. 144</w:t>
            </w:r>
          </w:p>
        </w:tc>
        <w:tc>
          <w:tcPr>
            <w:tcW w:w="9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655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Страны Запады на завершающем этапе индустриального общества.</w:t>
            </w:r>
          </w:p>
        </w:tc>
        <w:tc>
          <w:tcPr>
            <w:tcW w:w="11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Причины влияния «холодной войны» на внутреннюю политику США и стран Западной Европы, внутренние противоречия, которые привели индустриальные страны к массовым кризисам в 1950—1970-х гг.</w:t>
            </w:r>
          </w:p>
        </w:tc>
        <w:tc>
          <w:tcPr>
            <w:tcW w:w="25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17, доклад « Движение чернокожих американцев за свои права в 1950-1960-е гг.</w:t>
            </w:r>
          </w:p>
        </w:tc>
        <w:tc>
          <w:tcPr>
            <w:tcW w:w="9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6 10</w:t>
            </w:r>
          </w:p>
        </w:tc>
        <w:tc>
          <w:tcPr>
            <w:tcW w:w="1047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3655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Неоконсервативный</w:t>
            </w:r>
            <w:proofErr w:type="spellEnd"/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поворот и возникновение информационного общества.</w:t>
            </w:r>
          </w:p>
        </w:tc>
        <w:tc>
          <w:tcPr>
            <w:tcW w:w="11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Новое течение </w:t>
            </w:r>
            <w:proofErr w:type="spellStart"/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еврокоммунизм</w:t>
            </w:r>
            <w:proofErr w:type="spellEnd"/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«</w:t>
            </w:r>
            <w:proofErr w:type="spellStart"/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неоконсервативная</w:t>
            </w:r>
            <w:proofErr w:type="spellEnd"/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революция». «Неоконсерваторы» и интересы каких слоёв общества они выражали.  </w:t>
            </w:r>
          </w:p>
        </w:tc>
        <w:tc>
          <w:tcPr>
            <w:tcW w:w="25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18, таблица «Характеристика неоконсерватизма в 1980-1990-х гг.»</w:t>
            </w:r>
          </w:p>
        </w:tc>
        <w:tc>
          <w:tcPr>
            <w:tcW w:w="9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13 17</w:t>
            </w:r>
          </w:p>
        </w:tc>
        <w:tc>
          <w:tcPr>
            <w:tcW w:w="1047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5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Восточная Европа: долгий путь к демократии.</w:t>
            </w:r>
          </w:p>
        </w:tc>
        <w:tc>
          <w:tcPr>
            <w:tcW w:w="11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расширения после Второй мировой войны экономических связей между странами Западной Европы и Северной Америки; </w:t>
            </w:r>
          </w:p>
        </w:tc>
        <w:tc>
          <w:tcPr>
            <w:tcW w:w="25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19. задание № 2-3 на стр. 172-173</w:t>
            </w:r>
          </w:p>
        </w:tc>
        <w:tc>
          <w:tcPr>
            <w:tcW w:w="9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7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5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Интеграционные процессы в Западной Европе и Северной Америке.</w:t>
            </w:r>
          </w:p>
        </w:tc>
        <w:tc>
          <w:tcPr>
            <w:tcW w:w="11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развития европейской интеграции и итоги сближения стран Западной Европы.</w:t>
            </w:r>
          </w:p>
        </w:tc>
        <w:tc>
          <w:tcPr>
            <w:tcW w:w="25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20, доклад «Деятельность Европарламента».</w:t>
            </w:r>
          </w:p>
        </w:tc>
        <w:tc>
          <w:tcPr>
            <w:tcW w:w="9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7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5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государств на постсоветском пространстве.</w:t>
            </w:r>
          </w:p>
        </w:tc>
        <w:tc>
          <w:tcPr>
            <w:tcW w:w="11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Этапы интеграции стран СНГ в 1990-х — начале 2000-х гг. по предложенному плану; интеграционные процессы в странах Западной Европы и в СНГ в 1990-х — начале 2000-х гг.</w:t>
            </w:r>
          </w:p>
        </w:tc>
        <w:tc>
          <w:tcPr>
            <w:tcW w:w="25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21, сообщение о развитие  одного из государств постсоветского пространства.</w:t>
            </w:r>
          </w:p>
        </w:tc>
        <w:tc>
          <w:tcPr>
            <w:tcW w:w="9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27 1.10</w:t>
            </w:r>
          </w:p>
        </w:tc>
        <w:tc>
          <w:tcPr>
            <w:tcW w:w="1047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15614" w:type="dxa"/>
            <w:gridSpan w:val="7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VI</w:t>
            </w: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ПУТИ МОДЕРНИЗАЦИИ В АЗИИ, АФРИКЕ И ЛАТИНСКОЙ АМЕРИКЕ(8 часов).</w:t>
            </w: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5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Япония и новые индустриальные страны.</w:t>
            </w:r>
          </w:p>
        </w:tc>
        <w:tc>
          <w:tcPr>
            <w:tcW w:w="11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 Японии среди других стран</w:t>
            </w:r>
          </w:p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не только Азии, но и мире; элементы западной демократии, привнесенные в государственное устройство Японии.</w:t>
            </w:r>
          </w:p>
        </w:tc>
        <w:tc>
          <w:tcPr>
            <w:tcW w:w="25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22, задание № 1-3 на стр. 196-197</w:t>
            </w:r>
          </w:p>
        </w:tc>
        <w:tc>
          <w:tcPr>
            <w:tcW w:w="9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5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Китай на пути модернизации и реформирования.</w:t>
            </w:r>
          </w:p>
        </w:tc>
        <w:tc>
          <w:tcPr>
            <w:tcW w:w="11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Социально-экономическое и политическое положение Китая после Второй мировой войны, значение для развития КНР его отношений с СССР.</w:t>
            </w:r>
          </w:p>
        </w:tc>
        <w:tc>
          <w:tcPr>
            <w:tcW w:w="25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23 сообщение «Исторический портрет Мао </w:t>
            </w:r>
            <w:proofErr w:type="spellStart"/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Цзеэдуна</w:t>
            </w:r>
            <w:proofErr w:type="spellEnd"/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5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Индия во второй половине ХХ — начале XXI в.</w:t>
            </w:r>
          </w:p>
        </w:tc>
        <w:tc>
          <w:tcPr>
            <w:tcW w:w="11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Причины и итоги обострения борьбы за независимость Индии после Второй мировой войны, основные направления модернизации независимой Индии.</w:t>
            </w:r>
          </w:p>
        </w:tc>
        <w:tc>
          <w:tcPr>
            <w:tcW w:w="25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24 сообщение «Исторический портрет </w:t>
            </w:r>
            <w:proofErr w:type="spellStart"/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И.Ганди</w:t>
            </w:r>
            <w:proofErr w:type="spellEnd"/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/ Дж. Неру»</w:t>
            </w:r>
          </w:p>
        </w:tc>
        <w:tc>
          <w:tcPr>
            <w:tcW w:w="9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7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655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Исламский мир: единство и многообразие.</w:t>
            </w:r>
          </w:p>
        </w:tc>
        <w:tc>
          <w:tcPr>
            <w:tcW w:w="11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модели развития исламских стран, группа исламских стран добившихся больших успехов на пути модернизации.</w:t>
            </w:r>
          </w:p>
        </w:tc>
        <w:tc>
          <w:tcPr>
            <w:tcW w:w="25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25 сообщение «Исторический портрет С. Хусейна», задание № 4 на стр. 217</w:t>
            </w:r>
          </w:p>
        </w:tc>
        <w:tc>
          <w:tcPr>
            <w:tcW w:w="9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15 18</w:t>
            </w:r>
          </w:p>
        </w:tc>
        <w:tc>
          <w:tcPr>
            <w:tcW w:w="1047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5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Африка к югу от Сахары: опыт независимого развития.</w:t>
            </w:r>
          </w:p>
        </w:tc>
        <w:tc>
          <w:tcPr>
            <w:tcW w:w="11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развития большинства африканских стран; виды конфликтов характерных для африканских стран в конце ХХ — начале XXI в.; </w:t>
            </w: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первые интеграционные процессы в Африке и их результаты.</w:t>
            </w:r>
          </w:p>
        </w:tc>
        <w:tc>
          <w:tcPr>
            <w:tcW w:w="25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 26, задание № 2-3 на стр. 223</w:t>
            </w:r>
          </w:p>
        </w:tc>
        <w:tc>
          <w:tcPr>
            <w:tcW w:w="9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7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3655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Латинская Америка: между авторитаризмом и демократией.</w:t>
            </w:r>
          </w:p>
        </w:tc>
        <w:tc>
          <w:tcPr>
            <w:tcW w:w="11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Политика левых правительств в Аргентине и Чили, её слабые и сильные стороны; основные особенности модернизации в Латинской Америки в 1960—1980 гг.</w:t>
            </w:r>
          </w:p>
        </w:tc>
        <w:tc>
          <w:tcPr>
            <w:tcW w:w="25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27 сообщение «Исторический портрет Фидель Кастро Рус»,</w:t>
            </w:r>
          </w:p>
        </w:tc>
        <w:tc>
          <w:tcPr>
            <w:tcW w:w="9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25 8.11</w:t>
            </w:r>
          </w:p>
        </w:tc>
        <w:tc>
          <w:tcPr>
            <w:tcW w:w="1047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15614" w:type="dxa"/>
            <w:gridSpan w:val="7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VII</w:t>
            </w: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НАУКА И КУЛЬТУРА В </w:t>
            </w: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XX</w:t>
            </w: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XXI</w:t>
            </w: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ВВ.(4 часа)</w:t>
            </w: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655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Научно-технический прогресс и общественно-политическая мысль.</w:t>
            </w:r>
          </w:p>
        </w:tc>
        <w:tc>
          <w:tcPr>
            <w:tcW w:w="11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развития науки, техники, общественной мысли на рубеже XX—XXI вв.</w:t>
            </w:r>
          </w:p>
        </w:tc>
        <w:tc>
          <w:tcPr>
            <w:tcW w:w="25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28, сообщение/ презентация</w:t>
            </w:r>
          </w:p>
        </w:tc>
        <w:tc>
          <w:tcPr>
            <w:tcW w:w="9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12 15</w:t>
            </w:r>
          </w:p>
        </w:tc>
        <w:tc>
          <w:tcPr>
            <w:tcW w:w="1047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655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в искусстве и массовая культура.</w:t>
            </w:r>
          </w:p>
        </w:tc>
        <w:tc>
          <w:tcPr>
            <w:tcW w:w="11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Общие признаки для всех модернистских течений, течения в литературе, место массовой культуры в современном обществе, её позитивное и негативное воздействие на общественное сознание, духовную жизнь, экономическое развитие. Почему её называют феноменом XX в.</w:t>
            </w:r>
          </w:p>
        </w:tc>
        <w:tc>
          <w:tcPr>
            <w:tcW w:w="25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29, сообщение/ презентация</w:t>
            </w:r>
          </w:p>
        </w:tc>
        <w:tc>
          <w:tcPr>
            <w:tcW w:w="9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19 22</w:t>
            </w:r>
          </w:p>
        </w:tc>
        <w:tc>
          <w:tcPr>
            <w:tcW w:w="1047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15614" w:type="dxa"/>
            <w:gridSpan w:val="7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VIII</w:t>
            </w: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ПРОБЛЕМА МИРОВОГО РАЗВИТИЯВ НАЧАЛЕ ТРЕТЬЕГО ТЫСЯЧЕЛЕНИЯ( 4 часа).</w:t>
            </w: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5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проблемы развития современного общества.</w:t>
            </w:r>
          </w:p>
        </w:tc>
        <w:tc>
          <w:tcPr>
            <w:tcW w:w="11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Причины возникновения глобальных проблем,  главные глобальные проблемы современного мира.</w:t>
            </w:r>
          </w:p>
        </w:tc>
        <w:tc>
          <w:tcPr>
            <w:tcW w:w="25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30, доклад « Глобальные проблемы человечества».</w:t>
            </w:r>
          </w:p>
        </w:tc>
        <w:tc>
          <w:tcPr>
            <w:tcW w:w="9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7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55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1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Обобщение, систематизация полученных знаний</w:t>
            </w:r>
          </w:p>
        </w:tc>
        <w:tc>
          <w:tcPr>
            <w:tcW w:w="25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Практикум, стр. 267-269</w:t>
            </w:r>
          </w:p>
        </w:tc>
        <w:tc>
          <w:tcPr>
            <w:tcW w:w="9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7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55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1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полученных знаний.</w:t>
            </w:r>
          </w:p>
        </w:tc>
        <w:tc>
          <w:tcPr>
            <w:tcW w:w="25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047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rPr>
          <w:trHeight w:val="70"/>
        </w:trPr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55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1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282E" w:rsidRPr="00FC282E" w:rsidRDefault="00FC282E" w:rsidP="00FC282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82E" w:rsidRPr="00FC282E" w:rsidRDefault="00FC282E" w:rsidP="00FC282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82E" w:rsidRPr="00FC282E" w:rsidRDefault="00FC282E" w:rsidP="00FC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по Истории </w:t>
      </w:r>
      <w:proofErr w:type="gramStart"/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России  (</w:t>
      </w:r>
      <w:proofErr w:type="gramEnd"/>
      <w:r w:rsidRPr="00FC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 часа):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8"/>
        <w:gridCol w:w="3585"/>
        <w:gridCol w:w="1185"/>
        <w:gridCol w:w="5239"/>
        <w:gridCol w:w="2520"/>
        <w:gridCol w:w="979"/>
        <w:gridCol w:w="1032"/>
      </w:tblGrid>
      <w:tr w:rsidR="00FC282E" w:rsidRPr="00FC282E" w:rsidTr="007031FD">
        <w:tc>
          <w:tcPr>
            <w:tcW w:w="848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4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0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58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содержание урока</w:t>
            </w:r>
          </w:p>
        </w:tc>
        <w:tc>
          <w:tcPr>
            <w:tcW w:w="2542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32" w:type="dxa"/>
            <w:gridSpan w:val="2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FC282E" w:rsidRPr="00FC282E" w:rsidTr="007031FD">
        <w:tc>
          <w:tcPr>
            <w:tcW w:w="848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4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C282E" w:rsidRPr="00FC282E" w:rsidTr="007031FD">
        <w:tc>
          <w:tcPr>
            <w:tcW w:w="15614" w:type="dxa"/>
            <w:gridSpan w:val="7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I. От Древней Руси к Российскому государству.</w:t>
            </w: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урок.</w:t>
            </w:r>
          </w:p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Народы и государства на территории нашей страны в древности.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общих представлений об особенностях исторического развития России.</w:t>
            </w:r>
          </w:p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развития народов и государств на территории России в древности.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1, работа с картой; задание № 1-2 на с. 9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Восточная Европа в середине I тыс. н.э.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Восточной Европы в середине I тыс. н.э.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2, работа с документом на стр. 15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государства Русь.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Предпосылки и особенности формирования государства Русь, деятельность первых русских князей.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3 , задание № 3 на стр. 21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Расцвет государства Русь.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Владимира </w:t>
            </w:r>
            <w:proofErr w:type="spellStart"/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Святославича</w:t>
            </w:r>
            <w:proofErr w:type="spellEnd"/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, Ярослава Мудрого и Владимира Мономаха и их роли в сохранении единства Руси, её социально-экономическом и культурном развитии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4 , задание №1-4 на стр. 26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Социально-экономические отношения в Древней Руси.</w:t>
            </w:r>
          </w:p>
        </w:tc>
        <w:tc>
          <w:tcPr>
            <w:tcW w:w="1200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социально-экономического развития Древней Руси.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5, работа со словарем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Древней Руси.</w:t>
            </w:r>
          </w:p>
        </w:tc>
        <w:tc>
          <w:tcPr>
            <w:tcW w:w="1200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Культурное наследие Древней Руси.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6, сообщение/ презентация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системы земель - самостоятельных государств.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развития отдельных земель и последствия раздробленности государства Русь.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7, работа с документом на стр.41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Монгольское нашествие и установление зависимости Руси от ордынских ханов.</w:t>
            </w:r>
          </w:p>
        </w:tc>
        <w:tc>
          <w:tcPr>
            <w:tcW w:w="1200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зависимости Руси от Золотой Орды и её противостояние натиску западных завоевателей.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8, таблица походов Батыя на русские земли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Борьба за лидерство на Руси и начало объединительных процессов.</w:t>
            </w:r>
          </w:p>
        </w:tc>
        <w:tc>
          <w:tcPr>
            <w:tcW w:w="1200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Московского княжества, внутренняя и внешняя политика московских князей.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9, задание № 5 на стр. 53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русских земель в XIII – XIV вв.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культуры русских земель в XIII – XIV вв. и степень ордынского влияния на развитие культуры и повседневной жизни.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10, сообщение/ презентация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Народы и государства Степи и Сибири в XIII-XV вв.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Народы и государства степной зоны и Сибири в XIII-XV вв.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11, . задание № 3 на стр. 63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Русские земли в первой половине ХV в.</w:t>
            </w:r>
          </w:p>
        </w:tc>
        <w:tc>
          <w:tcPr>
            <w:tcW w:w="1200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развития русских земель первой половине ХV в.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12, задание № 1 на стр. 67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процесса объединения русских земель. Культурное пространство единого Русского государства.</w:t>
            </w:r>
          </w:p>
        </w:tc>
        <w:tc>
          <w:tcPr>
            <w:tcW w:w="1200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Завершающий этап объединения русских земель, освобождение и складывание новой системы управления единым государством. Особенности развития русской культуры в XV в.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13, работа с документом на стр. 72§ 14, сообщения/ презентация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От Древней Руси к Российскому государству.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15614" w:type="dxa"/>
            <w:gridSpan w:val="7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II. Россия в ХVI –XVII веках: от Великого княжества к Царству</w:t>
            </w: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Россия в ХVI в. Иван IV Грозный.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и события внутренней и внешней политики Василия III и Ивана IV.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15-16, задание № 3, 5 на стр.89-90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Россия в конце XVI в.</w:t>
            </w:r>
          </w:p>
        </w:tc>
        <w:tc>
          <w:tcPr>
            <w:tcW w:w="1200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и события внутренней политики России в конце XVI в.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17, задание № 2 на стр. 94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Московской Руси в XVI в</w:t>
            </w:r>
          </w:p>
        </w:tc>
        <w:tc>
          <w:tcPr>
            <w:tcW w:w="1200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Культурное развитие Московской Руси в XVI в.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18, сообщение/ доклад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Смута в России.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Причины, сущность, события и итоги Смуты.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19-20, работа с документом на стр. 107-108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Россия при первых Романовых.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социально-экономического развития России в XVII в.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21, задание № 1 на стр. 115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Церковный раскол и народные движения в XVII в.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Церковный раскол как явление общественной жизни России в XVII в.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22,сравнительная таблица народных  движении в XVII в.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России в XVII в.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внешней политики России в XVII в.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23,задание № 2 на стр. 125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России в XVII в.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Общие тенденции и особенности развития культуры и образования в России в XVII в.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24, сообщение/ презентация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15614" w:type="dxa"/>
            <w:gridSpan w:val="7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III. Россия в конце XVII-XVIII в.: от Царства к Империи</w:t>
            </w:r>
          </w:p>
        </w:tc>
      </w:tr>
      <w:tr w:rsidR="00FC282E" w:rsidRPr="00FC282E" w:rsidTr="007031FD">
        <w:tc>
          <w:tcPr>
            <w:tcW w:w="848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Начало эпохи Петра I.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политического и социально – экономического развития России в начале XVII в.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25, доклад «Личность Петра </w:t>
            </w:r>
            <w:r w:rsidRPr="00FC282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Северная война и военные реформы.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Внешнеполитическое  развитие Российского государства и военные реформы при Петре I.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26, работа с документом стр.139-140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Преобразования Петра I.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Причины, сущность и значение петровских преобразований.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27-28, задание № 1 на стр.151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После Петра Великого: эпоха «дворцовых переворотов».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Причины и сущность «дворцовых переворотов», внутренняя и внешняя политика России в 1725- 1762 гг.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29-30, задание №2-3 на стр.162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империя при Екатерине II.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Просвещённый абсолютизм и «золотой век» российского дворянства.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31, доклад «Личность Екатерины </w:t>
            </w:r>
            <w:r w:rsidRPr="00FC282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II</w:t>
            </w: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Восстание под предводительством Е.И. Пугачёва.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Причины, ход и результаты восстания под предводительством Е.И. Пугачёва.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32 , работа с документом на стр. 172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Россия в мировой и европейской политике во второй половине XVIII в.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и результаты внешней политики России во второй половине XVIII в.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33, задание № 1 на стр. 176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rPr>
          <w:trHeight w:val="873"/>
        </w:trPr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империя при Павле I. Культурное пространство Российской империи.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и внешняя политика Павла I Культурное развитие России во второй половине XVIII в.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34 таблица «Основные направления внешней политики  Павла I. § 35-36, сообщение\ презентация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Россия в конце XVII-XVIII в.: от Царства к Империи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15614" w:type="dxa"/>
            <w:gridSpan w:val="7"/>
          </w:tcPr>
          <w:p w:rsidR="00FC282E" w:rsidRPr="00FC282E" w:rsidRDefault="00FC282E" w:rsidP="00FC282E">
            <w:pPr>
              <w:tabs>
                <w:tab w:val="left" w:pos="301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IV. Российская империя в ХIХ – начале ХХ в.</w:t>
            </w: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Россия в начале ХIХ в.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тенденции и особенности развития Россия в начале ХIХ в.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37 таблица «Сословная структура российского общества»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направления и задачи внешней политики. Отечественная война 1812 г. 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Внешнеполитическое развитие Российского государства в начале XIX в.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38-39, работа с картой, задание № 5 на стр. 207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Внутриполитический курс Александра I в 1816-1825 гг.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Внутриполитическое развитие Российского государства в 1816-1825 гг.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40, задание № 1 на стр. 212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декабристов.</w:t>
            </w:r>
          </w:p>
        </w:tc>
        <w:tc>
          <w:tcPr>
            <w:tcW w:w="1200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Цели и историческое значение движения декабристов.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41, сравнительная таблица программных проектов Южного и Северного общества.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 Николая I: политика государственного консерватизма.</w:t>
            </w:r>
          </w:p>
        </w:tc>
        <w:tc>
          <w:tcPr>
            <w:tcW w:w="1200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Внутриполитическое развитие Российского государства в 1825–1855 гг.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42, задание № 5 на стр. 224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и экономическая политика Николая I.</w:t>
            </w:r>
          </w:p>
        </w:tc>
        <w:tc>
          <w:tcPr>
            <w:tcW w:w="1200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тенденции и особенности социально-экономического развития России в середине ХIХ в.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43, задание № 3 на стр.230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мысль в 1830-1850-е гг.</w:t>
            </w:r>
          </w:p>
        </w:tc>
        <w:tc>
          <w:tcPr>
            <w:tcW w:w="1200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общественной мысли в России в 1830- 1850-е гг.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44, таблица «Сравнительная характеристика общественной мысли России»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России во второй четверти ХIХ в.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Внешняя  политика России во второй четверти ХIХ в.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45, , задание № 1 на стр.241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России в первой половине ХIХ в.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Культурное развитие России первой половине ХIХ в.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46-47, сообщение/ презентация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Отмена крепостного права в России.</w:t>
            </w:r>
          </w:p>
        </w:tc>
        <w:tc>
          <w:tcPr>
            <w:tcW w:w="1200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Отмена крепостного права в России.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48-49, задание № 1-5 на стр. 256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Реформы 1860-1870-х гг.</w:t>
            </w:r>
          </w:p>
        </w:tc>
        <w:tc>
          <w:tcPr>
            <w:tcW w:w="1200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Причины, сущность и итоги Великих реформ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50, задание № 1,7 на стр.263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Социально-экономическое развитие пореформенной России.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социально-экономическое развития пореформенной России.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51, работа с документом на стр. 267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движения второй половины ХIХ в.</w:t>
            </w:r>
          </w:p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Общественные движения в России второй половине ХIХ </w:t>
            </w:r>
            <w:proofErr w:type="spellStart"/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в.РК</w:t>
            </w:r>
            <w:proofErr w:type="spellEnd"/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52, сравнительная таблица «Основные направления общественных движений»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самодержавие Александра III.</w:t>
            </w:r>
          </w:p>
        </w:tc>
        <w:tc>
          <w:tcPr>
            <w:tcW w:w="1200" w:type="dxa"/>
            <w:vMerge w:val="restart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внутренней политики императора Александра III.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53, задание № 1 на стр. 281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России во второй половине XIX в.</w:t>
            </w:r>
          </w:p>
        </w:tc>
        <w:tc>
          <w:tcPr>
            <w:tcW w:w="1200" w:type="dxa"/>
            <w:vMerge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России во второй половине XIX в.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54, сравнительная таблица внешней политики конца  XIX в.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России во второй половине ХIХ в.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Культурное развитие России второй половины ХIХ в.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55-56 сообщение/ презентация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На пороге нового века: динамика и противоречия социально-экономического развития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социально-экономического и политического развития России в начале ХХ </w:t>
            </w:r>
            <w:proofErr w:type="spellStart"/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в.РК</w:t>
            </w:r>
            <w:proofErr w:type="spellEnd"/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57, задание № 3 на стр. 301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Русско-японская война 1904-1905 гг.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Дальневосточная политика России, причины, ход и значение Русско-японской </w:t>
            </w:r>
            <w:proofErr w:type="spellStart"/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войны.РК</w:t>
            </w:r>
            <w:proofErr w:type="spellEnd"/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58, работа с картой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аттестация. Тестирование по теме «История России до 1914 года».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движение в России в начале ХХ в.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движение в России в начале ХХ в.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§ 59-60, задание № 2 на стр. 314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Первая российская революция (1905-1907).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Причины, события и значение Первой российской революции (1905-1907).РК</w:t>
            </w:r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61-62, задание № 1,5 на стр. 322 </w:t>
            </w:r>
            <w:proofErr w:type="spellStart"/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</w:t>
            </w:r>
            <w:proofErr w:type="spellEnd"/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82E" w:rsidRPr="00FC282E" w:rsidTr="007031FD">
        <w:tc>
          <w:tcPr>
            <w:tcW w:w="84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3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и власть после революции. </w:t>
            </w:r>
            <w:proofErr w:type="spellStart"/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Столыпинские</w:t>
            </w:r>
            <w:proofErr w:type="spellEnd"/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реформы.</w:t>
            </w:r>
          </w:p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России в начале ХХ в.</w:t>
            </w:r>
          </w:p>
        </w:tc>
        <w:tc>
          <w:tcPr>
            <w:tcW w:w="1200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Общественно-политическая жизнь и особенности экономического развития России в 1907-1914 </w:t>
            </w:r>
            <w:proofErr w:type="spellStart"/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>гг.РК</w:t>
            </w:r>
            <w:proofErr w:type="spellEnd"/>
          </w:p>
        </w:tc>
        <w:tc>
          <w:tcPr>
            <w:tcW w:w="2542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63-65, задание № 3 на стр. 327 </w:t>
            </w:r>
          </w:p>
        </w:tc>
        <w:tc>
          <w:tcPr>
            <w:tcW w:w="988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C282E" w:rsidRPr="00FC282E" w:rsidRDefault="00FC282E" w:rsidP="00FC28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282E" w:rsidRPr="00FC282E" w:rsidRDefault="00FC282E" w:rsidP="00FC282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82E" w:rsidRPr="00FC282E" w:rsidRDefault="00FC282E" w:rsidP="00FC282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82E" w:rsidRPr="00FC282E" w:rsidRDefault="00FC282E" w:rsidP="00FC28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282E">
        <w:rPr>
          <w:rFonts w:ascii="Times New Roman" w:eastAsia="Calibri" w:hAnsi="Times New Roman" w:cs="Times New Roman"/>
          <w:b/>
          <w:sz w:val="28"/>
          <w:szCs w:val="28"/>
        </w:rPr>
        <w:t>Цифровые информационные ресурсы:</w:t>
      </w:r>
    </w:p>
    <w:p w:rsidR="00FC282E" w:rsidRPr="00FC282E" w:rsidRDefault="00FC282E" w:rsidP="00FC282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C282E">
        <w:rPr>
          <w:rFonts w:ascii="Times New Roman" w:eastAsia="Calibri" w:hAnsi="Times New Roman" w:cs="Times New Roman"/>
        </w:rPr>
        <w:t xml:space="preserve">Стоит использовать универсальные кодификаторы распределенных по классам проверяемых элементов содержания и требований к результатам освоения основной образовательной программы общего и среднего общего образования по предмету «История 10-11 классы: </w:t>
      </w:r>
    </w:p>
    <w:p w:rsidR="00FC282E" w:rsidRPr="00FC282E" w:rsidRDefault="00644680" w:rsidP="00FC282E">
      <w:pPr>
        <w:spacing w:after="200" w:line="276" w:lineRule="auto"/>
        <w:jc w:val="both"/>
        <w:rPr>
          <w:rFonts w:ascii="Times New Roman" w:eastAsia="Calibri" w:hAnsi="Times New Roman" w:cs="Times New Roman"/>
          <w:lang w:val="en-US"/>
        </w:rPr>
      </w:pPr>
      <w:r>
        <w:fldChar w:fldCharType="begin"/>
      </w:r>
      <w:r w:rsidRPr="00644680">
        <w:rPr>
          <w:lang w:val="en-US"/>
        </w:rPr>
        <w:instrText xml:space="preserve"> HYPE</w:instrText>
      </w:r>
      <w:r w:rsidRPr="00644680">
        <w:rPr>
          <w:lang w:val="en-US"/>
        </w:rPr>
        <w:instrText xml:space="preserve">RLINK "https://doc.fipi.ru/metodicheskaya-kopilka/universkodifikatory-oko/sredneye-obshcheye-obrazovaniye/istoriya_10-%2011_un_kodifikator.pdf" </w:instrText>
      </w:r>
      <w:r>
        <w:fldChar w:fldCharType="separate"/>
      </w:r>
      <w:r w:rsidR="00FC282E" w:rsidRPr="00FC282E">
        <w:rPr>
          <w:rFonts w:ascii="Times New Roman" w:eastAsia="Calibri" w:hAnsi="Times New Roman" w:cs="Times New Roman"/>
          <w:color w:val="0000FF"/>
          <w:u w:val="single"/>
          <w:lang w:val="en-US"/>
        </w:rPr>
        <w:t>https://doc.fipi.ru/metodicheskaya-kopilka/universkodifikatory-oko/sredneye-obshcheye-obrazovaniye/istoriya_10- 11_un_kodifikator.pdf</w:t>
      </w:r>
      <w:r>
        <w:rPr>
          <w:rFonts w:ascii="Times New Roman" w:eastAsia="Calibri" w:hAnsi="Times New Roman" w:cs="Times New Roman"/>
          <w:color w:val="0000FF"/>
          <w:u w:val="single"/>
          <w:lang w:val="en-US"/>
        </w:rPr>
        <w:fldChar w:fldCharType="end"/>
      </w:r>
      <w:r w:rsidR="00FC282E" w:rsidRPr="00FC282E">
        <w:rPr>
          <w:rFonts w:ascii="Times New Roman" w:eastAsia="Calibri" w:hAnsi="Times New Roman" w:cs="Times New Roman"/>
          <w:lang w:val="en-US"/>
        </w:rPr>
        <w:t xml:space="preserve">. </w:t>
      </w:r>
    </w:p>
    <w:p w:rsidR="00FC282E" w:rsidRPr="00FC282E" w:rsidRDefault="00FC282E" w:rsidP="00FC282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C282E">
        <w:rPr>
          <w:rFonts w:ascii="Times New Roman" w:eastAsia="Calibri" w:hAnsi="Times New Roman" w:cs="Times New Roman"/>
        </w:rPr>
        <w:t xml:space="preserve">ФИПИ </w:t>
      </w:r>
      <w:hyperlink r:id="rId8" w:history="1">
        <w:r w:rsidRPr="00FC282E">
          <w:rPr>
            <w:rFonts w:ascii="Times New Roman" w:eastAsia="Calibri" w:hAnsi="Times New Roman" w:cs="Times New Roman"/>
            <w:color w:val="0000FF"/>
            <w:u w:val="single"/>
          </w:rPr>
          <w:t>www.fipi.org</w:t>
        </w:r>
      </w:hyperlink>
      <w:r w:rsidRPr="00FC282E">
        <w:rPr>
          <w:rFonts w:ascii="Times New Roman" w:eastAsia="Calibri" w:hAnsi="Times New Roman" w:cs="Times New Roman"/>
        </w:rPr>
        <w:t xml:space="preserve"> </w:t>
      </w:r>
    </w:p>
    <w:p w:rsidR="00FC282E" w:rsidRPr="00FC282E" w:rsidRDefault="00FC282E" w:rsidP="00FC282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C282E">
        <w:rPr>
          <w:rFonts w:ascii="Times New Roman" w:eastAsia="Calibri" w:hAnsi="Times New Roman" w:cs="Times New Roman"/>
        </w:rPr>
        <w:t>Универсальные кодификаторы для процедур оценки качества образования учебного предмета «История». ФГОС ООО</w:t>
      </w:r>
    </w:p>
    <w:p w:rsidR="00FC282E" w:rsidRPr="00FC282E" w:rsidRDefault="00FC282E" w:rsidP="00FC282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C282E">
        <w:rPr>
          <w:rFonts w:ascii="Times New Roman" w:eastAsia="Calibri" w:hAnsi="Times New Roman" w:cs="Times New Roman"/>
        </w:rPr>
        <w:t xml:space="preserve"> </w:t>
      </w:r>
      <w:hyperlink r:id="rId9" w:history="1">
        <w:r w:rsidRPr="00FC282E">
          <w:rPr>
            <w:rFonts w:ascii="Times New Roman" w:eastAsia="Calibri" w:hAnsi="Times New Roman" w:cs="Times New Roman"/>
            <w:color w:val="0000FF"/>
            <w:u w:val="single"/>
          </w:rPr>
          <w:t>https://doc.fipi.ru/metodicheskaya-kopilka/univers-kodifikatory-oko/osnovnoyeobshcheye-obrazovaniye/istoriya_5-9_un_kodifikator.pdf</w:t>
        </w:r>
      </w:hyperlink>
      <w:r w:rsidRPr="00FC282E">
        <w:rPr>
          <w:rFonts w:ascii="Times New Roman" w:eastAsia="Calibri" w:hAnsi="Times New Roman" w:cs="Times New Roman"/>
        </w:rPr>
        <w:t xml:space="preserve"> </w:t>
      </w:r>
    </w:p>
    <w:p w:rsidR="00FC282E" w:rsidRPr="00FC282E" w:rsidRDefault="00FC282E" w:rsidP="00FC282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C282E">
        <w:rPr>
          <w:rFonts w:ascii="Times New Roman" w:eastAsia="Calibri" w:hAnsi="Times New Roman" w:cs="Times New Roman"/>
        </w:rPr>
        <w:t xml:space="preserve">Универсальные кодификаторы для процедур оценки качества образования учебного предмета «История». ФГОС СОО </w:t>
      </w:r>
    </w:p>
    <w:p w:rsidR="00FC282E" w:rsidRPr="00FC282E" w:rsidRDefault="00644680" w:rsidP="00FC282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hyperlink r:id="rId10" w:history="1">
        <w:r w:rsidR="00FC282E" w:rsidRPr="00FC282E">
          <w:rPr>
            <w:rFonts w:ascii="Times New Roman" w:eastAsia="Calibri" w:hAnsi="Times New Roman" w:cs="Times New Roman"/>
            <w:color w:val="0000FF"/>
            <w:u w:val="single"/>
          </w:rPr>
          <w:t>https://doc.fipi.ru/metodicheskaya-kopilka/univers-kodifikatory-oko/sredneyeobshcheye-obrazovaniye/istoriya_10-11_un_kodifikator.pdf</w:t>
        </w:r>
      </w:hyperlink>
      <w:r w:rsidR="00FC282E" w:rsidRPr="00FC282E">
        <w:rPr>
          <w:rFonts w:ascii="Times New Roman" w:eastAsia="Calibri" w:hAnsi="Times New Roman" w:cs="Times New Roman"/>
        </w:rPr>
        <w:t xml:space="preserve"> </w:t>
      </w:r>
    </w:p>
    <w:p w:rsidR="00FC282E" w:rsidRPr="00FC282E" w:rsidRDefault="00FC282E" w:rsidP="00FC282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C282E">
        <w:rPr>
          <w:rFonts w:ascii="Times New Roman" w:eastAsia="Calibri" w:hAnsi="Times New Roman" w:cs="Times New Roman"/>
        </w:rPr>
        <w:t xml:space="preserve"> Навигатор подготовки к ЕГЭ </w:t>
      </w:r>
    </w:p>
    <w:p w:rsidR="00FC282E" w:rsidRPr="00FC282E" w:rsidRDefault="00644680" w:rsidP="00FC282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hyperlink r:id="rId11" w:history="1">
        <w:r w:rsidR="00FC282E" w:rsidRPr="00FC282E">
          <w:rPr>
            <w:rFonts w:ascii="Times New Roman" w:eastAsia="Calibri" w:hAnsi="Times New Roman" w:cs="Times New Roman"/>
            <w:color w:val="0000FF"/>
            <w:u w:val="single"/>
          </w:rPr>
          <w:t>https://fipi.ru/navigator-podgotovki/navigatorege</w:t>
        </w:r>
      </w:hyperlink>
      <w:r w:rsidR="00FC282E" w:rsidRPr="00FC282E">
        <w:rPr>
          <w:rFonts w:ascii="Times New Roman" w:eastAsia="Calibri" w:hAnsi="Times New Roman" w:cs="Times New Roman"/>
        </w:rPr>
        <w:t xml:space="preserve"> </w:t>
      </w:r>
    </w:p>
    <w:p w:rsidR="00FC282E" w:rsidRPr="00FC282E" w:rsidRDefault="00FC282E" w:rsidP="00FC282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C282E">
        <w:rPr>
          <w:rFonts w:ascii="Times New Roman" w:eastAsia="Calibri" w:hAnsi="Times New Roman" w:cs="Times New Roman"/>
        </w:rPr>
        <w:t xml:space="preserve"> </w:t>
      </w:r>
      <w:hyperlink r:id="rId12" w:history="1">
        <w:r w:rsidRPr="00FC282E">
          <w:rPr>
            <w:rFonts w:ascii="Times New Roman" w:eastAsia="Calibri" w:hAnsi="Times New Roman" w:cs="Times New Roman"/>
            <w:color w:val="0000FF"/>
            <w:u w:val="single"/>
          </w:rPr>
          <w:t>http://iro23.ru/kompleksnye-raboty</w:t>
        </w:r>
      </w:hyperlink>
    </w:p>
    <w:p w:rsidR="00FC282E" w:rsidRPr="00FC282E" w:rsidRDefault="00FC282E" w:rsidP="00FC282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C282E">
        <w:rPr>
          <w:rFonts w:ascii="Times New Roman" w:eastAsia="Calibri" w:hAnsi="Times New Roman" w:cs="Times New Roman"/>
        </w:rPr>
        <w:t xml:space="preserve">о результатах тестирования в режиме онлайн. </w:t>
      </w:r>
    </w:p>
    <w:p w:rsidR="00FC282E" w:rsidRPr="00FC282E" w:rsidRDefault="00FC282E" w:rsidP="00FC282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C282E">
        <w:rPr>
          <w:rFonts w:ascii="Times New Roman" w:eastAsia="Calibri" w:hAnsi="Times New Roman" w:cs="Times New Roman"/>
        </w:rPr>
        <w:t xml:space="preserve"> Расписание семинаров, </w:t>
      </w:r>
      <w:proofErr w:type="spellStart"/>
      <w:r w:rsidRPr="00FC282E">
        <w:rPr>
          <w:rFonts w:ascii="Times New Roman" w:eastAsia="Calibri" w:hAnsi="Times New Roman" w:cs="Times New Roman"/>
        </w:rPr>
        <w:t>вебинаров</w:t>
      </w:r>
      <w:proofErr w:type="spellEnd"/>
      <w:r w:rsidRPr="00FC282E">
        <w:rPr>
          <w:rFonts w:ascii="Times New Roman" w:eastAsia="Calibri" w:hAnsi="Times New Roman" w:cs="Times New Roman"/>
        </w:rPr>
        <w:t xml:space="preserve"> проводимых по преподаванию истории</w:t>
      </w:r>
    </w:p>
    <w:p w:rsidR="00FC282E" w:rsidRPr="00FC282E" w:rsidRDefault="00FC282E" w:rsidP="00FC282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C282E">
        <w:rPr>
          <w:rFonts w:ascii="Times New Roman" w:eastAsia="Calibri" w:hAnsi="Times New Roman" w:cs="Times New Roman"/>
        </w:rPr>
        <w:t xml:space="preserve"> </w:t>
      </w:r>
      <w:hyperlink r:id="rId13" w:history="1">
        <w:r w:rsidRPr="00FC282E">
          <w:rPr>
            <w:rFonts w:ascii="Times New Roman" w:eastAsia="Calibri" w:hAnsi="Times New Roman" w:cs="Times New Roman"/>
            <w:color w:val="0000FF"/>
            <w:u w:val="single"/>
          </w:rPr>
          <w:t>http://wiki.iro23.info</w:t>
        </w:r>
      </w:hyperlink>
    </w:p>
    <w:p w:rsidR="00FC282E" w:rsidRPr="00FC282E" w:rsidRDefault="00FC282E" w:rsidP="00FC282E">
      <w:pPr>
        <w:spacing w:after="0" w:line="240" w:lineRule="auto"/>
        <w:ind w:firstLine="709"/>
        <w:jc w:val="both"/>
        <w:rPr>
          <w:rFonts w:ascii="’Times New Roman’" w:eastAsia="Calibri" w:hAnsi="’Times New Roman’" w:cs="Times New Roman"/>
          <w:sz w:val="24"/>
          <w:szCs w:val="24"/>
          <w:lang w:eastAsia="ru-RU"/>
        </w:rPr>
      </w:pPr>
      <w:r w:rsidRPr="00FC282E">
        <w:rPr>
          <w:rFonts w:ascii="’Times New Roman’" w:eastAsia="Calibri" w:hAnsi="’Times New Roman’" w:cs="Times New Roman"/>
          <w:sz w:val="24"/>
          <w:szCs w:val="24"/>
          <w:lang w:eastAsia="ru-RU"/>
        </w:rPr>
        <w:t xml:space="preserve">На сайте </w:t>
      </w:r>
      <w:hyperlink r:id="rId14" w:history="1">
        <w:r w:rsidRPr="00FC282E">
          <w:rPr>
            <w:rFonts w:ascii="’Times New Roman’" w:eastAsia="Calibri" w:hAnsi="’Times New Roman’" w:cs="Times New Roman"/>
            <w:color w:val="0563C1"/>
            <w:sz w:val="24"/>
            <w:szCs w:val="24"/>
            <w:u w:val="single"/>
            <w:lang w:eastAsia="ru-RU"/>
          </w:rPr>
          <w:t>https://gdezakon.ru/</w:t>
        </w:r>
      </w:hyperlink>
      <w:r w:rsidRPr="00FC282E">
        <w:rPr>
          <w:rFonts w:ascii="’Times New Roman’" w:eastAsia="Calibri" w:hAnsi="’Times New Roman’" w:cs="Times New Roman"/>
          <w:sz w:val="24"/>
          <w:szCs w:val="24"/>
          <w:lang w:eastAsia="ru-RU"/>
        </w:rPr>
        <w:t xml:space="preserve"> представлены текст Конституции Российской Федерации, перечень законов и кодексов, ссылки на различные ресурсы юридической тематики. </w:t>
      </w:r>
    </w:p>
    <w:p w:rsidR="00FC282E" w:rsidRPr="00FC282E" w:rsidRDefault="00FC282E" w:rsidP="00FC282E">
      <w:pPr>
        <w:spacing w:after="0" w:line="240" w:lineRule="auto"/>
        <w:ind w:firstLine="709"/>
        <w:jc w:val="both"/>
        <w:rPr>
          <w:rFonts w:ascii="’Times New Roman’" w:eastAsia="Calibri" w:hAnsi="’Times New Roman’" w:cs="Times New Roman"/>
          <w:sz w:val="24"/>
          <w:szCs w:val="24"/>
          <w:lang w:eastAsia="ru-RU"/>
        </w:rPr>
      </w:pPr>
      <w:r w:rsidRPr="00FC282E">
        <w:rPr>
          <w:rFonts w:ascii="’Times New Roman’" w:eastAsia="Calibri" w:hAnsi="’Times New Roman’" w:cs="Times New Roman"/>
          <w:sz w:val="24"/>
          <w:szCs w:val="24"/>
          <w:lang w:eastAsia="ru-RU"/>
        </w:rPr>
        <w:lastRenderedPageBreak/>
        <w:t xml:space="preserve">Для изучения положений законодательного и нормативного обеспечения реализации государственной политики в сфере образования сайт </w:t>
      </w:r>
      <w:proofErr w:type="spellStart"/>
      <w:r w:rsidRPr="00FC282E">
        <w:rPr>
          <w:rFonts w:ascii="’Times New Roman’" w:eastAsia="Calibri" w:hAnsi="’Times New Roman’" w:cs="Times New Roman"/>
          <w:sz w:val="24"/>
          <w:szCs w:val="24"/>
          <w:lang w:eastAsia="ru-RU"/>
        </w:rPr>
        <w:t>Минпросвещения</w:t>
      </w:r>
      <w:proofErr w:type="spellEnd"/>
      <w:r w:rsidRPr="00FC282E">
        <w:rPr>
          <w:rFonts w:ascii="’Times New Roman’" w:eastAsia="Calibri" w:hAnsi="’Times New Roman’" w:cs="Times New Roman"/>
          <w:sz w:val="24"/>
          <w:szCs w:val="24"/>
          <w:lang w:eastAsia="ru-RU"/>
        </w:rPr>
        <w:t xml:space="preserve"> России </w:t>
      </w:r>
      <w:hyperlink r:id="rId15" w:history="1">
        <w:r w:rsidRPr="00FC282E">
          <w:rPr>
            <w:rFonts w:ascii="’Times New Roman’" w:eastAsia="Calibri" w:hAnsi="’Times New Roman’" w:cs="Times New Roman"/>
            <w:color w:val="0563C1"/>
            <w:sz w:val="24"/>
            <w:szCs w:val="24"/>
            <w:u w:val="single"/>
            <w:lang w:eastAsia="ru-RU"/>
          </w:rPr>
          <w:t>http://www.ed.gov.ru/</w:t>
        </w:r>
      </w:hyperlink>
      <w:r w:rsidRPr="00FC282E">
        <w:rPr>
          <w:rFonts w:ascii="’Times New Roman’" w:eastAsia="Calibri" w:hAnsi="’Times New Roman’" w:cs="Times New Roman"/>
          <w:sz w:val="24"/>
          <w:szCs w:val="24"/>
          <w:lang w:eastAsia="ru-RU"/>
        </w:rPr>
        <w:t>.</w:t>
      </w:r>
    </w:p>
    <w:p w:rsidR="00FC282E" w:rsidRPr="00FC282E" w:rsidRDefault="00FC282E" w:rsidP="00FC2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C282E">
        <w:rPr>
          <w:rFonts w:ascii="’Times New Roman’" w:eastAsia="Calibri" w:hAnsi="’Times New Roman’" w:cs="Times New Roman"/>
          <w:sz w:val="24"/>
          <w:szCs w:val="24"/>
          <w:lang w:eastAsia="ru-RU"/>
        </w:rPr>
        <w:t xml:space="preserve"> (ФИПИ) </w:t>
      </w:r>
      <w:hyperlink r:id="rId16" w:history="1">
        <w:r w:rsidRPr="00FC282E">
          <w:rPr>
            <w:rFonts w:ascii="’Times New Roman’" w:eastAsia="Calibri" w:hAnsi="’Times New Roman’" w:cs="Times New Roman"/>
            <w:color w:val="0563C1"/>
            <w:sz w:val="24"/>
            <w:szCs w:val="24"/>
            <w:u w:val="single"/>
            <w:lang w:eastAsia="ru-RU"/>
          </w:rPr>
          <w:t>https://fipi.ru</w:t>
        </w:r>
      </w:hyperlink>
      <w:r w:rsidRPr="00FC282E">
        <w:rPr>
          <w:rFonts w:ascii="’Times New Roman’" w:eastAsia="Calibri" w:hAnsi="’Times New Roman’" w:cs="Times New Roman"/>
          <w:sz w:val="24"/>
          <w:szCs w:val="24"/>
          <w:lang w:eastAsia="ru-RU"/>
        </w:rPr>
        <w:t xml:space="preserve">. </w:t>
      </w:r>
    </w:p>
    <w:p w:rsidR="00FC282E" w:rsidRPr="00FC282E" w:rsidRDefault="00FC282E" w:rsidP="00FC2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>На сайте (</w:t>
      </w:r>
      <w:proofErr w:type="spellStart"/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размещены нормативные документы, сведения о ВПР: - </w:t>
      </w:r>
      <w:hyperlink r:id="rId17" w:history="1">
        <w:r w:rsidRPr="00FC282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http://obrnadzor.gov.ru/gia/gia-11/</w:t>
        </w:r>
      </w:hyperlink>
      <w:r w:rsidRPr="00FC28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C282E" w:rsidRPr="00FC282E" w:rsidRDefault="00FC282E" w:rsidP="00FC282E">
      <w:pPr>
        <w:spacing w:after="0" w:line="240" w:lineRule="auto"/>
        <w:ind w:firstLine="709"/>
        <w:jc w:val="both"/>
        <w:rPr>
          <w:rFonts w:ascii="’Times New Roman’" w:eastAsia="Calibri" w:hAnsi="’Times New Roman’" w:cs="Times New Roman"/>
          <w:sz w:val="24"/>
          <w:szCs w:val="24"/>
          <w:lang w:eastAsia="ru-RU"/>
        </w:rPr>
      </w:pPr>
      <w:r w:rsidRPr="00FC282E">
        <w:rPr>
          <w:rFonts w:ascii="’Times New Roman’" w:eastAsia="Calibri" w:hAnsi="’Times New Roman’" w:cs="Times New Roman"/>
          <w:sz w:val="24"/>
          <w:szCs w:val="24"/>
          <w:lang w:eastAsia="ru-RU"/>
        </w:rPr>
        <w:t xml:space="preserve">Платформ </w:t>
      </w:r>
      <w:r w:rsidRPr="00FC282E">
        <w:rPr>
          <w:rFonts w:ascii="’Times New Roman’" w:eastAsia="Calibri" w:hAnsi="’Times New Roman’" w:cs="Times New Roman"/>
          <w:sz w:val="24"/>
          <w:szCs w:val="24"/>
          <w:lang w:val="en-US" w:eastAsia="ru-RU"/>
        </w:rPr>
        <w:t>LECTA</w:t>
      </w:r>
      <w:r w:rsidRPr="00FC282E">
        <w:rPr>
          <w:rFonts w:ascii="’Times New Roman’" w:eastAsia="Calibri" w:hAnsi="’Times New Roman’" w:cs="Times New Roman"/>
          <w:sz w:val="24"/>
          <w:szCs w:val="24"/>
          <w:lang w:eastAsia="ru-RU"/>
        </w:rPr>
        <w:t xml:space="preserve"> </w:t>
      </w:r>
      <w:hyperlink r:id="rId18" w:history="1">
        <w:r w:rsidRPr="00FC282E">
          <w:rPr>
            <w:rFonts w:ascii="’Times New Roman’" w:eastAsia="Calibri" w:hAnsi="’Times New Roman’" w:cs="Times New Roman"/>
            <w:color w:val="0563C1"/>
            <w:sz w:val="24"/>
            <w:szCs w:val="24"/>
            <w:u w:val="single"/>
            <w:lang w:eastAsia="ru-RU"/>
          </w:rPr>
          <w:t>https://lecta.rosuchebnik.ru/?utm_source=rosuchebnik&amp;utm_medium=cpc&amp;utm_campaign=article-logo</w:t>
        </w:r>
      </w:hyperlink>
      <w:r w:rsidRPr="00FC282E">
        <w:rPr>
          <w:rFonts w:ascii="’Times New Roman’" w:eastAsia="Calibri" w:hAnsi="’Times New Roman’" w:cs="Times New Roman"/>
          <w:sz w:val="24"/>
          <w:szCs w:val="24"/>
          <w:lang w:eastAsia="ru-RU"/>
        </w:rPr>
        <w:t>.</w:t>
      </w:r>
    </w:p>
    <w:p w:rsidR="00FC282E" w:rsidRPr="00FC282E" w:rsidRDefault="00FC282E" w:rsidP="00FC2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eastAsia="ru-RU"/>
        </w:rPr>
      </w:pPr>
      <w:r w:rsidRPr="00FC28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Полный школьный курс уроков по истории размещен на </w:t>
      </w:r>
      <w:r w:rsidRPr="00FC282E">
        <w:rPr>
          <w:rFonts w:ascii="’Times New Roman’" w:eastAsia="Calibri" w:hAnsi="’Times New Roman’" w:cs="Times New Roman"/>
          <w:sz w:val="24"/>
          <w:szCs w:val="24"/>
          <w:lang w:eastAsia="ru-RU"/>
        </w:rPr>
        <w:t xml:space="preserve">сайте российской электронной </w:t>
      </w:r>
      <w:r w:rsidRPr="00FC28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школы </w:t>
      </w:r>
      <w:hyperlink r:id="rId19" w:history="1">
        <w:r w:rsidRPr="00FC282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https://resh.edu.ru</w:t>
        </w:r>
      </w:hyperlink>
      <w:r w:rsidRPr="00FC282E"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eastAsia="ru-RU"/>
        </w:rPr>
        <w:t>.</w:t>
      </w:r>
    </w:p>
    <w:p w:rsidR="00FC282E" w:rsidRPr="00FC282E" w:rsidRDefault="00FC282E" w:rsidP="00FC282E">
      <w:pPr>
        <w:spacing w:after="0" w:line="240" w:lineRule="auto"/>
        <w:ind w:firstLine="709"/>
        <w:jc w:val="both"/>
        <w:rPr>
          <w:rFonts w:ascii="’Times New Roman’" w:eastAsia="Calibri" w:hAnsi="’Times New Roman’" w:cs="Times New Roman"/>
          <w:sz w:val="24"/>
          <w:szCs w:val="24"/>
          <w:lang w:eastAsia="ru-RU"/>
        </w:rPr>
      </w:pPr>
    </w:p>
    <w:p w:rsidR="00FC282E" w:rsidRPr="00FC282E" w:rsidRDefault="00FC282E" w:rsidP="00FC282E">
      <w:pPr>
        <w:spacing w:after="0" w:line="240" w:lineRule="auto"/>
        <w:ind w:firstLine="709"/>
        <w:jc w:val="both"/>
        <w:rPr>
          <w:rFonts w:ascii="’Times New Roman’" w:eastAsia="Calibri" w:hAnsi="’Times New Roman’" w:cs="Times New Roman"/>
          <w:spacing w:val="-6"/>
          <w:sz w:val="24"/>
          <w:szCs w:val="24"/>
          <w:lang w:eastAsia="ru-RU"/>
        </w:rPr>
      </w:pPr>
      <w:r w:rsidRPr="00FC282E">
        <w:rPr>
          <w:rFonts w:ascii="’Times New Roman’" w:eastAsia="Calibri" w:hAnsi="’Times New Roman’" w:cs="Times New Roman"/>
          <w:spacing w:val="-6"/>
          <w:sz w:val="24"/>
          <w:szCs w:val="24"/>
          <w:lang w:eastAsia="ru-RU"/>
        </w:rPr>
        <w:t xml:space="preserve">Подготовиться к уроку помогают материалы таких платформ и ресурсов как: </w:t>
      </w:r>
    </w:p>
    <w:p w:rsidR="00FC282E" w:rsidRPr="00FC282E" w:rsidRDefault="00FC282E" w:rsidP="00FC282E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’Times New Roman’" w:eastAsia="Times New Roman" w:hAnsi="’Times New Roman’" w:cs="Arial"/>
          <w:color w:val="000000"/>
          <w:spacing w:val="-5"/>
          <w:sz w:val="24"/>
          <w:szCs w:val="24"/>
          <w:shd w:val="clear" w:color="auto" w:fill="FFFFFF"/>
          <w:lang w:eastAsia="ru-RU"/>
        </w:rPr>
      </w:pPr>
      <w:proofErr w:type="spellStart"/>
      <w:r w:rsidRPr="00FC282E">
        <w:rPr>
          <w:rFonts w:ascii="’Times New Roman’" w:eastAsia="Times New Roman" w:hAnsi="’Times New Roman’" w:cs="Arial"/>
          <w:color w:val="000000"/>
          <w:spacing w:val="-5"/>
          <w:sz w:val="24"/>
          <w:szCs w:val="24"/>
          <w:shd w:val="clear" w:color="auto" w:fill="FFFFFF"/>
          <w:lang w:eastAsia="ru-RU"/>
        </w:rPr>
        <w:t>Online</w:t>
      </w:r>
      <w:proofErr w:type="spellEnd"/>
      <w:r w:rsidRPr="00FC282E">
        <w:rPr>
          <w:rFonts w:ascii="’Times New Roman’" w:eastAsia="Times New Roman" w:hAnsi="’Times New Roman’" w:cs="Arial"/>
          <w:color w:val="000000"/>
          <w:spacing w:val="-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C282E">
        <w:rPr>
          <w:rFonts w:ascii="’Times New Roman’" w:eastAsia="Times New Roman" w:hAnsi="’Times New Roman’" w:cs="Arial"/>
          <w:color w:val="000000"/>
          <w:spacing w:val="-5"/>
          <w:sz w:val="24"/>
          <w:szCs w:val="24"/>
          <w:shd w:val="clear" w:color="auto" w:fill="FFFFFF"/>
          <w:lang w:eastAsia="ru-RU"/>
        </w:rPr>
        <w:t>Test</w:t>
      </w:r>
      <w:proofErr w:type="spellEnd"/>
      <w:r w:rsidRPr="00FC282E">
        <w:rPr>
          <w:rFonts w:ascii="’Times New Roman’" w:eastAsia="Times New Roman" w:hAnsi="’Times New Roman’" w:cs="Arial"/>
          <w:color w:val="000000"/>
          <w:spacing w:val="-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C282E">
        <w:rPr>
          <w:rFonts w:ascii="’Times New Roman’" w:eastAsia="Times New Roman" w:hAnsi="’Times New Roman’" w:cs="Arial"/>
          <w:color w:val="000000"/>
          <w:spacing w:val="-5"/>
          <w:sz w:val="24"/>
          <w:szCs w:val="24"/>
          <w:shd w:val="clear" w:color="auto" w:fill="FFFFFF"/>
          <w:lang w:eastAsia="ru-RU"/>
        </w:rPr>
        <w:t>Pad</w:t>
      </w:r>
      <w:proofErr w:type="spellEnd"/>
      <w:r w:rsidRPr="00FC282E">
        <w:rPr>
          <w:rFonts w:ascii="’Times New Roman’" w:eastAsia="Times New Roman" w:hAnsi="’Times New Roman’" w:cs="Arial"/>
          <w:color w:val="000000"/>
          <w:spacing w:val="-5"/>
          <w:sz w:val="24"/>
          <w:szCs w:val="24"/>
          <w:shd w:val="clear" w:color="auto" w:fill="FFFFFF"/>
          <w:lang w:eastAsia="ru-RU"/>
        </w:rPr>
        <w:t xml:space="preserve"> - бесплатный сервис для создания тестов с автоматической проверкой </w:t>
      </w:r>
      <w:hyperlink r:id="rId20" w:history="1">
        <w:r w:rsidRPr="00FC282E">
          <w:rPr>
            <w:rFonts w:ascii="’Times New Roman’" w:eastAsia="Times New Roman" w:hAnsi="’Times New Roman’" w:cs="Arial"/>
            <w:color w:val="0563C1"/>
            <w:spacing w:val="-5"/>
            <w:sz w:val="24"/>
            <w:szCs w:val="24"/>
            <w:u w:val="single"/>
            <w:shd w:val="clear" w:color="auto" w:fill="FFFFFF"/>
            <w:lang w:eastAsia="ru-RU"/>
          </w:rPr>
          <w:t>https://onlinetestpad.com/</w:t>
        </w:r>
      </w:hyperlink>
      <w:r w:rsidRPr="00FC282E">
        <w:rPr>
          <w:rFonts w:ascii="’Times New Roman’" w:eastAsia="Times New Roman" w:hAnsi="’Times New Roman’" w:cs="Arial"/>
          <w:color w:val="000000"/>
          <w:spacing w:val="-5"/>
          <w:sz w:val="24"/>
          <w:szCs w:val="24"/>
          <w:shd w:val="clear" w:color="auto" w:fill="FFFFFF"/>
          <w:lang w:eastAsia="ru-RU"/>
        </w:rPr>
        <w:t xml:space="preserve">; </w:t>
      </w:r>
    </w:p>
    <w:p w:rsidR="00FC282E" w:rsidRPr="00FC282E" w:rsidRDefault="00FC282E" w:rsidP="00FC282E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’Times New Roman’" w:eastAsia="Times New Roman" w:hAnsi="’Times New Roman’" w:cs="Arial"/>
          <w:color w:val="000000"/>
          <w:spacing w:val="-5"/>
          <w:sz w:val="24"/>
          <w:szCs w:val="24"/>
          <w:shd w:val="clear" w:color="auto" w:fill="FFFFFF"/>
          <w:lang w:eastAsia="ru-RU"/>
        </w:rPr>
      </w:pPr>
      <w:proofErr w:type="spellStart"/>
      <w:r w:rsidRPr="00FC282E">
        <w:rPr>
          <w:rFonts w:ascii="’Times New Roman’" w:eastAsia="Calibri" w:hAnsi="’Times New Roman’" w:cs="Times New Roman"/>
          <w:sz w:val="24"/>
          <w:szCs w:val="24"/>
          <w:lang w:eastAsia="ru-RU"/>
        </w:rPr>
        <w:t>Skysmart</w:t>
      </w:r>
      <w:proofErr w:type="spellEnd"/>
      <w:r w:rsidRPr="00FC282E">
        <w:rPr>
          <w:rFonts w:ascii="’Times New Roman’" w:eastAsia="Calibri" w:hAnsi="’Times New Roman’" w:cs="Times New Roman"/>
          <w:sz w:val="24"/>
          <w:szCs w:val="24"/>
          <w:lang w:eastAsia="ru-RU"/>
        </w:rPr>
        <w:t xml:space="preserve">— интерактивная рабочая тетрадь от издательства “Просвещение” и компании </w:t>
      </w:r>
      <w:proofErr w:type="spellStart"/>
      <w:r w:rsidRPr="00FC282E">
        <w:rPr>
          <w:rFonts w:ascii="’Times New Roman’" w:eastAsia="Calibri" w:hAnsi="’Times New Roman’" w:cs="Times New Roman"/>
          <w:sz w:val="24"/>
          <w:szCs w:val="24"/>
          <w:lang w:eastAsia="ru-RU"/>
        </w:rPr>
        <w:t>Skyeng</w:t>
      </w:r>
      <w:proofErr w:type="spellEnd"/>
      <w:r w:rsidRPr="00FC282E">
        <w:rPr>
          <w:rFonts w:ascii="’Times New Roman’" w:eastAsia="Calibri" w:hAnsi="’Times New Roman’" w:cs="Times New Roman"/>
          <w:sz w:val="24"/>
          <w:szCs w:val="24"/>
          <w:lang w:eastAsia="ru-RU"/>
        </w:rPr>
        <w:t>, в которой собраны задания почти по всем школьным предметам</w:t>
      </w:r>
      <w:r w:rsidRPr="00FC282E">
        <w:rPr>
          <w:rFonts w:ascii="’Times New Roman’" w:eastAsia="Times New Roman" w:hAnsi="’Times New Roman’" w:cs="Arial"/>
          <w:color w:val="000000"/>
          <w:spacing w:val="-5"/>
          <w:sz w:val="24"/>
          <w:szCs w:val="24"/>
          <w:shd w:val="clear" w:color="auto" w:fill="FFFFFF"/>
          <w:lang w:eastAsia="ru-RU"/>
        </w:rPr>
        <w:t xml:space="preserve"> </w:t>
      </w:r>
      <w:hyperlink r:id="rId21" w:history="1">
        <w:r w:rsidRPr="00FC282E">
          <w:rPr>
            <w:rFonts w:ascii="’Times New Roman’" w:eastAsia="Times New Roman" w:hAnsi="’Times New Roman’" w:cs="Arial"/>
            <w:color w:val="0563C1"/>
            <w:spacing w:val="-5"/>
            <w:sz w:val="24"/>
            <w:szCs w:val="24"/>
            <w:u w:val="single"/>
            <w:shd w:val="clear" w:color="auto" w:fill="FFFFFF"/>
            <w:lang w:eastAsia="ru-RU"/>
          </w:rPr>
          <w:t>https://edu.skysmart.ru/</w:t>
        </w:r>
      </w:hyperlink>
      <w:r w:rsidRPr="00FC282E">
        <w:rPr>
          <w:rFonts w:ascii="’Times New Roman’" w:eastAsia="Times New Roman" w:hAnsi="’Times New Roman’" w:cs="Arial"/>
          <w:color w:val="000000"/>
          <w:spacing w:val="-5"/>
          <w:sz w:val="24"/>
          <w:szCs w:val="24"/>
          <w:shd w:val="clear" w:color="auto" w:fill="FFFFFF"/>
          <w:lang w:eastAsia="ru-RU"/>
        </w:rPr>
        <w:t xml:space="preserve">; </w:t>
      </w:r>
    </w:p>
    <w:p w:rsidR="00FC282E" w:rsidRPr="00FC282E" w:rsidRDefault="00FC282E" w:rsidP="00FC282E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’Times New Roman’" w:eastAsia="Calibri" w:hAnsi="’Times New Roman’" w:cs="Arial"/>
          <w:color w:val="000000"/>
          <w:spacing w:val="-5"/>
          <w:sz w:val="24"/>
          <w:szCs w:val="24"/>
          <w:lang w:eastAsia="ru-RU"/>
        </w:rPr>
      </w:pPr>
      <w:proofErr w:type="spellStart"/>
      <w:r w:rsidRPr="00FC282E">
        <w:rPr>
          <w:rFonts w:ascii="’Times New Roman’" w:eastAsia="Calibri" w:hAnsi="’Times New Roman’" w:cs="Arial"/>
          <w:color w:val="000000"/>
          <w:spacing w:val="-5"/>
          <w:sz w:val="24"/>
          <w:szCs w:val="24"/>
          <w:lang w:eastAsia="ru-RU"/>
        </w:rPr>
        <w:t>Learnis</w:t>
      </w:r>
      <w:proofErr w:type="spellEnd"/>
      <w:r w:rsidRPr="00FC282E">
        <w:rPr>
          <w:rFonts w:ascii="’Times New Roman’" w:eastAsia="Calibri" w:hAnsi="’Times New Roman’" w:cs="Arial"/>
          <w:color w:val="000000"/>
          <w:spacing w:val="-5"/>
          <w:sz w:val="24"/>
          <w:szCs w:val="24"/>
          <w:lang w:eastAsia="ru-RU"/>
        </w:rPr>
        <w:t xml:space="preserve"> - платформа для создания образовательных </w:t>
      </w:r>
      <w:proofErr w:type="spellStart"/>
      <w:r w:rsidRPr="00FC282E">
        <w:rPr>
          <w:rFonts w:ascii="’Times New Roman’" w:eastAsia="Calibri" w:hAnsi="’Times New Roman’" w:cs="Arial"/>
          <w:color w:val="000000"/>
          <w:spacing w:val="-5"/>
          <w:sz w:val="24"/>
          <w:szCs w:val="24"/>
          <w:lang w:eastAsia="ru-RU"/>
        </w:rPr>
        <w:t>квестов</w:t>
      </w:r>
      <w:proofErr w:type="spellEnd"/>
      <w:r w:rsidRPr="00FC282E">
        <w:rPr>
          <w:rFonts w:ascii="’Times New Roman’" w:eastAsia="Calibri" w:hAnsi="’Times New Roman’" w:cs="Arial"/>
          <w:color w:val="000000"/>
          <w:spacing w:val="-5"/>
          <w:sz w:val="24"/>
          <w:szCs w:val="24"/>
          <w:lang w:eastAsia="ru-RU"/>
        </w:rPr>
        <w:t>, игр-викторин </w:t>
      </w:r>
      <w:hyperlink r:id="rId22" w:history="1">
        <w:r w:rsidRPr="00FC282E">
          <w:rPr>
            <w:rFonts w:ascii="’Times New Roman’" w:eastAsia="Calibri" w:hAnsi="’Times New Roman’" w:cs="Arial"/>
            <w:color w:val="0563C1"/>
            <w:spacing w:val="-5"/>
            <w:sz w:val="24"/>
            <w:szCs w:val="24"/>
            <w:u w:val="single"/>
            <w:lang w:eastAsia="ru-RU"/>
          </w:rPr>
          <w:t>https://www.learnis.ru/</w:t>
        </w:r>
      </w:hyperlink>
      <w:r w:rsidRPr="00FC282E">
        <w:rPr>
          <w:rFonts w:ascii="’Times New Roman’" w:eastAsia="Calibri" w:hAnsi="’Times New Roman’" w:cs="Arial"/>
          <w:color w:val="000000"/>
          <w:spacing w:val="-5"/>
          <w:sz w:val="24"/>
          <w:szCs w:val="24"/>
          <w:lang w:eastAsia="ru-RU"/>
        </w:rPr>
        <w:t>.</w:t>
      </w:r>
    </w:p>
    <w:p w:rsidR="00FC282E" w:rsidRPr="00FC282E" w:rsidRDefault="00FC282E" w:rsidP="00FC28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C28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Рекомендуем ресурсы научных библиотек и сайты учителей истории:</w:t>
      </w:r>
    </w:p>
    <w:p w:rsidR="00FC282E" w:rsidRPr="00FC282E" w:rsidRDefault="00644680" w:rsidP="00FC282E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="00FC282E" w:rsidRPr="00FC282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https://nsportal.ru/shkola/istoriya/library/2019/08/05/internet-resursy-dlya-uchiteley-istorii-i-obshchestvoznaniya</w:t>
        </w:r>
      </w:hyperlink>
    </w:p>
    <w:p w:rsidR="00FC282E" w:rsidRPr="00FC282E" w:rsidRDefault="00644680" w:rsidP="00FC282E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history="1">
        <w:r w:rsidR="00FC282E" w:rsidRPr="00FC282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https://infourok.ru/internet_resursy_dlya_uchitelya_istorii-356945.htm</w:t>
        </w:r>
      </w:hyperlink>
    </w:p>
    <w:p w:rsidR="00FC282E" w:rsidRPr="00FC282E" w:rsidRDefault="00644680" w:rsidP="00FC282E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history="1">
        <w:r w:rsidR="00FC282E" w:rsidRPr="00FC282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https://multiurok.ru/index.php/blog/rasshirennyi-spisok-internet-resursov-dlia-uchitelia-istorii-obshchestvoznaniia-i-prava.html</w:t>
        </w:r>
      </w:hyperlink>
    </w:p>
    <w:p w:rsidR="00FC282E" w:rsidRPr="00FC282E" w:rsidRDefault="00644680" w:rsidP="00FC282E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history="1">
        <w:r w:rsidR="00FC282E" w:rsidRPr="00FC282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https://mc.eduirk.ru/index.php?option=com_k2&amp;view=item&amp;id=567:onlajn-resursy-dlya-uchitelej-istorii&amp;Itemid=125</w:t>
        </w:r>
      </w:hyperlink>
    </w:p>
    <w:p w:rsidR="00FC282E" w:rsidRPr="00FC282E" w:rsidRDefault="00644680" w:rsidP="00FC282E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" w:history="1">
        <w:r w:rsidR="00FC282E" w:rsidRPr="00FC282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https://videouroki.net/razrabotki/saity-dlia-uchitieliei-istorii-i-obshchiestvoznaniia.html</w:t>
        </w:r>
      </w:hyperlink>
    </w:p>
    <w:p w:rsidR="00FC282E" w:rsidRPr="00FC282E" w:rsidRDefault="00FC282E" w:rsidP="00FC282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C282E" w:rsidRPr="00FC282E" w:rsidRDefault="00FC282E" w:rsidP="00FC282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C282E" w:rsidRPr="00FC282E" w:rsidRDefault="00FC282E" w:rsidP="00FC282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6B7A" w:rsidRDefault="00CD6B7A"/>
    <w:sectPr w:rsidR="00CD6B7A" w:rsidSect="00FC6A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’Times New Roman’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2D07"/>
    <w:multiLevelType w:val="hybridMultilevel"/>
    <w:tmpl w:val="21283F36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0463"/>
    <w:multiLevelType w:val="hybridMultilevel"/>
    <w:tmpl w:val="D0A6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14A91"/>
    <w:multiLevelType w:val="hybridMultilevel"/>
    <w:tmpl w:val="B524D19C"/>
    <w:lvl w:ilvl="0" w:tplc="A18E3C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11C29B9"/>
    <w:multiLevelType w:val="hybridMultilevel"/>
    <w:tmpl w:val="94D4353C"/>
    <w:lvl w:ilvl="0" w:tplc="A2B46B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2E"/>
    <w:rsid w:val="00644680"/>
    <w:rsid w:val="00CD6B7A"/>
    <w:rsid w:val="00FC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2F99"/>
  <w15:chartTrackingRefBased/>
  <w15:docId w15:val="{F3F6F292-592F-4791-897D-2E22D1BD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82E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FC282E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FC282E"/>
  </w:style>
  <w:style w:type="character" w:styleId="a3">
    <w:name w:val="Strong"/>
    <w:basedOn w:val="a0"/>
    <w:qFormat/>
    <w:rsid w:val="00FC282E"/>
    <w:rPr>
      <w:b/>
      <w:bCs/>
    </w:rPr>
  </w:style>
  <w:style w:type="paragraph" w:styleId="a4">
    <w:name w:val="No Spacing"/>
    <w:uiPriority w:val="1"/>
    <w:qFormat/>
    <w:rsid w:val="00FC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C282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table" w:styleId="a5">
    <w:name w:val="Table Grid"/>
    <w:basedOn w:val="a1"/>
    <w:uiPriority w:val="59"/>
    <w:rsid w:val="00FC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C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C282E"/>
  </w:style>
  <w:style w:type="paragraph" w:customStyle="1" w:styleId="c2">
    <w:name w:val="c2"/>
    <w:basedOn w:val="a"/>
    <w:rsid w:val="00FC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C282E"/>
  </w:style>
  <w:style w:type="character" w:customStyle="1" w:styleId="authors">
    <w:name w:val="authors"/>
    <w:basedOn w:val="a0"/>
    <w:rsid w:val="00FC282E"/>
  </w:style>
  <w:style w:type="character" w:customStyle="1" w:styleId="c13">
    <w:name w:val="c13"/>
    <w:basedOn w:val="a0"/>
    <w:rsid w:val="00FC282E"/>
  </w:style>
  <w:style w:type="paragraph" w:customStyle="1" w:styleId="c16">
    <w:name w:val="c16"/>
    <w:basedOn w:val="a"/>
    <w:rsid w:val="00FC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C282E"/>
  </w:style>
  <w:style w:type="character" w:customStyle="1" w:styleId="c44">
    <w:name w:val="c44"/>
    <w:basedOn w:val="a0"/>
    <w:rsid w:val="00FC282E"/>
  </w:style>
  <w:style w:type="paragraph" w:styleId="a6">
    <w:name w:val="List Paragraph"/>
    <w:basedOn w:val="a"/>
    <w:uiPriority w:val="34"/>
    <w:qFormat/>
    <w:rsid w:val="00FC282E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282E"/>
    <w:rPr>
      <w:rFonts w:ascii="Cambria" w:eastAsia="Times New Roman" w:hAnsi="Cambria" w:cs="Times New Roman"/>
      <w:color w:val="365F9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C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82E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FC282E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uiPriority w:val="99"/>
    <w:unhideWhenUsed/>
    <w:rsid w:val="00FC282E"/>
    <w:rPr>
      <w:color w:val="0563C1"/>
      <w:u w:val="single"/>
    </w:rPr>
  </w:style>
  <w:style w:type="character" w:customStyle="1" w:styleId="22">
    <w:name w:val="Гиперссылка2"/>
    <w:basedOn w:val="a0"/>
    <w:uiPriority w:val="99"/>
    <w:unhideWhenUsed/>
    <w:rsid w:val="00FC282E"/>
    <w:rPr>
      <w:color w:val="0000FF"/>
      <w:u w:val="single"/>
    </w:rPr>
  </w:style>
  <w:style w:type="character" w:customStyle="1" w:styleId="210">
    <w:name w:val="Заголовок 2 Знак1"/>
    <w:basedOn w:val="a0"/>
    <w:uiPriority w:val="9"/>
    <w:semiHidden/>
    <w:rsid w:val="00FC2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FC2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org" TargetMode="External"/><Relationship Id="rId13" Type="http://schemas.openxmlformats.org/officeDocument/2006/relationships/hyperlink" Target="http://wiki.iro23.info" TargetMode="External"/><Relationship Id="rId18" Type="http://schemas.openxmlformats.org/officeDocument/2006/relationships/hyperlink" Target="https://lecta.rosuchebnik.ru/?utm_source=rosuchebnik&amp;utm_medium=cpc&amp;utm_campaign=article-logo" TargetMode="External"/><Relationship Id="rId26" Type="http://schemas.openxmlformats.org/officeDocument/2006/relationships/hyperlink" Target="https://mc.eduirk.ru/index.php?option=com_k2&amp;view=item&amp;id=567:onlajn-resursy-dlya-uchitelej-istorii&amp;Itemid=1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skysmart.ru/" TargetMode="External"/><Relationship Id="rId7" Type="http://schemas.openxmlformats.org/officeDocument/2006/relationships/hyperlink" Target="http://fgosreestr.ru/" TargetMode="External"/><Relationship Id="rId12" Type="http://schemas.openxmlformats.org/officeDocument/2006/relationships/hyperlink" Target="http://iro23.ru/kompleksnye-raboty" TargetMode="External"/><Relationship Id="rId17" Type="http://schemas.openxmlformats.org/officeDocument/2006/relationships/hyperlink" Target="http://obrnadzor.gov.ru/gia/gia-11/" TargetMode="External"/><Relationship Id="rId25" Type="http://schemas.openxmlformats.org/officeDocument/2006/relationships/hyperlink" Target="https://multiurok.ru/index.php/blog/rasshirennyi-spisok-internet-resursov-dlia-uchitelia-istorii-obshchestvoznaniia-i-prav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" TargetMode="External"/><Relationship Id="rId20" Type="http://schemas.openxmlformats.org/officeDocument/2006/relationships/hyperlink" Target="https://onlinetestpad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material/kontseptsiya-prepodavaniya-istorii-rossii-v-shkolakh/" TargetMode="External"/><Relationship Id="rId11" Type="http://schemas.openxmlformats.org/officeDocument/2006/relationships/hyperlink" Target="https://fipi.ru/navigator-podgotovki/navigatorege" TargetMode="External"/><Relationship Id="rId24" Type="http://schemas.openxmlformats.org/officeDocument/2006/relationships/hyperlink" Target="https://infourok.ru/internet_resursy_dlya_uchitelya_istorii-356945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d.gov.ru/" TargetMode="External"/><Relationship Id="rId23" Type="http://schemas.openxmlformats.org/officeDocument/2006/relationships/hyperlink" Target="https://nsportal.ru/shkola/istoriya/library/2019/08/05/internet-resursy-dlya-uchiteley-istorii-i-obshchestvoznaniy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.fipi.ru/metodicheskaya-kopilka/univers-kodifikatory-oko/sredneyeobshcheye-obrazovaniye/istoriya_10-11_un_kodifikator.pdf" TargetMode="External"/><Relationship Id="rId19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fipi.ru/metodicheskaya-kopilka/univers-kodifikatory-oko/osnovnoyeobshcheye-obrazovaniye/istoriya_5-9_un_kodifikator.pdf" TargetMode="External"/><Relationship Id="rId14" Type="http://schemas.openxmlformats.org/officeDocument/2006/relationships/hyperlink" Target="https://gdezakon.ru/" TargetMode="External"/><Relationship Id="rId22" Type="http://schemas.openxmlformats.org/officeDocument/2006/relationships/hyperlink" Target="https://www.learnis.ru/" TargetMode="External"/><Relationship Id="rId27" Type="http://schemas.openxmlformats.org/officeDocument/2006/relationships/hyperlink" Target="https://videouroki.net/razrabotki/saity-dlia-uchitieliei-istorii-i-obshchiestvoznanii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10735</Words>
  <Characters>61191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cp:lastPrinted>2021-10-28T10:21:00Z</cp:lastPrinted>
  <dcterms:created xsi:type="dcterms:W3CDTF">2021-10-28T10:16:00Z</dcterms:created>
  <dcterms:modified xsi:type="dcterms:W3CDTF">2021-10-29T10:07:00Z</dcterms:modified>
</cp:coreProperties>
</file>