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8B" w:rsidRDefault="00F76319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763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7E891" wp14:editId="2C21ED86">
            <wp:extent cx="9251950" cy="6621145"/>
            <wp:effectExtent l="0" t="0" r="6350" b="8255"/>
            <wp:docPr id="1" name="Рисунок 1" descr="C:\Users\root\Desktop\01-JAN-2007\0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ПОЯСНИТЕЛЬНАЯ ЗАПИСКА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литературе для 6 класса составлена на основе </w:t>
      </w:r>
      <w:r w:rsidRPr="009A13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Нормативно-методических документов: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1.Приказ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 г., </w:t>
      </w:r>
      <w:r w:rsidRPr="009A138B">
        <w:rPr>
          <w:rFonts w:ascii="Times New Roman" w:eastAsia="Calibri" w:hAnsi="Times New Roman" w:cs="Times New Roman"/>
          <w:b/>
          <w:sz w:val="24"/>
          <w:szCs w:val="24"/>
        </w:rPr>
        <w:t>11 декабря 2020 г.)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2.Примерная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3.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</w:t>
      </w:r>
      <w:r w:rsidRPr="009A138B">
        <w:rPr>
          <w:rFonts w:ascii="Times New Roman" w:eastAsia="Calibri" w:hAnsi="Times New Roman" w:cs="Times New Roman"/>
          <w:sz w:val="24"/>
          <w:szCs w:val="24"/>
        </w:rPr>
        <w:br/>
        <w:t>и обучения, отдыха и оздоровления детей и молодежи».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4.Приказ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№ 590,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7.Концепции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8.План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9.Концепция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10.Приказ Министерства просвещения Российской Федерации № 766 от 23 декабря 2020 года о внесении изменений в федеральный перечень учебников, </w:t>
      </w: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11.Письмо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12. Приказ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России от 02.12.2019 N 649 «Об утверждении Целевой модели цифровой образовательной среды».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13.  ООП ООО МОУ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Хмельниковская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14. Методическое письмо Министерства образования и науки Ярославской области «О преподавании учебного предмета «</w:t>
      </w:r>
      <w:proofErr w:type="gramStart"/>
      <w:r w:rsidRPr="009A138B">
        <w:rPr>
          <w:rFonts w:ascii="Times New Roman" w:eastAsia="Calibri" w:hAnsi="Times New Roman" w:cs="Times New Roman"/>
          <w:sz w:val="24"/>
          <w:szCs w:val="24"/>
        </w:rPr>
        <w:t>Литература»  в</w:t>
      </w:r>
      <w:proofErr w:type="gram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общеобразовательных организациях Ярославской области в 2021-2022 гг.»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15. Авторская программа по литературе для 5 — 9 классов под редакцией В. Я. </w:t>
      </w:r>
      <w:proofErr w:type="gramStart"/>
      <w:r w:rsidRPr="009A138B">
        <w:rPr>
          <w:rFonts w:ascii="Times New Roman" w:eastAsia="Calibri" w:hAnsi="Times New Roman" w:cs="Times New Roman"/>
          <w:sz w:val="24"/>
          <w:szCs w:val="24"/>
        </w:rPr>
        <w:t>Коровиной,  М.</w:t>
      </w:r>
      <w:proofErr w:type="gramEnd"/>
      <w:r w:rsidRPr="009A138B">
        <w:rPr>
          <w:rFonts w:ascii="Times New Roman" w:eastAsia="Calibri" w:hAnsi="Times New Roman" w:cs="Times New Roman"/>
          <w:sz w:val="24"/>
          <w:szCs w:val="24"/>
        </w:rPr>
        <w:t>: Просвещение, 2016 год.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16. Учебный план МОУ </w:t>
      </w:r>
      <w:proofErr w:type="spellStart"/>
      <w:r w:rsidRPr="009A138B">
        <w:rPr>
          <w:rFonts w:ascii="Times New Roman" w:eastAsia="Calibri" w:hAnsi="Times New Roman" w:cs="Times New Roman"/>
          <w:sz w:val="24"/>
          <w:szCs w:val="24"/>
        </w:rPr>
        <w:t>Хмельниковская</w:t>
      </w:r>
      <w:proofErr w:type="spellEnd"/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СОШ на 2022-2022 учебный год.</w:t>
      </w:r>
    </w:p>
    <w:p w:rsidR="009A138B" w:rsidRPr="009A138B" w:rsidRDefault="009A138B" w:rsidP="009A138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17. Примерная программа воспитания п. 3.4 «Модуль «Школьный урок» от 2 июня 2020г. Протокол № 2/20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1.  Устное народное творчество.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2.  Древнерусская литература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3.  Русская литература XIX века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4. Родная природа в стихотворениях русских поэтов XIX века 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5.  Русская литература XX века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6. Произведения о Великой Отечественной войне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7. Литература народов России.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8. Гомеровский эпос.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9.  Зарубежная литература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10.Сведения по теории и истории литературы (В каждом разделе)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является рабочей программой по предмету «Литература» в 6 классе базового уровня к учебному комплексу В.Я. Коровиной, В.П. Журавлева, В.И. Коровина (М.: Просвещение, 2020г.). Сроки реализации: 34 учебные недели. Рабочая про</w:t>
      </w:r>
      <w:r>
        <w:rPr>
          <w:rFonts w:ascii="Times New Roman" w:eastAsia="Calibri" w:hAnsi="Times New Roman" w:cs="Times New Roman"/>
          <w:sz w:val="24"/>
          <w:szCs w:val="24"/>
        </w:rPr>
        <w:t>грамма рассчитана на 102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часов (3 часа в неделю)</w:t>
      </w:r>
    </w:p>
    <w:p w:rsidR="009A138B" w:rsidRPr="009A138B" w:rsidRDefault="009A138B" w:rsidP="009A1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2427EB">
        <w:rPr>
          <w:rFonts w:ascii="Times New Roman" w:eastAsia="Calibri" w:hAnsi="Times New Roman" w:cs="Times New Roman"/>
          <w:b/>
          <w:sz w:val="24"/>
          <w:szCs w:val="24"/>
        </w:rPr>
        <w:t>воспитания и развития</w:t>
      </w:r>
      <w:proofErr w:type="gramEnd"/>
      <w:r w:rsidRPr="002427EB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средствами учебного предмета в соответствии с целями изучения литературы, которые определены стандартом</w:t>
      </w:r>
      <w:r w:rsidRPr="009A138B">
        <w:rPr>
          <w:rFonts w:ascii="Times New Roman" w:eastAsia="Calibri" w:hAnsi="Times New Roman" w:cs="Times New Roman"/>
          <w:sz w:val="24"/>
          <w:szCs w:val="24"/>
        </w:rPr>
        <w:t>.</w:t>
      </w: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138B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Данная программа ориентирована на содержание авторской программы, на учебник-хрестоматию, обеспечивающий процесс обучения.</w:t>
      </w:r>
    </w:p>
    <w:p w:rsidR="009A138B" w:rsidRPr="009A138B" w:rsidRDefault="009A138B" w:rsidP="009A13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38B" w:rsidRPr="009A138B" w:rsidRDefault="009A138B" w:rsidP="009A138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38B" w:rsidRPr="009A138B" w:rsidRDefault="002427E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 ц</w:t>
      </w:r>
      <w:r w:rsidR="009A138B"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ели и задачи учебного курса.</w:t>
      </w:r>
    </w:p>
    <w:p w:rsidR="009A138B" w:rsidRDefault="009A138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9A13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2427EB" w:rsidRPr="009A138B" w:rsidRDefault="002427EB" w:rsidP="009A138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</w:t>
      </w: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>обогащение духовного мира школьников, их жизненного и эстетического опыта;</w:t>
      </w:r>
    </w:p>
    <w:p w:rsidR="00A218C1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9A13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427EB" w:rsidRDefault="002427E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условий по формированию сознательной дисциплины и норм поведения учащихся;</w:t>
      </w:r>
    </w:p>
    <w:p w:rsidR="002427EB" w:rsidRDefault="002427E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на уроке условий, обеспечивающие воспитание аккуратности и внимательности при выполнении работ и </w:t>
      </w:r>
      <w:r w:rsidR="00A218C1">
        <w:rPr>
          <w:rFonts w:ascii="Times New Roman" w:eastAsia="Calibri" w:hAnsi="Times New Roman" w:cs="Times New Roman"/>
          <w:sz w:val="24"/>
          <w:szCs w:val="24"/>
        </w:rPr>
        <w:t>овладении необходимыми навыками самостоятельной учебной деятельности;</w:t>
      </w:r>
    </w:p>
    <w:p w:rsidR="00A218C1" w:rsidRDefault="00A218C1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слову;</w:t>
      </w:r>
    </w:p>
    <w:p w:rsidR="00A218C1" w:rsidRDefault="00A218C1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окружающей среде и к животному миру.</w:t>
      </w:r>
    </w:p>
    <w:p w:rsidR="002427EB" w:rsidRDefault="002427EB" w:rsidP="002427EB">
      <w:pPr>
        <w:spacing w:before="60"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7EB" w:rsidRDefault="002427EB" w:rsidP="00A218C1">
      <w:pPr>
        <w:spacing w:before="60"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7EB" w:rsidRPr="009A138B" w:rsidRDefault="002427EB" w:rsidP="002427E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</w:t>
      </w:r>
      <w:r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ели и задачи учебного курса.</w:t>
      </w:r>
    </w:p>
    <w:p w:rsidR="002427EB" w:rsidRPr="009A138B" w:rsidRDefault="002427EB" w:rsidP="002427EB">
      <w:pPr>
        <w:spacing w:before="60"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освоение знаний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A138B" w:rsidRPr="009A138B" w:rsidRDefault="009A138B" w:rsidP="009A138B">
      <w:pPr>
        <w:numPr>
          <w:ilvl w:val="0"/>
          <w:numId w:val="1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138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изучения литературы</w:t>
      </w: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A138B" w:rsidRPr="009A138B" w:rsidRDefault="009A138B" w:rsidP="009A138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  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</w:t>
      </w:r>
      <w:r w:rsidRPr="009A138B">
        <w:rPr>
          <w:rFonts w:ascii="Times New Roman" w:eastAsia="Calibri" w:hAnsi="Times New Roman" w:cs="Times New Roman"/>
          <w:sz w:val="24"/>
          <w:szCs w:val="24"/>
        </w:rPr>
        <w:lastRenderedPageBreak/>
        <w:t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A138B" w:rsidRPr="009A138B" w:rsidRDefault="009A138B" w:rsidP="009A138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8B">
        <w:rPr>
          <w:rFonts w:ascii="Times New Roman" w:eastAsia="Calibri" w:hAnsi="Times New Roman" w:cs="Times New Roman"/>
          <w:sz w:val="24"/>
          <w:szCs w:val="24"/>
        </w:rPr>
        <w:t xml:space="preserve">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9A138B" w:rsidRPr="009A138B" w:rsidRDefault="009A138B" w:rsidP="009A138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38B" w:rsidRPr="009A138B" w:rsidRDefault="009A138B" w:rsidP="009A13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38B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 ОСВОЕНИЯ ПРЕДМЕТА, КУРСА</w:t>
      </w:r>
    </w:p>
    <w:p w:rsidR="009A138B" w:rsidRPr="009A138B" w:rsidRDefault="009A138B" w:rsidP="009A1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102" w:rsidRPr="00DF2102" w:rsidRDefault="00DF2102" w:rsidP="009A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2102" w:rsidRPr="00DF2102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F2102" w:rsidRPr="009A138B" w:rsidRDefault="00DF2102" w:rsidP="00DF2102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2102" w:rsidRPr="009A138B" w:rsidRDefault="00DF2102" w:rsidP="00DF21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индуктивное</w:t>
      </w:r>
      <w:proofErr w:type="gram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дедуктивное и по аналогии) и делать выводы;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F2102" w:rsidRPr="009A138B" w:rsidRDefault="00DF2102" w:rsidP="00DF2102">
      <w:pPr>
        <w:numPr>
          <w:ilvl w:val="0"/>
          <w:numId w:val="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F2102" w:rsidRPr="009A138B" w:rsidRDefault="00DF2102" w:rsidP="00DF21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XVIIIвека</w:t>
      </w:r>
      <w:proofErr w:type="spell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русских писателей XIX-</w:t>
      </w:r>
      <w:proofErr w:type="spell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XXвв</w:t>
      </w:r>
      <w:proofErr w:type="spell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F2102" w:rsidRPr="009A138B" w:rsidRDefault="00DF2102" w:rsidP="00DF2102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 научится</w:t>
      </w:r>
      <w:proofErr w:type="gram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 получит</w:t>
      </w:r>
      <w:proofErr w:type="gramEnd"/>
      <w:r w:rsidRPr="009A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возможность научиться: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элементарной литературоведческой терминологией при анализе литературного произведения;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формулировать собственное отношение к произведениям русской литературы, их оценка;</w:t>
      </w: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авторскую позицию и выражать свое отношение к ней;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 на</w:t>
      </w:r>
      <w:proofErr w:type="gramEnd"/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литературных произведений разных жанров, осмысленное чтение и адекватное восприятие;</w:t>
      </w:r>
    </w:p>
    <w:p w:rsidR="00DF2102" w:rsidRPr="009A138B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F2102" w:rsidRPr="009A138B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F2102" w:rsidRDefault="00DF2102" w:rsidP="00DF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r w:rsidR="002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EB" w:rsidRPr="009A138B" w:rsidRDefault="002427EB" w:rsidP="00DF2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102" w:rsidRPr="00DF2102" w:rsidRDefault="00DF2102" w:rsidP="00DF2102">
      <w:pPr>
        <w:spacing w:after="0" w:line="240" w:lineRule="auto"/>
        <w:ind w:left="4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DF2102" w:rsidRPr="00DF2102" w:rsidRDefault="00DF2102" w:rsidP="00DF2102">
      <w:pPr>
        <w:numPr>
          <w:ilvl w:val="0"/>
          <w:numId w:val="5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Вольнолюбивые устремления поэта.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«Листок», «На севере диком...», «Утёс», «Три пальмы».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луг».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F2102" w:rsidRPr="00DF2102" w:rsidRDefault="00DF2102" w:rsidP="00DF2102">
      <w:pPr>
        <w:numPr>
          <w:ilvl w:val="0"/>
          <w:numId w:val="6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в лирике Фета. Природа как воплощение прекрасного.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Комическое. Юмор. Комическая ситуация (развитие понятий).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горам две хмурых тучи...»,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Посмотри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какая мгла…»;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«Весна, весна! Как воздух чист...», «Чудный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град...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«Где гнутся над омутом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лозы,..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ВЕКА.</w:t>
      </w:r>
    </w:p>
    <w:p w:rsidR="00DF2102" w:rsidRPr="00DF2102" w:rsidRDefault="00DF2102" w:rsidP="00DF2102">
      <w:pPr>
        <w:numPr>
          <w:ilvl w:val="0"/>
          <w:numId w:val="7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Иванович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Куприн."Святочный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рассказ «Чудесный доктор».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Образы 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 героев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служения людям.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«Ты помнишь, Алёша, дороги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Смоленщины</w:t>
      </w:r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 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</w:t>
      </w:r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</w:t>
      </w:r>
      <w:proofErr w:type="spellStart"/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маль-чика</w:t>
      </w:r>
      <w:proofErr w:type="spellEnd"/>
      <w:proofErr w:type="gram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Нравственная проблематика произведения.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Михайлович Рубцов.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DF2102" w:rsidRPr="00DF2102" w:rsidRDefault="00DF2102" w:rsidP="00DF2102">
      <w:pPr>
        <w:numPr>
          <w:ilvl w:val="0"/>
          <w:numId w:val="8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DF2102" w:rsidRPr="00DF2102" w:rsidRDefault="00DF2102" w:rsidP="00DF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Василий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Макарович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Шукшин.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писателе, </w:t>
      </w:r>
      <w:proofErr w:type="spellStart"/>
      <w:proofErr w:type="gram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Чудик»,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шукшинских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Тукай.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Кулиев.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«Когда на меня навалилась беда...», «Каким бы малым "был мой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народ….</w:t>
      </w:r>
      <w:proofErr w:type="gram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 Род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</w:t>
      </w:r>
      <w:proofErr w:type="gram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Гесперид »</w:t>
      </w:r>
      <w:proofErr w:type="gramEnd"/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DF2102" w:rsidRPr="00DF2102" w:rsidRDefault="00DF2102" w:rsidP="00DF2102">
      <w:pPr>
        <w:numPr>
          <w:ilvl w:val="0"/>
          <w:numId w:val="9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Фальконе».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«Маленький принц» </w:t>
      </w: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</w:t>
      </w:r>
    </w:p>
    <w:p w:rsidR="00DF2102" w:rsidRPr="00DF2102" w:rsidRDefault="00DF2102" w:rsidP="00DF2102">
      <w:pPr>
        <w:numPr>
          <w:ilvl w:val="0"/>
          <w:numId w:val="10"/>
        </w:numPr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102" w:rsidRPr="00DF2102" w:rsidRDefault="00DF2102" w:rsidP="00DF21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tbl>
      <w:tblPr>
        <w:tblW w:w="1215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4511"/>
      </w:tblGrid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Повторение, обобщение, итоговый контроль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57605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F2102" w:rsidRPr="00DF2102" w:rsidTr="00DF210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9A138B" w:rsidRDefault="009A138B" w:rsidP="00A21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38B" w:rsidRDefault="009A138B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38B" w:rsidRDefault="009A138B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102" w:rsidRPr="00DF2102" w:rsidRDefault="00DF2102" w:rsidP="00DF2102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литературе для 6 класса</w:t>
      </w:r>
    </w:p>
    <w:tbl>
      <w:tblPr>
        <w:tblW w:w="15043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40"/>
        <w:gridCol w:w="751"/>
        <w:gridCol w:w="6464"/>
        <w:gridCol w:w="850"/>
        <w:gridCol w:w="2268"/>
        <w:gridCol w:w="3402"/>
      </w:tblGrid>
      <w:tr w:rsidR="00DF2102" w:rsidRPr="00DF2102" w:rsidTr="00DF2102">
        <w:trPr>
          <w:gridAfter w:val="1"/>
          <w:wAfter w:w="3402" w:type="dxa"/>
          <w:trHeight w:val="23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DF2102" w:rsidRPr="00DF2102" w:rsidTr="00FC0CB0">
        <w:trPr>
          <w:gridAfter w:val="1"/>
          <w:wAfter w:w="3402" w:type="dxa"/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9A138B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1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2102" w:rsidRPr="00DF2102" w:rsidTr="00DF2102">
        <w:trPr>
          <w:trHeight w:val="25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44" w:right="-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8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FB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Обрядовый фольклор. Обрядовые песни.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 поговорки как малый жанр фольклора.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  <w:r w:rsid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поговорки.</w:t>
            </w:r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Ярославский край в УНТ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теме УНТ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FC0CB0" w:rsidRDefault="00DF2102" w:rsidP="00DF2102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DF2102" w:rsidRPr="00DF2102" w:rsidRDefault="00DF2102" w:rsidP="00DF2102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«Сказание о белгородском киселе».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1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2102" w:rsidRPr="00DF2102" w:rsidTr="00DF2102">
        <w:trPr>
          <w:trHeight w:val="23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XVIII века.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FC0CB0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26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XIX века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FC0CB0" w:rsidRPr="000F7D0E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Басни Крылова.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FC0CB0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F7D0E" w:rsidRDefault="000F7D0E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F2102" w:rsidRPr="00FC0CB0" w:rsidRDefault="000F7D0E" w:rsidP="000F7D0E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годовщины.</w:t>
            </w:r>
            <w:r w:rsidR="00FC0CB0"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Лицейские</w:t>
            </w:r>
            <w:proofErr w:type="spellEnd"/>
            <w:r w:rsidR="00FC0CB0"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102" w:rsidRPr="00DF2102" w:rsidTr="009A138B">
        <w:trPr>
          <w:trHeight w:val="3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FC0CB0" w:rsidRDefault="00FC0CB0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Лицейская лирика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Стихотворение «Узник»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поэтическая идея стихотворения А. С. Пушкина Стихотворение «Зимнее утро».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 дружбы в стихотворении «И. И. Пущину».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4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Пушкина. Двусложные размеры стиха.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FC0CB0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Пушкин.</w:t>
            </w:r>
          </w:p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«Барышня-крестьянка»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102" w:rsidRPr="00DF2102" w:rsidTr="009A138B">
        <w:trPr>
          <w:trHeight w:val="5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автора-повествователя в повести «Барышня-крестьянка».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«Барышня-крестьянка»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русского барства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–старший и Троекуров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7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Бунт крестьян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Осуждение пороков общества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чести, независимости личности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отношение к героям повести 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57605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52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Р.Р Классное  </w:t>
            </w:r>
            <w:r w:rsidRPr="005760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сочинение  по роману </w:t>
            </w:r>
            <w:r w:rsidRPr="00576052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 xml:space="preserve">А.С. Пушкина </w:t>
            </w:r>
            <w:r w:rsidRPr="00576052">
              <w:rPr>
                <w:rFonts w:ascii="Times New Roman" w:eastAsia="Calibri" w:hAnsi="Times New Roman" w:cs="Times New Roman"/>
                <w:b/>
                <w:i/>
                <w:spacing w:val="-4"/>
                <w:sz w:val="24"/>
                <w:szCs w:val="24"/>
              </w:rPr>
              <w:t>«Дубровский»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к\р, работа над ошибками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одиночества и тоски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«Тучи».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красоты и гармонии с миром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выражения темы одиночества в стихотворениях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«Утес», «Три пальмы»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стихотворениям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к\р.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 к крестьянским детям в рассказе И. С. Тургенева  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6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и рассказы мальчиков в рассказе                        И. С. Тургенева  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Подготовка к домашнему сочинению по произведению                      И. С. Тургенева «</w:t>
            </w:r>
            <w:proofErr w:type="spellStart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Бежин</w:t>
            </w:r>
            <w:proofErr w:type="spellEnd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луг»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BF6B7B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Словесные и живописные портреты русских крестьян (по рассказам из цикла «Записки охотника»).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2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9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 в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стихотворениях Ф. И. Тютчева «Неохотно и несмело...», «Листья».  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Человек и пр</w:t>
            </w:r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ирода </w:t>
            </w:r>
            <w:proofErr w:type="gramStart"/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 произведениях</w:t>
            </w:r>
            <w:proofErr w:type="gramEnd"/>
            <w:r w:rsidR="000F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ярославских 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писателей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Лирика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Ю.В.Жадовской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Л.Н.Трефолева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Противопоставление судеб человека и коршуна: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и звуки в пейзажной лирике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 –созидатель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Мечта поэта о прекрасной поре в жизни народа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языка и композиции 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реалистических и фантастических картин  в стихотворении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произведениям поэтов XIX 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Лесков. Литературный портер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Гордость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народ в сказе «Левша».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повести Н.С. Лескова «Левша».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Комический эффект в сказе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«Левша»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Сказовая форма повествования.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70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 по произведениям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Литературный портер писателя.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лицемерия в рассказе «Толстый и тонкий».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Я. Полонский  «По горам две хмурых тучи…», «Посмотри – какая мгла…»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Баратынский. «Весна, весна!</w:t>
            </w:r>
          </w:p>
          <w:p w:rsidR="00DF2102" w:rsidRPr="00DF2102" w:rsidRDefault="00DF2102" w:rsidP="00DF2102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воздух чист...», «Чудный град порой сольется...</w:t>
            </w:r>
            <w:proofErr w:type="gram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0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А.К. Толстой. «Где гнутся над омутом лозы...».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по стихотворениям поэтов 19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«Чудесный доктор».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служения людям  в рассказе «Чудесный доктор»</w:t>
            </w:r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Подготовка к домашнему сочинению по рассказу </w:t>
            </w:r>
            <w:proofErr w:type="spellStart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А.И.Куприна</w:t>
            </w:r>
            <w:proofErr w:type="spellEnd"/>
            <w:r w:rsidR="00BF6B7B"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BF6B7B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«Неизвестный цветок».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Жестокая реальность и романтическая мечта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 к героям повести «Алые паруса»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М. Симонов «Ты помнишь, Алеша, дороги Смоленщины...»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Самойлов. «Сороковые». 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Стих-я ярославских 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поэтов о В</w:t>
            </w:r>
            <w:r w:rsidR="00FF75F1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(А.И </w:t>
            </w:r>
            <w:proofErr w:type="spellStart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Новоселов.Е.Ф.Савинов</w:t>
            </w:r>
            <w:proofErr w:type="spellEnd"/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5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и быта в рассказе   В. П. Астафьева «Конь с розовой гривой».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4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Яркость и самобытность героев рассказа. Юмор в рассказе.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трудностей военного времени в повести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«Уроки французского»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1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Классное со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чинение по 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t>произведени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>ям В. Астафь</w:t>
            </w:r>
            <w:r w:rsidRPr="00BF6B7B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softHyphen/>
            </w:r>
            <w:r w:rsidRPr="00BF6B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ева и </w:t>
            </w:r>
            <w:proofErr w:type="spellStart"/>
            <w:r w:rsidRPr="00BF6B7B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7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дружбы и согласия в сказке-были </w:t>
            </w:r>
            <w:proofErr w:type="spellStart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М.М.Пришвина</w:t>
            </w:r>
            <w:proofErr w:type="spellEnd"/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«Кладовая солнца»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природы в сказке-были М.М. Пришвина «Кладовая солнца».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1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 «Мелколесье. Степь и дали...», «Пороша».</w:t>
            </w:r>
          </w:p>
          <w:p w:rsidR="000F7D0E" w:rsidRPr="00DF2102" w:rsidRDefault="000F7D0E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Н.С.Гумилев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«Жираф»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Рубцов. Слово о поэте. «Звезда полей», «Листья осенние»,                 «В горнице».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стихотворениям о природе поэтов XX 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героев- «чудиков» в рассказах В. М. Шукшина «Чудик» и «Критик».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Человеческая открытость миру в рассказах             В.М. Шукшина. Рассказ «Срезал».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 Искандер «Тринадцатый подвиг Геракла».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в рассказе                    Ф. Искандера «Тринадцатый подвиг Геракла»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Г.Тукай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«Родная деревня»,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Книга».Любовь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малой родине и своему народу.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  <w:p w:rsidR="00DF2102" w:rsidRPr="00DF2102" w:rsidRDefault="000F7D0E" w:rsidP="00DF2102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Произведения ярославских писателей 20 века.</w:t>
            </w:r>
            <w:r w:rsidR="00DF2102"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(Сергей Смирнов «Ярославский медведь)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DF2102">
        <w:trPr>
          <w:trHeight w:val="3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Подвиги Геракла: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Default="00DF2102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 </w:t>
            </w:r>
          </w:p>
          <w:p w:rsidR="000F7D0E" w:rsidRPr="00DF2102" w:rsidRDefault="000F7D0E" w:rsidP="000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3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2102" w:rsidRPr="00DF2102" w:rsidTr="009A138B">
        <w:trPr>
          <w:trHeight w:val="4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Отличие от мифа.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8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5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74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4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792755">
        <w:trPr>
          <w:trHeight w:val="6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BF6B7B" w:rsidRDefault="00DF2102" w:rsidP="00DF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сказка-притча.</w:t>
            </w:r>
            <w:r w:rsidR="00BF6B7B" w:rsidRPr="00BF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2102" w:rsidRPr="00DF2102" w:rsidRDefault="00BF6B7B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Выявление уровня литературного развития учащихся. Тестирование.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74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102" w:rsidRPr="00DF2102" w:rsidTr="009A138B">
        <w:trPr>
          <w:trHeight w:val="3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104 105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обобщение. Задания для летнего чтения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DF2102" w:rsidRPr="00DF2102" w:rsidRDefault="00DF2102" w:rsidP="00DF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6B7B" w:rsidRDefault="00BF6B7B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BF6B7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Цифровые образовательные ресурсы по предмету «Литература»</w:t>
      </w:r>
    </w:p>
    <w:p w:rsidR="00FF75F1" w:rsidRDefault="00FF75F1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FF75F1" w:rsidRPr="00BF6B7B" w:rsidRDefault="00FF75F1" w:rsidP="00BF6B7B">
      <w:pPr>
        <w:spacing w:after="200" w:line="276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BF6B7B" w:rsidRPr="00BF6B7B" w:rsidRDefault="00BF6B7B" w:rsidP="00BF6B7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Библиотека </w:t>
      </w:r>
      <w:proofErr w:type="spellStart"/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видеоуроков</w:t>
      </w:r>
      <w:proofErr w:type="spellEnd"/>
      <w:r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по школьной программе </w:t>
      </w:r>
      <w:hyperlink r:id="rId6" w:history="1">
        <w:r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https://interneturok.ru/</w:t>
        </w:r>
      </w:hyperlink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Видеоуроки</w:t>
      </w:r>
      <w:proofErr w:type="spellEnd"/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для школьников 1 – 11 классов </w:t>
      </w:r>
      <w:hyperlink r:id="rId7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https://iu.ru/video-lessons?predmet=russkaya_literatura</w:t>
        </w:r>
      </w:hyperlink>
    </w:p>
    <w:p w:rsidR="00E94CDD" w:rsidRDefault="00E94CDD" w:rsidP="00BF6B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Все о выпускном сочинении </w:t>
      </w:r>
      <w:hyperlink r:id="rId8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https://sochinenie11.ru/</w:t>
        </w:r>
      </w:hyperlink>
    </w:p>
    <w:p w:rsidR="00E94CDD" w:rsidRDefault="00E94CDD" w:rsidP="00BF6B7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Литература / Российская электронная школа </w:t>
      </w:r>
      <w:hyperlink r:id="rId9" w:history="1">
        <w:r w:rsidR="00BF6B7B" w:rsidRPr="00BF6B7B">
          <w:rPr>
            <w:rFonts w:ascii="Times New Roman" w:eastAsia="Calibri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https://resh.edu.ru/subject/14/</w:t>
        </w:r>
      </w:hyperlink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Банк заданий национальных исследований качества образования, размещенном на сайте НИКО  (  </w:t>
      </w:r>
      <w:hyperlink r:id="rId10" w:history="1">
        <w:r w:rsidR="00BF6B7B" w:rsidRPr="00BF6B7B">
          <w:rPr>
            <w:rFonts w:ascii="Times New Roman" w:eastAsia="Times New Roman" w:hAnsi="Times New Roman" w:cs="Times New Roman"/>
            <w:color w:val="4F81BD"/>
            <w:kern w:val="24"/>
            <w:sz w:val="24"/>
            <w:szCs w:val="24"/>
            <w:u w:val="single"/>
            <w:lang w:eastAsia="ru-RU"/>
          </w:rPr>
          <w:t>https://www.eduniko.ru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)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Открытый банк оценочных средств по русскому языку (V–XI классы) сайта ФИПИ (  </w:t>
      </w:r>
      <w:hyperlink r:id="rId11" w:history="1">
        <w:r w:rsidR="00BF6B7B" w:rsidRPr="00BF6B7B">
          <w:rPr>
            <w:rFonts w:ascii="Times New Roman" w:eastAsia="Times New Roman" w:hAnsi="Times New Roman" w:cs="Times New Roman"/>
            <w:color w:val="548DD4"/>
            <w:kern w:val="24"/>
            <w:sz w:val="24"/>
            <w:szCs w:val="24"/>
            <w:u w:val="single"/>
            <w:lang w:eastAsia="ru-RU"/>
          </w:rPr>
          <w:t>http://www.fipi.ru/newrubank</w:t>
        </w:r>
      </w:hyperlink>
      <w:r w:rsidR="00BF6B7B" w:rsidRPr="00BF6B7B">
        <w:rPr>
          <w:rFonts w:ascii="Times New Roman" w:eastAsia="Times New Roman" w:hAnsi="Times New Roman" w:cs="Times New Roman"/>
          <w:color w:val="548DD4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  ;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Информационный портал «Всероссийские проверочные работы» </w:t>
      </w:r>
      <w:hyperlink r:id="rId12" w:history="1">
        <w:r w:rsidR="00BF6B7B" w:rsidRPr="00BF6B7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https://fioco.ru/obraztsi_i_opisaniya_proverochnyh_rabot_2019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E94CDD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F6B7B" w:rsidRPr="00BF6B7B" w:rsidRDefault="00E94CDD" w:rsidP="00BF6B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</w:t>
      </w:r>
      <w:hyperlink r:id="rId13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https</w:t>
        </w:r>
      </w:hyperlink>
      <w:hyperlink r:id="rId14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15" w:history="1">
        <w:r w:rsidR="00BF6B7B" w:rsidRPr="00BF6B7B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vpr.statgrad.org</w:t>
        </w:r>
      </w:hyperlink>
      <w:r w:rsidR="00BF6B7B" w:rsidRPr="00BF6B7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).</w:t>
      </w:r>
    </w:p>
    <w:p w:rsidR="006E1734" w:rsidRDefault="006E1734"/>
    <w:sectPr w:rsidR="006E1734" w:rsidSect="00DF21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72"/>
    <w:multiLevelType w:val="multilevel"/>
    <w:tmpl w:val="AB3E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6AF3"/>
    <w:multiLevelType w:val="multilevel"/>
    <w:tmpl w:val="8E4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42D6"/>
    <w:multiLevelType w:val="multilevel"/>
    <w:tmpl w:val="7EA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F0FC3"/>
    <w:multiLevelType w:val="multilevel"/>
    <w:tmpl w:val="B30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56CD"/>
    <w:multiLevelType w:val="multilevel"/>
    <w:tmpl w:val="896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43C65"/>
    <w:multiLevelType w:val="multilevel"/>
    <w:tmpl w:val="585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96248"/>
    <w:multiLevelType w:val="multilevel"/>
    <w:tmpl w:val="465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0B631E"/>
    <w:multiLevelType w:val="multilevel"/>
    <w:tmpl w:val="748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D0311"/>
    <w:multiLevelType w:val="hybridMultilevel"/>
    <w:tmpl w:val="1A9647A0"/>
    <w:lvl w:ilvl="0" w:tplc="EA6A9CE2">
      <w:start w:val="2021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10" w15:restartNumberingAfterBreak="0">
    <w:nsid w:val="6A4F18D9"/>
    <w:multiLevelType w:val="multilevel"/>
    <w:tmpl w:val="F9C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B226D"/>
    <w:multiLevelType w:val="multilevel"/>
    <w:tmpl w:val="C49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2"/>
    <w:rsid w:val="000F7D0E"/>
    <w:rsid w:val="002427EB"/>
    <w:rsid w:val="00483321"/>
    <w:rsid w:val="00576052"/>
    <w:rsid w:val="006E1734"/>
    <w:rsid w:val="00741F86"/>
    <w:rsid w:val="00792755"/>
    <w:rsid w:val="009A138B"/>
    <w:rsid w:val="00A218C1"/>
    <w:rsid w:val="00BF6B7B"/>
    <w:rsid w:val="00D36D1D"/>
    <w:rsid w:val="00DF2102"/>
    <w:rsid w:val="00E94CDD"/>
    <w:rsid w:val="00F76319"/>
    <w:rsid w:val="00FB76BF"/>
    <w:rsid w:val="00FC0C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164"/>
  <w15:chartTrackingRefBased/>
  <w15:docId w15:val="{36E4D799-D261-4E2A-9D17-5ED78ADA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102"/>
  </w:style>
  <w:style w:type="paragraph" w:customStyle="1" w:styleId="msonormal0">
    <w:name w:val="msonormal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102"/>
  </w:style>
  <w:style w:type="paragraph" w:customStyle="1" w:styleId="c0">
    <w:name w:val="c0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102"/>
  </w:style>
  <w:style w:type="paragraph" w:customStyle="1" w:styleId="c43">
    <w:name w:val="c43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F2102"/>
  </w:style>
  <w:style w:type="character" w:customStyle="1" w:styleId="c27">
    <w:name w:val="c27"/>
    <w:basedOn w:val="a0"/>
    <w:rsid w:val="00DF2102"/>
  </w:style>
  <w:style w:type="paragraph" w:customStyle="1" w:styleId="c8">
    <w:name w:val="c8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F2102"/>
  </w:style>
  <w:style w:type="character" w:customStyle="1" w:styleId="c87">
    <w:name w:val="c87"/>
    <w:basedOn w:val="a0"/>
    <w:rsid w:val="00DF2102"/>
  </w:style>
  <w:style w:type="paragraph" w:customStyle="1" w:styleId="c50">
    <w:name w:val="c50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DF2102"/>
  </w:style>
  <w:style w:type="character" w:customStyle="1" w:styleId="c30">
    <w:name w:val="c30"/>
    <w:basedOn w:val="a0"/>
    <w:rsid w:val="00DF2102"/>
  </w:style>
  <w:style w:type="paragraph" w:customStyle="1" w:styleId="c5">
    <w:name w:val="c5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DF2102"/>
  </w:style>
  <w:style w:type="character" w:customStyle="1" w:styleId="c57">
    <w:name w:val="c57"/>
    <w:basedOn w:val="a0"/>
    <w:rsid w:val="00DF2102"/>
  </w:style>
  <w:style w:type="paragraph" w:styleId="a3">
    <w:name w:val="Balloon Text"/>
    <w:basedOn w:val="a"/>
    <w:link w:val="a4"/>
    <w:uiPriority w:val="99"/>
    <w:semiHidden/>
    <w:unhideWhenUsed/>
    <w:rsid w:val="00FF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13" Type="http://schemas.openxmlformats.org/officeDocument/2006/relationships/hyperlink" Target="https://vpr.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ru/video-lessons?predmet=russkaya_literatura" TargetMode="External"/><Relationship Id="rId12" Type="http://schemas.openxmlformats.org/officeDocument/2006/relationships/hyperlink" Target="https://fioco.ru/obraztsi_i_opisaniya_proverochnyh_rabot_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www.fipi.ru/newruban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pr.statgrad.org/" TargetMode="External"/><Relationship Id="rId10" Type="http://schemas.openxmlformats.org/officeDocument/2006/relationships/hyperlink" Target="https://www.eduni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root</cp:lastModifiedBy>
  <cp:revision>6</cp:revision>
  <cp:lastPrinted>2021-10-28T07:18:00Z</cp:lastPrinted>
  <dcterms:created xsi:type="dcterms:W3CDTF">2021-09-14T07:58:00Z</dcterms:created>
  <dcterms:modified xsi:type="dcterms:W3CDTF">2021-10-29T10:00:00Z</dcterms:modified>
</cp:coreProperties>
</file>