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22" w:rsidRPr="00944927" w:rsidRDefault="005517DF" w:rsidP="00EC282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556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22" w:rsidRPr="00CD4AEE" w:rsidRDefault="00EC2822" w:rsidP="00EC2822"/>
    <w:p w:rsidR="00EC2822" w:rsidRDefault="00EC2822" w:rsidP="00EC2822">
      <w:pPr>
        <w:shd w:val="clear" w:color="auto" w:fill="FFFFFF"/>
        <w:ind w:right="5"/>
        <w:jc w:val="center"/>
        <w:rPr>
          <w:rFonts w:ascii="Times New Roman" w:hAnsi="Times New Roman" w:cs="Times New Roman"/>
          <w:sz w:val="28"/>
          <w:szCs w:val="28"/>
        </w:rPr>
      </w:pPr>
    </w:p>
    <w:p w:rsidR="005517DF" w:rsidRDefault="005517DF" w:rsidP="00EC2822">
      <w:pPr>
        <w:shd w:val="clear" w:color="auto" w:fill="FFFFFF"/>
        <w:ind w:right="5"/>
        <w:jc w:val="center"/>
        <w:rPr>
          <w:rFonts w:ascii="Times New Roman" w:hAnsi="Times New Roman" w:cs="Times New Roman"/>
          <w:sz w:val="28"/>
          <w:szCs w:val="28"/>
        </w:rPr>
      </w:pPr>
    </w:p>
    <w:p w:rsidR="005517DF" w:rsidRDefault="005517DF" w:rsidP="00EC2822">
      <w:pPr>
        <w:shd w:val="clear" w:color="auto" w:fill="FFFFFF"/>
        <w:ind w:right="5"/>
        <w:jc w:val="center"/>
        <w:rPr>
          <w:rFonts w:ascii="Times New Roman" w:hAnsi="Times New Roman" w:cs="Times New Roman"/>
          <w:sz w:val="28"/>
          <w:szCs w:val="28"/>
        </w:rPr>
      </w:pPr>
    </w:p>
    <w:p w:rsidR="00EC2822" w:rsidRDefault="00EC2822" w:rsidP="00EC2822">
      <w:pPr>
        <w:shd w:val="clear" w:color="auto" w:fill="FFFFFF"/>
        <w:ind w:right="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EC2822" w:rsidRDefault="00EC2822" w:rsidP="00EC2822">
      <w:pPr>
        <w:shd w:val="clear" w:color="auto" w:fill="FFFFFF"/>
        <w:ind w:right="5"/>
        <w:jc w:val="center"/>
      </w:pPr>
    </w:p>
    <w:p w:rsidR="00EC2822" w:rsidRPr="005F4B8D" w:rsidRDefault="00EC2822" w:rsidP="00EC2822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5F4B8D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Нормативно-правовые документы, на основании которых разработана рабочая программа:</w:t>
      </w:r>
    </w:p>
    <w:p w:rsidR="00EC2822" w:rsidRPr="005F4B8D" w:rsidRDefault="00EC2822" w:rsidP="00EC2822">
      <w:pPr>
        <w:numPr>
          <w:ilvl w:val="0"/>
          <w:numId w:val="3"/>
        </w:numPr>
        <w:ind w:left="1418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Федеральным Законом РФ «Об образовании в Российской Федерации» от 29 декабря 2012 года № 273-ФЗ;</w:t>
      </w:r>
    </w:p>
    <w:p w:rsidR="00EC2822" w:rsidRPr="005F4B8D" w:rsidRDefault="00EC2822" w:rsidP="00EC2822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17 </w:t>
      </w:r>
      <w:r w:rsidR="00505ECB">
        <w:rPr>
          <w:rFonts w:ascii="Times New Roman" w:hAnsi="Times New Roman" w:cs="Times New Roman"/>
          <w:sz w:val="24"/>
          <w:szCs w:val="24"/>
        </w:rPr>
        <w:t>мая 2012</w:t>
      </w:r>
      <w:r w:rsidRPr="005F4B8D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505ECB">
        <w:rPr>
          <w:rFonts w:ascii="Times New Roman" w:hAnsi="Times New Roman" w:cs="Times New Roman"/>
          <w:sz w:val="24"/>
          <w:szCs w:val="24"/>
        </w:rPr>
        <w:t>413</w:t>
      </w:r>
      <w:r w:rsidRPr="005F4B8D"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государственного образовательного стандарта основного общего образования» (с изменениями и дополнениями</w:t>
      </w:r>
      <w:r w:rsidR="00505ECB">
        <w:rPr>
          <w:rFonts w:ascii="Times New Roman" w:hAnsi="Times New Roman" w:cs="Times New Roman"/>
          <w:sz w:val="24"/>
          <w:szCs w:val="24"/>
        </w:rPr>
        <w:t xml:space="preserve"> 2014, 2015, 2017 </w:t>
      </w:r>
      <w:proofErr w:type="spellStart"/>
      <w:proofErr w:type="gramStart"/>
      <w:r w:rsidR="00505ECB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5F4B8D">
        <w:rPr>
          <w:rFonts w:ascii="Times New Roman" w:hAnsi="Times New Roman" w:cs="Times New Roman"/>
          <w:sz w:val="24"/>
          <w:szCs w:val="24"/>
        </w:rPr>
        <w:t>);</w:t>
      </w:r>
    </w:p>
    <w:p w:rsidR="00EC2822" w:rsidRDefault="00EC2822" w:rsidP="00EC2822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</w:t>
      </w:r>
      <w:r w:rsidR="00505ECB">
        <w:rPr>
          <w:rFonts w:ascii="Times New Roman" w:hAnsi="Times New Roman" w:cs="Times New Roman"/>
          <w:sz w:val="24"/>
          <w:szCs w:val="24"/>
        </w:rPr>
        <w:t xml:space="preserve">28 </w:t>
      </w:r>
      <w:r w:rsidR="005517DF">
        <w:rPr>
          <w:rFonts w:ascii="Times New Roman" w:hAnsi="Times New Roman" w:cs="Times New Roman"/>
          <w:sz w:val="24"/>
          <w:szCs w:val="24"/>
        </w:rPr>
        <w:t>августа 20</w:t>
      </w:r>
      <w:r w:rsidR="00505ECB">
        <w:rPr>
          <w:rFonts w:ascii="Times New Roman" w:hAnsi="Times New Roman" w:cs="Times New Roman"/>
          <w:sz w:val="24"/>
          <w:szCs w:val="24"/>
        </w:rPr>
        <w:t>20</w:t>
      </w:r>
      <w:r w:rsidRPr="005F4B8D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505ECB">
        <w:rPr>
          <w:rFonts w:ascii="Times New Roman" w:hAnsi="Times New Roman" w:cs="Times New Roman"/>
          <w:sz w:val="24"/>
          <w:szCs w:val="24"/>
        </w:rPr>
        <w:t>442</w:t>
      </w:r>
      <w:r w:rsidRPr="005F4B8D">
        <w:rPr>
          <w:rFonts w:ascii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505ECB" w:rsidRDefault="00505ECB" w:rsidP="00EC2822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«Успех каждого ребенка» национального проекта «Образование» по </w:t>
      </w:r>
      <w:r w:rsidRPr="005C2869">
        <w:rPr>
          <w:rFonts w:ascii="Times New Roman" w:hAnsi="Times New Roman" w:cs="Times New Roman"/>
          <w:sz w:val="24"/>
          <w:szCs w:val="24"/>
        </w:rPr>
        <w:t>реализации Всероссийского проекта «Открытые уроки»</w:t>
      </w:r>
      <w:r w:rsidRPr="00505E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822" w:rsidRPr="003938F3" w:rsidRDefault="00EC2822" w:rsidP="00EC2822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8F3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РФ от 28.09.2020 № 28</w:t>
      </w:r>
      <w:r w:rsidRPr="003938F3">
        <w:rPr>
          <w:rFonts w:ascii="Times New Roman" w:hAnsi="Times New Roman" w:cs="Times New Roman"/>
          <w:color w:val="000000"/>
          <w:sz w:val="24"/>
          <w:szCs w:val="24"/>
        </w:rPr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молодежи» (</w:t>
      </w:r>
      <w:r w:rsidRPr="003938F3">
        <w:rPr>
          <w:rFonts w:ascii="Times New Roman" w:hAnsi="Times New Roman" w:cs="Times New Roman"/>
          <w:sz w:val="24"/>
          <w:szCs w:val="24"/>
        </w:rPr>
        <w:t>выписка</w:t>
      </w:r>
      <w:r w:rsidRPr="003938F3">
        <w:rPr>
          <w:rFonts w:ascii="Times New Roman" w:hAnsi="Times New Roman" w:cs="Times New Roman"/>
          <w:color w:val="000000"/>
          <w:sz w:val="24"/>
          <w:szCs w:val="24"/>
        </w:rPr>
        <w:t xml:space="preserve"> о санитарно-эпидемиологических требованиях к организации физического воспитания</w:t>
      </w:r>
      <w:r w:rsidRPr="003938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938F3">
        <w:rPr>
          <w:rFonts w:ascii="Times New Roman" w:hAnsi="Times New Roman" w:cs="Times New Roman"/>
          <w:color w:val="000000"/>
          <w:sz w:val="24"/>
          <w:szCs w:val="24"/>
        </w:rPr>
        <w:t>представлена в конце методического письма)</w:t>
      </w:r>
    </w:p>
    <w:p w:rsidR="00EC2822" w:rsidRPr="003D4ABA" w:rsidRDefault="00EC2822" w:rsidP="00EC2822">
      <w:pPr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Учебным планом МОУ </w:t>
      </w:r>
      <w:proofErr w:type="spellStart"/>
      <w:r w:rsidRPr="005F4B8D">
        <w:rPr>
          <w:rFonts w:ascii="Times New Roman" w:hAnsi="Times New Roman" w:cs="Times New Roman"/>
          <w:sz w:val="24"/>
          <w:szCs w:val="24"/>
        </w:rPr>
        <w:t>Хмельниковской</w:t>
      </w:r>
      <w:proofErr w:type="spellEnd"/>
      <w:r w:rsidRPr="005F4B8D">
        <w:rPr>
          <w:rFonts w:ascii="Times New Roman" w:hAnsi="Times New Roman" w:cs="Times New Roman"/>
          <w:sz w:val="24"/>
          <w:szCs w:val="24"/>
        </w:rPr>
        <w:t xml:space="preserve"> СОШ на 2020-2021 </w:t>
      </w:r>
      <w:proofErr w:type="spellStart"/>
      <w:r w:rsidRPr="005F4B8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5F4B8D">
        <w:rPr>
          <w:rFonts w:ascii="Times New Roman" w:hAnsi="Times New Roman" w:cs="Times New Roman"/>
          <w:sz w:val="24"/>
          <w:szCs w:val="24"/>
        </w:rPr>
        <w:t>. год.</w:t>
      </w:r>
    </w:p>
    <w:p w:rsidR="003D4ABA" w:rsidRPr="005F4B8D" w:rsidRDefault="003D4ABA" w:rsidP="003D4ABA">
      <w:pPr>
        <w:ind w:left="1145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3A3236" w:rsidRDefault="003A3236" w:rsidP="003A3236">
      <w:pPr>
        <w:shd w:val="clear" w:color="auto" w:fill="FFFFFF"/>
        <w:spacing w:before="182" w:line="370" w:lineRule="exact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EC2822" w:rsidRPr="005F4B8D" w:rsidRDefault="00EC2822" w:rsidP="003A3236">
      <w:pPr>
        <w:shd w:val="clear" w:color="auto" w:fill="FFFFFF"/>
        <w:spacing w:before="182" w:line="370" w:lineRule="exact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4B8D">
        <w:rPr>
          <w:rFonts w:ascii="Times New Roman" w:hAnsi="Times New Roman" w:cs="Times New Roman"/>
          <w:sz w:val="24"/>
          <w:szCs w:val="24"/>
        </w:rPr>
        <w:t>Подростковый возраст, характеризующийся глубокими изменениями в сфере сознания, деятельности и системы взаимоотношений индивида, совпал у современного поколения подростков с периодом преобразования системы внешней и внутренней экономической политики страны, изменениями в международным сотрудничестве страны на мировой арене, и, следовательно, возникновением новых профессиональных ориентиров в российском обществе.</w:t>
      </w:r>
      <w:proofErr w:type="gramEnd"/>
    </w:p>
    <w:p w:rsidR="00EC2822" w:rsidRPr="005F4B8D" w:rsidRDefault="00EC2822" w:rsidP="00EC2822">
      <w:pPr>
        <w:shd w:val="clear" w:color="auto" w:fill="FFFFFF"/>
        <w:spacing w:line="370" w:lineRule="exact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Профессиональное самоопределение, выбор профессии во многом определяют весь жизненный путь человека, поэтому вопрос о научном понимании процесса выбора профессии приобретает все большее значение и актуальность.</w:t>
      </w:r>
    </w:p>
    <w:p w:rsidR="00EC2822" w:rsidRPr="005F4B8D" w:rsidRDefault="00EC2822" w:rsidP="00EC2822">
      <w:pPr>
        <w:shd w:val="clear" w:color="auto" w:fill="FFFFFF"/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pacing w:val="-1"/>
          <w:sz w:val="24"/>
          <w:szCs w:val="24"/>
        </w:rPr>
        <w:t xml:space="preserve">На протяжении десятков лет семья и школа ориентировали молодого человека на </w:t>
      </w:r>
      <w:r w:rsidRPr="005F4B8D">
        <w:rPr>
          <w:rFonts w:ascii="Times New Roman" w:hAnsi="Times New Roman" w:cs="Times New Roman"/>
          <w:sz w:val="24"/>
          <w:szCs w:val="24"/>
        </w:rPr>
        <w:t>выбор единственной профессии на всю жизнь. Опыт работы показывает, что положение на рынке труда лучше у тех, кто имеет несколько профессий, кто готов гибко менять свое поведение, реагируя на изменения жизненной ситуации, учиться в любом возрасте.</w:t>
      </w:r>
    </w:p>
    <w:p w:rsidR="00EC2822" w:rsidRDefault="00EC2822" w:rsidP="00EC2822">
      <w:pPr>
        <w:shd w:val="clear" w:color="auto" w:fill="FFFFFF"/>
        <w:spacing w:before="187" w:line="370" w:lineRule="exact"/>
        <w:ind w:left="5" w:right="5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pacing w:val="-9"/>
          <w:sz w:val="24"/>
          <w:szCs w:val="24"/>
          <w:u w:val="single"/>
        </w:rPr>
        <w:t>Актуальность данной программы</w:t>
      </w:r>
      <w:r w:rsidRPr="005F4B8D">
        <w:rPr>
          <w:rFonts w:ascii="Times New Roman" w:hAnsi="Times New Roman" w:cs="Times New Roman"/>
          <w:spacing w:val="-9"/>
          <w:sz w:val="24"/>
          <w:szCs w:val="24"/>
        </w:rPr>
        <w:t xml:space="preserve"> формирование полноценных граждан своей </w:t>
      </w:r>
      <w:r w:rsidRPr="005F4B8D">
        <w:rPr>
          <w:rFonts w:ascii="Times New Roman" w:hAnsi="Times New Roman" w:cs="Times New Roman"/>
          <w:spacing w:val="-6"/>
          <w:sz w:val="24"/>
          <w:szCs w:val="24"/>
        </w:rPr>
        <w:t xml:space="preserve">страны во многом зависит от того, чем будут заниматься повзрослевшие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обучающиеся, какую профессию они </w:t>
      </w:r>
      <w:proofErr w:type="gramStart"/>
      <w:r w:rsidRPr="005F4B8D">
        <w:rPr>
          <w:rFonts w:ascii="Times New Roman" w:hAnsi="Times New Roman" w:cs="Times New Roman"/>
          <w:spacing w:val="-10"/>
          <w:sz w:val="24"/>
          <w:szCs w:val="24"/>
        </w:rPr>
        <w:t>выберут и где</w:t>
      </w:r>
      <w:proofErr w:type="gramEnd"/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 будут работать. Кроме того, грамотно построенная профориентационная работа позволяет решать и многие </w:t>
      </w:r>
      <w:r w:rsidRPr="005F4B8D">
        <w:rPr>
          <w:rFonts w:ascii="Times New Roman" w:hAnsi="Times New Roman" w:cs="Times New Roman"/>
          <w:spacing w:val="-7"/>
          <w:sz w:val="24"/>
          <w:szCs w:val="24"/>
        </w:rPr>
        <w:t>насущные проблемы воспитания, особенно в старших классах.</w:t>
      </w:r>
    </w:p>
    <w:p w:rsidR="00EC2822" w:rsidRDefault="00EC2822" w:rsidP="00EC2822">
      <w:pPr>
        <w:shd w:val="clear" w:color="auto" w:fill="FFFFFF"/>
        <w:spacing w:before="187" w:line="370" w:lineRule="exact"/>
        <w:ind w:left="5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Осо</w:t>
      </w:r>
      <w:r w:rsidRPr="005F4B8D">
        <w:rPr>
          <w:rFonts w:ascii="Times New Roman" w:hAnsi="Times New Roman" w:cs="Times New Roman"/>
          <w:spacing w:val="-11"/>
          <w:sz w:val="24"/>
          <w:szCs w:val="24"/>
        </w:rPr>
        <w:t xml:space="preserve">бенность программы состоит в том, что занятия не являются традиционными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уроками. Они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lastRenderedPageBreak/>
        <w:t xml:space="preserve">проходят в непринужденной для обучающихся атмосфере за счет </w:t>
      </w:r>
      <w:r w:rsidRPr="005F4B8D">
        <w:rPr>
          <w:rFonts w:ascii="Times New Roman" w:hAnsi="Times New Roman" w:cs="Times New Roman"/>
          <w:spacing w:val="-11"/>
          <w:sz w:val="24"/>
          <w:szCs w:val="24"/>
        </w:rPr>
        <w:t xml:space="preserve">использования групповых и интерактивных методов обучения, активизирующих </w:t>
      </w:r>
      <w:r w:rsidRPr="005F4B8D">
        <w:rPr>
          <w:rFonts w:ascii="Times New Roman" w:hAnsi="Times New Roman" w:cs="Times New Roman"/>
          <w:spacing w:val="-5"/>
          <w:sz w:val="24"/>
          <w:szCs w:val="24"/>
        </w:rPr>
        <w:t>методик, элементов тренинга, совместных игр, экскурсий.</w:t>
      </w:r>
    </w:p>
    <w:p w:rsidR="00EC2822" w:rsidRPr="005F4B8D" w:rsidRDefault="00EC2822" w:rsidP="00EC2822">
      <w:pPr>
        <w:shd w:val="clear" w:color="auto" w:fill="FFFFFF"/>
        <w:spacing w:before="187" w:line="370" w:lineRule="exact"/>
        <w:ind w:left="5" w:right="5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Цель: актуализация процесса профессионального самоопределения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обучающихся за счет специальной организации их деятельности, включающей </w:t>
      </w:r>
      <w:r w:rsidRPr="005F4B8D">
        <w:rPr>
          <w:rFonts w:ascii="Times New Roman" w:hAnsi="Times New Roman" w:cs="Times New Roman"/>
          <w:sz w:val="24"/>
          <w:szCs w:val="24"/>
        </w:rPr>
        <w:t>получение знаний о себе, о мире профессий.</w:t>
      </w:r>
    </w:p>
    <w:p w:rsidR="00EC2822" w:rsidRPr="005F4B8D" w:rsidRDefault="00EC2822" w:rsidP="00EC2822">
      <w:pPr>
        <w:shd w:val="clear" w:color="auto" w:fill="FFFFFF"/>
        <w:spacing w:before="216"/>
        <w:ind w:left="5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EC2822" w:rsidRPr="005F4B8D" w:rsidRDefault="00EC2822" w:rsidP="00EC2822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158" w:line="365" w:lineRule="exact"/>
        <w:ind w:left="0" w:right="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pacing w:val="-7"/>
          <w:sz w:val="24"/>
          <w:szCs w:val="24"/>
        </w:rPr>
        <w:t xml:space="preserve">психологическое просвещение обучающихся: расширить знания о мире </w:t>
      </w:r>
      <w:r w:rsidRPr="005F4B8D">
        <w:rPr>
          <w:rFonts w:ascii="Times New Roman" w:hAnsi="Times New Roman" w:cs="Times New Roman"/>
          <w:spacing w:val="-9"/>
          <w:sz w:val="24"/>
          <w:szCs w:val="24"/>
        </w:rPr>
        <w:t xml:space="preserve">профессий, рынке труда; получить основы правильного выбора профессии; </w:t>
      </w:r>
      <w:r w:rsidRPr="005F4B8D">
        <w:rPr>
          <w:rFonts w:ascii="Times New Roman" w:hAnsi="Times New Roman" w:cs="Times New Roman"/>
          <w:spacing w:val="-6"/>
          <w:sz w:val="24"/>
          <w:szCs w:val="24"/>
        </w:rPr>
        <w:t xml:space="preserve">познакомиться с классификацией профессий по Климову, требованиями и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>условиями труда выбранной профессии, возможностями обучения;</w:t>
      </w:r>
    </w:p>
    <w:p w:rsidR="00EC2822" w:rsidRPr="005F4B8D" w:rsidRDefault="00EC2822" w:rsidP="00EC2822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158" w:line="365" w:lineRule="exact"/>
        <w:ind w:left="0" w:right="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психологическая диагностика и самодиагностика по выявлению способностей </w:t>
      </w:r>
      <w:r w:rsidRPr="005F4B8D">
        <w:rPr>
          <w:rFonts w:ascii="Times New Roman" w:hAnsi="Times New Roman" w:cs="Times New Roman"/>
          <w:sz w:val="24"/>
          <w:szCs w:val="24"/>
        </w:rPr>
        <w:t>и профессиональных предпочтений обучающихся;</w:t>
      </w:r>
    </w:p>
    <w:p w:rsidR="00EC2822" w:rsidRPr="005F4B8D" w:rsidRDefault="00EC2822" w:rsidP="00EC2822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158" w:line="365" w:lineRule="exact"/>
        <w:ind w:left="0" w:right="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 xml:space="preserve">моделирование индивидуального образовательного маршрута в рамках </w:t>
      </w:r>
      <w:proofErr w:type="spellStart"/>
      <w:r w:rsidRPr="005F4B8D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5F4B8D">
        <w:rPr>
          <w:rFonts w:ascii="Times New Roman" w:hAnsi="Times New Roman" w:cs="Times New Roman"/>
          <w:sz w:val="24"/>
          <w:szCs w:val="24"/>
        </w:rPr>
        <w:t xml:space="preserve"> подготовки каждым участником курса.</w:t>
      </w:r>
    </w:p>
    <w:p w:rsidR="00EC2822" w:rsidRPr="005F4B8D" w:rsidRDefault="00EC2822" w:rsidP="00EC2822">
      <w:pPr>
        <w:shd w:val="clear" w:color="auto" w:fill="FFFFFF"/>
        <w:spacing w:before="20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4B8D">
        <w:rPr>
          <w:rFonts w:ascii="Times New Roman" w:hAnsi="Times New Roman" w:cs="Times New Roman"/>
          <w:i/>
          <w:sz w:val="24"/>
          <w:szCs w:val="24"/>
        </w:rPr>
        <w:t xml:space="preserve">Личностные и </w:t>
      </w:r>
      <w:proofErr w:type="spellStart"/>
      <w:r w:rsidRPr="005F4B8D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5F4B8D">
        <w:rPr>
          <w:rFonts w:ascii="Times New Roman" w:hAnsi="Times New Roman" w:cs="Times New Roman"/>
          <w:i/>
          <w:sz w:val="24"/>
          <w:szCs w:val="24"/>
        </w:rPr>
        <w:t xml:space="preserve"> результаты освоения курса</w:t>
      </w:r>
    </w:p>
    <w:p w:rsidR="00EC2822" w:rsidRPr="005F4B8D" w:rsidRDefault="00EC2822" w:rsidP="00EC2822">
      <w:pPr>
        <w:shd w:val="clear" w:color="auto" w:fill="FFFFFF"/>
        <w:spacing w:before="134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стандарта.</w:t>
      </w:r>
    </w:p>
    <w:p w:rsidR="00EC2822" w:rsidRDefault="00EC2822" w:rsidP="00EC2822">
      <w:pPr>
        <w:shd w:val="clear" w:color="auto" w:fill="FFFFFF"/>
        <w:spacing w:before="187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отражаются: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38F3">
        <w:rPr>
          <w:rFonts w:ascii="Times New Roman" w:hAnsi="Times New Roman" w:cs="Times New Roman"/>
          <w:sz w:val="24"/>
          <w:szCs w:val="24"/>
        </w:rPr>
        <w:t>в воспитании российской гражданской идентичности;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 в формировании ответственного отношения к учению, готовности и способности обучающихся к саморазвитию и самообразованию на основе мотивации к обучению и познанию, формирование уважительного отношения к труду, развитие опыта участия в социально значимом труде;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в формировании целостного мировоззрения, соответствующего современному уровню развития науки и общественной практики, учитывающего социальное, культурное многообразие современного мира;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в формировании осознанного, уважительного и доброжелательного отношения к другому человеку, его мнению, мировоззрению; готовности и способности вести диалог с другими людьми и достигать в нём взаимопонимания;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в освоении социальных норм, правил поведения, ролей и форм социальной жизни в группах; участие в общественной жизни в пределах возрастных компетенций с учётом </w:t>
      </w:r>
      <w:r w:rsidRPr="00EC2822">
        <w:rPr>
          <w:rFonts w:ascii="Times New Roman" w:hAnsi="Times New Roman" w:cs="Times New Roman"/>
          <w:sz w:val="24"/>
          <w:szCs w:val="24"/>
        </w:rPr>
        <w:lastRenderedPageBreak/>
        <w:t>региональных, этнокультурных, социальных и экономических особенностей;</w:t>
      </w:r>
    </w:p>
    <w:p w:rsidR="00EC2822" w:rsidRDefault="00EC2822" w:rsidP="00EC2822">
      <w:pPr>
        <w:numPr>
          <w:ilvl w:val="0"/>
          <w:numId w:val="5"/>
        </w:numPr>
        <w:shd w:val="clear" w:color="auto" w:fill="FFFFFF"/>
        <w:spacing w:before="187" w:line="37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в развитии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</w:t>
      </w:r>
      <w:r w:rsidR="003A3236">
        <w:rPr>
          <w:rFonts w:ascii="Times New Roman" w:hAnsi="Times New Roman" w:cs="Times New Roman"/>
          <w:sz w:val="24"/>
          <w:szCs w:val="24"/>
        </w:rPr>
        <w:t>ношения к собственным поступкам.</w:t>
      </w:r>
    </w:p>
    <w:p w:rsidR="00EC2822" w:rsidRPr="005F4B8D" w:rsidRDefault="00EC2822" w:rsidP="00EC2822">
      <w:pPr>
        <w:shd w:val="clear" w:color="auto" w:fill="FFFFFF"/>
        <w:spacing w:line="370" w:lineRule="exac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4B8D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5F4B8D">
        <w:rPr>
          <w:rFonts w:ascii="Times New Roman" w:hAnsi="Times New Roman" w:cs="Times New Roman"/>
          <w:i/>
          <w:sz w:val="24"/>
          <w:szCs w:val="24"/>
        </w:rPr>
        <w:t xml:space="preserve"> результаты</w:t>
      </w:r>
    </w:p>
    <w:p w:rsidR="00EC2822" w:rsidRPr="005F4B8D" w:rsidRDefault="00EC2822" w:rsidP="00EC2822">
      <w:pPr>
        <w:shd w:val="clear" w:color="auto" w:fill="FFFFFF"/>
        <w:spacing w:line="370" w:lineRule="exact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Регулятивные:</w:t>
      </w:r>
    </w:p>
    <w:p w:rsidR="00EC2822" w:rsidRPr="005F4B8D" w:rsidRDefault="00EC2822" w:rsidP="00EC2822">
      <w:pPr>
        <w:numPr>
          <w:ilvl w:val="0"/>
          <w:numId w:val="1"/>
        </w:numPr>
        <w:shd w:val="clear" w:color="auto" w:fill="FFFFFF"/>
        <w:tabs>
          <w:tab w:val="left" w:pos="1637"/>
        </w:tabs>
        <w:spacing w:line="370" w:lineRule="exact"/>
        <w:ind w:right="5"/>
        <w:jc w:val="both"/>
        <w:rPr>
          <w:rFonts w:ascii="Times New Roman" w:hAnsi="Times New Roman" w:cs="Times New Roman"/>
          <w:spacing w:val="-27"/>
          <w:sz w:val="24"/>
          <w:szCs w:val="24"/>
        </w:rPr>
      </w:pPr>
      <w:r w:rsidRPr="005F4B8D">
        <w:rPr>
          <w:rFonts w:ascii="Times New Roman" w:hAnsi="Times New Roman" w:cs="Times New Roman"/>
          <w:spacing w:val="-9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C2822" w:rsidRPr="005F4B8D" w:rsidRDefault="00EC2822" w:rsidP="00EC2822">
      <w:pPr>
        <w:numPr>
          <w:ilvl w:val="0"/>
          <w:numId w:val="1"/>
        </w:numPr>
        <w:shd w:val="clear" w:color="auto" w:fill="FFFFFF"/>
        <w:tabs>
          <w:tab w:val="left" w:pos="1637"/>
        </w:tabs>
        <w:spacing w:line="370" w:lineRule="exact"/>
        <w:ind w:right="5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5F4B8D">
        <w:rPr>
          <w:rFonts w:ascii="Times New Roman" w:hAnsi="Times New Roman" w:cs="Times New Roman"/>
          <w:spacing w:val="-5"/>
          <w:sz w:val="24"/>
          <w:szCs w:val="24"/>
        </w:rPr>
        <w:t xml:space="preserve">умение самостоятельно планировать пути достижения целей, в том </w:t>
      </w:r>
      <w:r w:rsidRPr="005F4B8D">
        <w:rPr>
          <w:rFonts w:ascii="Times New Roman" w:hAnsi="Times New Roman" w:cs="Times New Roman"/>
          <w:spacing w:val="-8"/>
          <w:sz w:val="24"/>
          <w:szCs w:val="24"/>
        </w:rPr>
        <w:t xml:space="preserve">числе альтернативные, осознанно выбирать наиболее эффективные способы </w:t>
      </w:r>
      <w:r w:rsidRPr="005F4B8D">
        <w:rPr>
          <w:rFonts w:ascii="Times New Roman" w:hAnsi="Times New Roman" w:cs="Times New Roman"/>
          <w:sz w:val="24"/>
          <w:szCs w:val="24"/>
        </w:rPr>
        <w:t>решения учебных и познавательных задач;</w:t>
      </w:r>
    </w:p>
    <w:p w:rsidR="00EC2822" w:rsidRPr="003938F3" w:rsidRDefault="00EC2822" w:rsidP="00EC2822">
      <w:pPr>
        <w:numPr>
          <w:ilvl w:val="0"/>
          <w:numId w:val="1"/>
        </w:numPr>
        <w:shd w:val="clear" w:color="auto" w:fill="FFFFFF"/>
        <w:tabs>
          <w:tab w:val="left" w:pos="1637"/>
        </w:tabs>
        <w:spacing w:line="370" w:lineRule="exact"/>
        <w:ind w:right="1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умение соотносить свои действия с планируемыми результатами, </w:t>
      </w:r>
      <w:r w:rsidRPr="005F4B8D">
        <w:rPr>
          <w:rFonts w:ascii="Times New Roman" w:hAnsi="Times New Roman" w:cs="Times New Roman"/>
          <w:spacing w:val="-9"/>
          <w:sz w:val="24"/>
          <w:szCs w:val="24"/>
        </w:rPr>
        <w:t xml:space="preserve">осуществлять контроль своей деятельности в процессе достижения результата,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 xml:space="preserve">определять способы действий в рамках предложенных условий и требований, </w:t>
      </w:r>
      <w:r w:rsidRPr="005F4B8D">
        <w:rPr>
          <w:rFonts w:ascii="Times New Roman" w:hAnsi="Times New Roman" w:cs="Times New Roman"/>
          <w:spacing w:val="-9"/>
          <w:sz w:val="24"/>
          <w:szCs w:val="24"/>
        </w:rPr>
        <w:t>корректировать свои действия в соответствии с изменяющейся ситуацией;</w:t>
      </w:r>
    </w:p>
    <w:p w:rsidR="00EC2822" w:rsidRPr="003938F3" w:rsidRDefault="00EC2822" w:rsidP="00EC2822">
      <w:pPr>
        <w:numPr>
          <w:ilvl w:val="0"/>
          <w:numId w:val="1"/>
        </w:numPr>
        <w:shd w:val="clear" w:color="auto" w:fill="FFFFFF"/>
        <w:tabs>
          <w:tab w:val="left" w:pos="1637"/>
        </w:tabs>
        <w:spacing w:line="370" w:lineRule="exact"/>
        <w:ind w:right="1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938F3">
        <w:rPr>
          <w:rFonts w:ascii="Times New Roman" w:hAnsi="Times New Roman" w:cs="Times New Roman"/>
          <w:spacing w:val="-15"/>
          <w:sz w:val="24"/>
          <w:szCs w:val="24"/>
        </w:rPr>
        <w:t>умение оценивать правильность выполнения учебной задачи,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938F3">
        <w:rPr>
          <w:rFonts w:ascii="Times New Roman" w:hAnsi="Times New Roman" w:cs="Times New Roman"/>
          <w:spacing w:val="-15"/>
          <w:sz w:val="24"/>
          <w:szCs w:val="24"/>
        </w:rPr>
        <w:t>собственные возможности её решения;</w:t>
      </w:r>
    </w:p>
    <w:p w:rsidR="00EC2822" w:rsidRPr="003938F3" w:rsidRDefault="00EC2822" w:rsidP="00EC2822">
      <w:pPr>
        <w:numPr>
          <w:ilvl w:val="0"/>
          <w:numId w:val="1"/>
        </w:numPr>
        <w:shd w:val="clear" w:color="auto" w:fill="FFFFFF"/>
        <w:tabs>
          <w:tab w:val="left" w:pos="1637"/>
        </w:tabs>
        <w:spacing w:line="370" w:lineRule="exact"/>
        <w:ind w:right="10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3938F3">
        <w:rPr>
          <w:rFonts w:ascii="Times New Roman" w:hAnsi="Times New Roman" w:cs="Times New Roman"/>
          <w:spacing w:val="-15"/>
          <w:sz w:val="24"/>
          <w:szCs w:val="24"/>
        </w:rPr>
        <w:t>владение основами самоконтроля, самооценки, принятия решений и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938F3">
        <w:rPr>
          <w:rFonts w:ascii="Times New Roman" w:hAnsi="Times New Roman" w:cs="Times New Roman"/>
          <w:spacing w:val="-15"/>
          <w:sz w:val="24"/>
          <w:szCs w:val="24"/>
        </w:rPr>
        <w:t>осуществления осознанного выбора в учебной и познавательной деятельности.</w:t>
      </w:r>
    </w:p>
    <w:p w:rsidR="00EC2822" w:rsidRPr="005F4B8D" w:rsidRDefault="00EC2822" w:rsidP="00EC2822">
      <w:pPr>
        <w:shd w:val="clear" w:color="auto" w:fill="FFFFFF"/>
        <w:spacing w:before="10" w:line="370" w:lineRule="exact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EC2822" w:rsidRPr="005F4B8D" w:rsidRDefault="00EC2822" w:rsidP="00EC2822">
      <w:pPr>
        <w:numPr>
          <w:ilvl w:val="0"/>
          <w:numId w:val="2"/>
        </w:numPr>
        <w:shd w:val="clear" w:color="auto" w:fill="FFFFFF"/>
        <w:tabs>
          <w:tab w:val="left" w:pos="1618"/>
        </w:tabs>
        <w:spacing w:line="370" w:lineRule="exact"/>
        <w:ind w:right="5" w:firstLine="15"/>
        <w:jc w:val="both"/>
        <w:rPr>
          <w:rFonts w:ascii="Times New Roman" w:hAnsi="Times New Roman" w:cs="Times New Roman"/>
          <w:spacing w:val="-27"/>
          <w:sz w:val="24"/>
          <w:szCs w:val="24"/>
        </w:rPr>
      </w:pPr>
      <w:r w:rsidRPr="005F4B8D">
        <w:rPr>
          <w:rFonts w:ascii="Times New Roman" w:hAnsi="Times New Roman" w:cs="Times New Roman"/>
          <w:spacing w:val="-6"/>
          <w:sz w:val="24"/>
          <w:szCs w:val="24"/>
        </w:rPr>
        <w:t xml:space="preserve">умение определять понятия, создавать обобщения, устанавливать </w:t>
      </w:r>
      <w:r w:rsidRPr="005F4B8D">
        <w:rPr>
          <w:rFonts w:ascii="Times New Roman" w:hAnsi="Times New Roman" w:cs="Times New Roman"/>
          <w:spacing w:val="-7"/>
          <w:sz w:val="24"/>
          <w:szCs w:val="24"/>
        </w:rPr>
        <w:t xml:space="preserve">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r w:rsidRPr="005F4B8D">
        <w:rPr>
          <w:rFonts w:ascii="Times New Roman" w:hAnsi="Times New Roman" w:cs="Times New Roman"/>
          <w:spacing w:val="-5"/>
          <w:sz w:val="24"/>
          <w:szCs w:val="24"/>
        </w:rPr>
        <w:t xml:space="preserve">логическое рассуждение, умозаключение (индуктивное, дедуктивное и по </w:t>
      </w:r>
      <w:r w:rsidRPr="005F4B8D">
        <w:rPr>
          <w:rFonts w:ascii="Times New Roman" w:hAnsi="Times New Roman" w:cs="Times New Roman"/>
          <w:sz w:val="24"/>
          <w:szCs w:val="24"/>
        </w:rPr>
        <w:t>аналогии) и делать выводы;</w:t>
      </w:r>
    </w:p>
    <w:p w:rsidR="00EC2822" w:rsidRPr="005F4B8D" w:rsidRDefault="00EC2822" w:rsidP="00EC2822">
      <w:pPr>
        <w:numPr>
          <w:ilvl w:val="0"/>
          <w:numId w:val="2"/>
        </w:numPr>
        <w:shd w:val="clear" w:color="auto" w:fill="FFFFFF"/>
        <w:tabs>
          <w:tab w:val="left" w:pos="1618"/>
        </w:tabs>
        <w:spacing w:line="370" w:lineRule="exact"/>
        <w:ind w:right="1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5F4B8D">
        <w:rPr>
          <w:rFonts w:ascii="Times New Roman" w:hAnsi="Times New Roman" w:cs="Times New Roman"/>
          <w:spacing w:val="-5"/>
          <w:sz w:val="24"/>
          <w:szCs w:val="24"/>
        </w:rPr>
        <w:t xml:space="preserve">умение создавать, применять и преобразовывать знаки и символы, </w:t>
      </w:r>
      <w:r w:rsidRPr="005F4B8D">
        <w:rPr>
          <w:rFonts w:ascii="Times New Roman" w:hAnsi="Times New Roman" w:cs="Times New Roman"/>
          <w:spacing w:val="-10"/>
          <w:sz w:val="24"/>
          <w:szCs w:val="24"/>
        </w:rPr>
        <w:t>модели и схемы для решения учебных и познавательных задач;</w:t>
      </w:r>
    </w:p>
    <w:p w:rsidR="00EC2822" w:rsidRPr="005F4B8D" w:rsidRDefault="00EC2822" w:rsidP="00EC2822">
      <w:pPr>
        <w:numPr>
          <w:ilvl w:val="0"/>
          <w:numId w:val="2"/>
        </w:numPr>
        <w:shd w:val="clear" w:color="auto" w:fill="FFFFFF"/>
        <w:tabs>
          <w:tab w:val="left" w:pos="1618"/>
        </w:tabs>
        <w:spacing w:line="370" w:lineRule="exact"/>
        <w:ind w:right="14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 w:rsidRPr="005F4B8D">
        <w:rPr>
          <w:rFonts w:ascii="Times New Roman" w:hAnsi="Times New Roman" w:cs="Times New Roman"/>
          <w:spacing w:val="-9"/>
          <w:sz w:val="24"/>
          <w:szCs w:val="24"/>
        </w:rPr>
        <w:t xml:space="preserve">умение учиться: навыки решения творческих задач и навыки поиска, </w:t>
      </w:r>
      <w:r w:rsidRPr="005F4B8D">
        <w:rPr>
          <w:rFonts w:ascii="Times New Roman" w:hAnsi="Times New Roman" w:cs="Times New Roman"/>
          <w:sz w:val="24"/>
          <w:szCs w:val="24"/>
        </w:rPr>
        <w:t>анализа и интерпретации информации</w:t>
      </w:r>
    </w:p>
    <w:p w:rsidR="00EC2822" w:rsidRDefault="00EC2822" w:rsidP="00EC2822">
      <w:pPr>
        <w:shd w:val="clear" w:color="auto" w:fill="FFFFFF"/>
        <w:spacing w:before="5" w:line="370" w:lineRule="exact"/>
        <w:rPr>
          <w:rFonts w:ascii="Times New Roman" w:hAnsi="Times New Roman" w:cs="Times New Roman"/>
          <w:sz w:val="24"/>
          <w:szCs w:val="24"/>
        </w:rPr>
      </w:pPr>
      <w:r w:rsidRPr="005F4B8D">
        <w:rPr>
          <w:rFonts w:ascii="Times New Roman" w:hAnsi="Times New Roman" w:cs="Times New Roman"/>
          <w:sz w:val="24"/>
          <w:szCs w:val="24"/>
        </w:rPr>
        <w:t>Коммуникативные:</w:t>
      </w:r>
    </w:p>
    <w:p w:rsidR="00EC2822" w:rsidRDefault="00EC2822" w:rsidP="00EC2822">
      <w:pPr>
        <w:shd w:val="clear" w:color="auto" w:fill="FFFFFF"/>
        <w:spacing w:before="5" w:line="370" w:lineRule="exact"/>
        <w:rPr>
          <w:rFonts w:ascii="Times New Roman" w:hAnsi="Times New Roman" w:cs="Times New Roman"/>
          <w:sz w:val="24"/>
          <w:szCs w:val="24"/>
        </w:rPr>
      </w:pPr>
      <w:r w:rsidRPr="003938F3">
        <w:rPr>
          <w:rFonts w:ascii="Times New Roman" w:hAnsi="Times New Roman" w:cs="Times New Roman"/>
          <w:sz w:val="24"/>
          <w:szCs w:val="24"/>
        </w:rPr>
        <w:t>1)</w:t>
      </w:r>
      <w:r w:rsidRPr="003938F3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</w:t>
      </w:r>
      <w:r>
        <w:rPr>
          <w:rFonts w:ascii="Times New Roman" w:hAnsi="Times New Roman" w:cs="Times New Roman"/>
          <w:sz w:val="24"/>
          <w:szCs w:val="24"/>
        </w:rPr>
        <w:t xml:space="preserve">овместную </w:t>
      </w:r>
      <w:r w:rsidRPr="003938F3">
        <w:rPr>
          <w:rFonts w:ascii="Times New Roman" w:hAnsi="Times New Roman" w:cs="Times New Roman"/>
          <w:sz w:val="24"/>
          <w:szCs w:val="24"/>
        </w:rPr>
        <w:t>деятельность с учителем и сверстниками; раб</w:t>
      </w:r>
      <w:r>
        <w:rPr>
          <w:rFonts w:ascii="Times New Roman" w:hAnsi="Times New Roman" w:cs="Times New Roman"/>
          <w:sz w:val="24"/>
          <w:szCs w:val="24"/>
        </w:rPr>
        <w:t xml:space="preserve">отать индивидуально и в группе: </w:t>
      </w:r>
      <w:r w:rsidRPr="003938F3">
        <w:rPr>
          <w:rFonts w:ascii="Times New Roman" w:hAnsi="Times New Roman" w:cs="Times New Roman"/>
          <w:sz w:val="24"/>
          <w:szCs w:val="24"/>
        </w:rPr>
        <w:t>находить общее решение и разрешать к</w:t>
      </w:r>
      <w:r>
        <w:rPr>
          <w:rFonts w:ascii="Times New Roman" w:hAnsi="Times New Roman" w:cs="Times New Roman"/>
          <w:sz w:val="24"/>
          <w:szCs w:val="24"/>
        </w:rPr>
        <w:t xml:space="preserve">онфликты на основе согласования </w:t>
      </w:r>
      <w:r w:rsidRPr="003938F3">
        <w:rPr>
          <w:rFonts w:ascii="Times New Roman" w:hAnsi="Times New Roman" w:cs="Times New Roman"/>
          <w:sz w:val="24"/>
          <w:szCs w:val="24"/>
        </w:rPr>
        <w:t>позиций и учёта интересов;</w:t>
      </w:r>
    </w:p>
    <w:p w:rsidR="00EC2822" w:rsidRDefault="00EC2822" w:rsidP="00EC2822">
      <w:pPr>
        <w:shd w:val="clear" w:color="auto" w:fill="FFFFFF"/>
        <w:spacing w:before="5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   </w:t>
      </w:r>
      <w:r w:rsidRPr="003938F3">
        <w:rPr>
          <w:rFonts w:ascii="Times New Roman" w:hAnsi="Times New Roman" w:cs="Times New Roman"/>
          <w:sz w:val="24"/>
          <w:szCs w:val="24"/>
        </w:rPr>
        <w:t>умение формулировать, аргументи</w:t>
      </w:r>
      <w:r>
        <w:rPr>
          <w:rFonts w:ascii="Times New Roman" w:hAnsi="Times New Roman" w:cs="Times New Roman"/>
          <w:sz w:val="24"/>
          <w:szCs w:val="24"/>
        </w:rPr>
        <w:t>ровать и отстаивать своё мнение;</w:t>
      </w:r>
    </w:p>
    <w:p w:rsidR="00EC2822" w:rsidRDefault="00EC2822" w:rsidP="00EC2822">
      <w:pPr>
        <w:shd w:val="clear" w:color="auto" w:fill="FFFFFF"/>
        <w:spacing w:before="5" w:line="37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   </w:t>
      </w:r>
      <w:r w:rsidRPr="003938F3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8F3">
        <w:rPr>
          <w:rFonts w:ascii="Times New Roman" w:hAnsi="Times New Roman" w:cs="Times New Roman"/>
          <w:sz w:val="24"/>
          <w:szCs w:val="24"/>
        </w:rPr>
        <w:t>позиций в сотрудничестве.</w:t>
      </w:r>
    </w:p>
    <w:p w:rsidR="003A3236" w:rsidRDefault="003A3236" w:rsidP="00EC2822">
      <w:pPr>
        <w:shd w:val="clear" w:color="auto" w:fill="FFFFFF"/>
        <w:spacing w:before="5" w:line="370" w:lineRule="exact"/>
        <w:rPr>
          <w:rFonts w:ascii="Times New Roman" w:hAnsi="Times New Roman" w:cs="Times New Roman"/>
          <w:sz w:val="24"/>
          <w:szCs w:val="24"/>
        </w:rPr>
      </w:pPr>
    </w:p>
    <w:p w:rsidR="005517DF" w:rsidRDefault="005517DF" w:rsidP="00EC282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5517DF" w:rsidRDefault="005517DF" w:rsidP="00EC282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EC2822" w:rsidRPr="00EC2822" w:rsidRDefault="00EC2822" w:rsidP="00EC282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lastRenderedPageBreak/>
        <w:t>Содержание курса</w:t>
      </w:r>
    </w:p>
    <w:p w:rsidR="00BA61D5" w:rsidRDefault="00EC2822" w:rsidP="00BA61D5">
      <w:pPr>
        <w:shd w:val="clear" w:color="auto" w:fill="FFFFFF"/>
        <w:spacing w:before="269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процесса: индивидуальные и групповые.</w:t>
      </w:r>
    </w:p>
    <w:p w:rsidR="00BA61D5" w:rsidRDefault="00EC2822" w:rsidP="00BA61D5">
      <w:pPr>
        <w:shd w:val="clear" w:color="auto" w:fill="FFFFFF"/>
        <w:spacing w:before="269" w:line="360" w:lineRule="auto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Виды занятий: круглые столы, деловые и ролевые игры, открытые уроки. Занятия проходят в форме урока-диалога с применением диагностических методик, мини-лекций, групповых дискуссий и т.д. </w:t>
      </w:r>
    </w:p>
    <w:p w:rsidR="00EC2822" w:rsidRPr="00EC2822" w:rsidRDefault="00EC2822" w:rsidP="00BA61D5">
      <w:pPr>
        <w:shd w:val="clear" w:color="auto" w:fill="FFFFFF"/>
        <w:spacing w:before="269" w:line="360" w:lineRule="auto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Педагогическая целесообразность программы «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» заключается в том, что она позволяет решить важные педагогические задачи в рамках внеурочной деятельности. В ходе учебного года системно отслеживать пути становления, прежде всего способов работы и способов действий обучающихся в нестандартных ситуациях вне конкретного (отдельного) учебного предмета или отдельно взятой темы, т.е. осуществлять мониторинг формирования учебной деятельности у обучающихся. Основные принципы реализации программы - научность, доступность, добровольность, 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 и личностный подходы, преемственность, результативность, партнерство, творчество и успех.</w:t>
      </w:r>
    </w:p>
    <w:p w:rsidR="00EC2822" w:rsidRPr="00EC2822" w:rsidRDefault="00EC2822" w:rsidP="00EC2822">
      <w:pPr>
        <w:shd w:val="clear" w:color="auto" w:fill="FFFFFF"/>
        <w:spacing w:before="187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По завершению курса, обучающиеся смоделируют индивидуальный путь 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 подготовки и получения профессии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3A4F" w:rsidRDefault="00EC2822" w:rsidP="00EC2822">
      <w:pPr>
        <w:shd w:val="clear" w:color="auto" w:fill="FFFFFF"/>
        <w:spacing w:before="187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44D6D">
        <w:rPr>
          <w:rFonts w:ascii="Times New Roman" w:hAnsi="Times New Roman" w:cs="Times New Roman"/>
          <w:i/>
          <w:sz w:val="24"/>
          <w:szCs w:val="24"/>
        </w:rPr>
        <w:t>В введении в предмет</w:t>
      </w:r>
      <w:r w:rsidRPr="00EC2822">
        <w:rPr>
          <w:rFonts w:ascii="Times New Roman" w:hAnsi="Times New Roman" w:cs="Times New Roman"/>
          <w:sz w:val="24"/>
          <w:szCs w:val="24"/>
        </w:rPr>
        <w:t xml:space="preserve"> обучающиеся знакомятся с понятием «профессия». Что отличает професс</w:t>
      </w:r>
      <w:r>
        <w:rPr>
          <w:rFonts w:ascii="Times New Roman" w:hAnsi="Times New Roman" w:cs="Times New Roman"/>
          <w:sz w:val="24"/>
          <w:szCs w:val="24"/>
        </w:rPr>
        <w:t>иональную деятельность от хобби.</w:t>
      </w:r>
      <w:r w:rsidRPr="00EC2822">
        <w:rPr>
          <w:rFonts w:ascii="Times New Roman" w:hAnsi="Times New Roman" w:cs="Times New Roman"/>
          <w:sz w:val="24"/>
          <w:szCs w:val="24"/>
        </w:rPr>
        <w:t xml:space="preserve"> Чем отличается профессион</w:t>
      </w:r>
      <w:r>
        <w:rPr>
          <w:rFonts w:ascii="Times New Roman" w:hAnsi="Times New Roman" w:cs="Times New Roman"/>
          <w:sz w:val="24"/>
          <w:szCs w:val="24"/>
        </w:rPr>
        <w:t>альная деятельность от трудовой.</w:t>
      </w:r>
      <w:r w:rsidRPr="00EC2822">
        <w:rPr>
          <w:rFonts w:ascii="Times New Roman" w:hAnsi="Times New Roman" w:cs="Times New Roman"/>
          <w:sz w:val="24"/>
          <w:szCs w:val="24"/>
        </w:rPr>
        <w:t xml:space="preserve"> Многообразие мира профессий. Жизненное и профессиональное самоопределение – один из важнейших шагов в жизни человека.</w:t>
      </w:r>
    </w:p>
    <w:p w:rsidR="00A03A4F" w:rsidRDefault="00344D6D" w:rsidP="00A03A4F">
      <w:pPr>
        <w:shd w:val="clear" w:color="auto" w:fill="FFFFFF"/>
        <w:spacing w:before="187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44D6D">
        <w:rPr>
          <w:rFonts w:ascii="Times New Roman" w:hAnsi="Times New Roman" w:cs="Times New Roman"/>
          <w:sz w:val="24"/>
          <w:szCs w:val="24"/>
        </w:rPr>
        <w:t>В разделе «</w:t>
      </w:r>
      <w:proofErr w:type="spellStart"/>
      <w:r w:rsidRPr="00344D6D">
        <w:rPr>
          <w:rFonts w:ascii="Times New Roman" w:hAnsi="Times New Roman" w:cs="Times New Roman"/>
          <w:sz w:val="24"/>
          <w:szCs w:val="24"/>
        </w:rPr>
        <w:t>Онлайн-уроки</w:t>
      </w:r>
      <w:proofErr w:type="spellEnd"/>
      <w:r w:rsidRPr="00344D6D">
        <w:rPr>
          <w:rFonts w:ascii="Times New Roman" w:hAnsi="Times New Roman" w:cs="Times New Roman"/>
          <w:sz w:val="24"/>
          <w:szCs w:val="24"/>
        </w:rPr>
        <w:t xml:space="preserve">» учащиеся получать возможность </w:t>
      </w:r>
      <w:r>
        <w:rPr>
          <w:rFonts w:ascii="Times New Roman" w:hAnsi="Times New Roman" w:cs="Times New Roman"/>
          <w:sz w:val="24"/>
          <w:szCs w:val="24"/>
        </w:rPr>
        <w:t>познакомиться со спецификой профессий различных отраслей. С такими профессиями как: повар, л</w:t>
      </w:r>
      <w:r w:rsidRPr="00192E15">
        <w:rPr>
          <w:rFonts w:ascii="Times New Roman" w:hAnsi="Times New Roman" w:cs="Times New Roman"/>
          <w:sz w:val="24"/>
          <w:szCs w:val="24"/>
        </w:rPr>
        <w:t>андшафтный дизайнер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4D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92E15">
        <w:rPr>
          <w:rFonts w:ascii="Times New Roman" w:hAnsi="Times New Roman" w:cs="Times New Roman"/>
          <w:sz w:val="24"/>
          <w:szCs w:val="24"/>
        </w:rPr>
        <w:t>пециалист по аддитивным технологиям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192E15">
        <w:rPr>
          <w:rFonts w:ascii="Times New Roman" w:hAnsi="Times New Roman" w:cs="Times New Roman"/>
          <w:sz w:val="24"/>
          <w:szCs w:val="24"/>
        </w:rPr>
        <w:t>ператор беспилотных авиационных систем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2822" w:rsidRPr="00EC2822" w:rsidRDefault="00EC2822" w:rsidP="00A03A4F">
      <w:pPr>
        <w:shd w:val="clear" w:color="auto" w:fill="FFFFFF"/>
        <w:spacing w:before="187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В разделе «Мой психологический портрет» обучающиеся работают в парах, в подгруппах. Обсуждают результаты тестирования самих себя. Подросткам даётся задание написать 10 предложений « Я – это…», дополнив их существительными, характеризующими их. Затем 10 предложений « Какой Я?», дав ответ в виде прилагательных. Обучающиеся могут проследить взаимосвязь</w:t>
      </w:r>
      <w:r w:rsidR="00A03A4F">
        <w:rPr>
          <w:rFonts w:ascii="Times New Roman" w:hAnsi="Times New Roman" w:cs="Times New Roman"/>
          <w:sz w:val="24"/>
          <w:szCs w:val="24"/>
        </w:rPr>
        <w:t xml:space="preserve"> </w:t>
      </w:r>
      <w:r w:rsidRPr="00EC2822">
        <w:rPr>
          <w:rFonts w:ascii="Times New Roman" w:hAnsi="Times New Roman" w:cs="Times New Roman"/>
          <w:sz w:val="24"/>
          <w:szCs w:val="24"/>
        </w:rPr>
        <w:t>общих способностей при выборе профессии</w:t>
      </w:r>
      <w:r w:rsidR="00A03A4F">
        <w:rPr>
          <w:rFonts w:ascii="Times New Roman" w:hAnsi="Times New Roman" w:cs="Times New Roman"/>
          <w:sz w:val="24"/>
          <w:szCs w:val="24"/>
        </w:rPr>
        <w:t>.</w:t>
      </w:r>
    </w:p>
    <w:p w:rsidR="00EC2822" w:rsidRPr="00EC2822" w:rsidRDefault="00EC2822" w:rsidP="00EC2822">
      <w:pPr>
        <w:shd w:val="clear" w:color="auto" w:fill="FFFFFF"/>
        <w:spacing w:before="355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В    разделе   «Мир   профессий»    расширяется    кругозор  обучающихся    о классификации    профессий:    по    предмету    труда.    Во всероссийском классификаторе профессий насчитывает около 9 тысяч профессий. Для того, чтобы лучше ориентироваться в мире профессий, целесообразно ознакомиться с их классификацией. Наиболее известна классификация профессий по предмету труда,     предложенная     </w:t>
      </w:r>
      <w:r w:rsidRPr="00EC2822">
        <w:rPr>
          <w:rFonts w:ascii="Times New Roman" w:hAnsi="Times New Roman" w:cs="Times New Roman"/>
          <w:sz w:val="24"/>
          <w:szCs w:val="24"/>
        </w:rPr>
        <w:lastRenderedPageBreak/>
        <w:t xml:space="preserve">Е.А.Климовым. Она     широко    используется     в 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 работе. </w:t>
      </w:r>
      <w:r w:rsidRPr="00EC2822">
        <w:rPr>
          <w:rFonts w:ascii="Times New Roman" w:hAnsi="Times New Roman" w:cs="Times New Roman"/>
          <w:spacing w:val="-1"/>
          <w:sz w:val="24"/>
          <w:szCs w:val="24"/>
        </w:rPr>
        <w:t>Введение понятия «</w:t>
      </w:r>
      <w:proofErr w:type="spellStart"/>
      <w:r w:rsidRPr="00EC2822">
        <w:rPr>
          <w:rFonts w:ascii="Times New Roman" w:hAnsi="Times New Roman" w:cs="Times New Roman"/>
          <w:spacing w:val="-1"/>
          <w:sz w:val="24"/>
          <w:szCs w:val="24"/>
        </w:rPr>
        <w:t>Профессиограммы</w:t>
      </w:r>
      <w:proofErr w:type="spellEnd"/>
      <w:r w:rsidRPr="00EC2822">
        <w:rPr>
          <w:rFonts w:ascii="Times New Roman" w:hAnsi="Times New Roman" w:cs="Times New Roman"/>
          <w:spacing w:val="-1"/>
          <w:sz w:val="24"/>
          <w:szCs w:val="24"/>
        </w:rPr>
        <w:t xml:space="preserve">». Виды </w:t>
      </w:r>
      <w:proofErr w:type="spellStart"/>
      <w:r w:rsidRPr="00EC2822">
        <w:rPr>
          <w:rFonts w:ascii="Times New Roman" w:hAnsi="Times New Roman" w:cs="Times New Roman"/>
          <w:spacing w:val="-1"/>
          <w:sz w:val="24"/>
          <w:szCs w:val="24"/>
        </w:rPr>
        <w:t>профессиограмм</w:t>
      </w:r>
      <w:proofErr w:type="spellEnd"/>
      <w:r w:rsidRPr="00EC2822">
        <w:rPr>
          <w:rFonts w:ascii="Times New Roman" w:hAnsi="Times New Roman" w:cs="Times New Roman"/>
          <w:spacing w:val="-1"/>
          <w:sz w:val="24"/>
          <w:szCs w:val="24"/>
        </w:rPr>
        <w:t>. Описание видов</w:t>
      </w:r>
      <w:r w:rsidRPr="00EC2822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деятельности. Выделение профессионально важных качеств</w:t>
      </w:r>
      <w:r w:rsidR="00A03A4F">
        <w:rPr>
          <w:rFonts w:ascii="Times New Roman" w:hAnsi="Times New Roman" w:cs="Times New Roman"/>
          <w:sz w:val="24"/>
          <w:szCs w:val="24"/>
        </w:rPr>
        <w:t>.</w:t>
      </w:r>
    </w:p>
    <w:p w:rsidR="00EC2822" w:rsidRPr="00EC2822" w:rsidRDefault="00EC2822" w:rsidP="00EC2822">
      <w:pPr>
        <w:shd w:val="clear" w:color="auto" w:fill="FFFFFF"/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Типичные ошибки и затруднения при выборе профессии: не имея достоверной</w:t>
      </w:r>
    </w:p>
    <w:p w:rsidR="00EC2822" w:rsidRPr="00EC2822" w:rsidRDefault="00EC2822" w:rsidP="00EC2822">
      <w:pPr>
        <w:shd w:val="clear" w:color="auto" w:fill="FFFFFF"/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>информации о профессии, ориентированность на престижность, под влиянием</w:t>
      </w:r>
      <w:r w:rsidR="00D258B4">
        <w:rPr>
          <w:rFonts w:ascii="Times New Roman" w:hAnsi="Times New Roman" w:cs="Times New Roman"/>
          <w:sz w:val="24"/>
          <w:szCs w:val="24"/>
        </w:rPr>
        <w:t xml:space="preserve"> </w:t>
      </w:r>
      <w:r w:rsidRPr="00EC2822">
        <w:rPr>
          <w:rFonts w:ascii="Times New Roman" w:hAnsi="Times New Roman" w:cs="Times New Roman"/>
          <w:sz w:val="24"/>
          <w:szCs w:val="24"/>
        </w:rPr>
        <w:t>друзей, перенос отношения к человеку на всю профессию.</w:t>
      </w:r>
    </w:p>
    <w:p w:rsidR="00A03A4F" w:rsidRDefault="00EC2822" w:rsidP="00EC2822">
      <w:pPr>
        <w:shd w:val="clear" w:color="auto" w:fill="FFFFFF"/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C2822">
        <w:rPr>
          <w:rFonts w:ascii="Times New Roman" w:hAnsi="Times New Roman" w:cs="Times New Roman"/>
          <w:sz w:val="24"/>
          <w:szCs w:val="24"/>
        </w:rPr>
        <w:t xml:space="preserve">На уроках происходит знакомство обучающихся с новыми видами профессий. С использованием энциклопедий профессий, список профессий. Что мы о них знаем. Плюсы и минусы этого типа профессий. </w:t>
      </w:r>
    </w:p>
    <w:p w:rsidR="00EC2822" w:rsidRPr="00EC2822" w:rsidRDefault="00A03A4F" w:rsidP="00EC2822">
      <w:pPr>
        <w:shd w:val="clear" w:color="auto" w:fill="FFFFFF"/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Pr="00192E15">
        <w:rPr>
          <w:rFonts w:ascii="Times New Roman" w:hAnsi="Times New Roman" w:cs="Times New Roman"/>
          <w:i/>
          <w:iCs/>
          <w:sz w:val="24"/>
          <w:szCs w:val="24"/>
        </w:rPr>
        <w:t>Знакомство с профессие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й». </w:t>
      </w:r>
      <w:r w:rsidR="00EC2822" w:rsidRPr="00EC2822">
        <w:rPr>
          <w:rFonts w:ascii="Times New Roman" w:hAnsi="Times New Roman" w:cs="Times New Roman"/>
          <w:sz w:val="24"/>
          <w:szCs w:val="24"/>
        </w:rPr>
        <w:t>Технические и транспортные профессии, юридические, правоохранительные профессии, профессии информатики и связи, профессии сервиса и туризма, профессии науки и культуры, медицинские, педагогические профессии, экономические профессии, рабочие профессии, продовольственные и сельскохозяйственные профессии</w:t>
      </w:r>
    </w:p>
    <w:p w:rsidR="00BA61D5" w:rsidRDefault="00EC2822" w:rsidP="00BA61D5">
      <w:pPr>
        <w:shd w:val="clear" w:color="auto" w:fill="FFFFFF"/>
        <w:spacing w:line="370" w:lineRule="exact"/>
        <w:jc w:val="both"/>
      </w:pPr>
      <w:r w:rsidRPr="00EC2822">
        <w:rPr>
          <w:rFonts w:ascii="Times New Roman" w:hAnsi="Times New Roman" w:cs="Times New Roman"/>
          <w:sz w:val="24"/>
          <w:szCs w:val="24"/>
        </w:rPr>
        <w:t>В разделе  «</w:t>
      </w:r>
      <w:r w:rsidR="00A03A4F" w:rsidRPr="00192E15">
        <w:rPr>
          <w:rFonts w:ascii="Times New Roman" w:hAnsi="Times New Roman" w:cs="Times New Roman"/>
          <w:i/>
          <w:iCs/>
          <w:sz w:val="24"/>
          <w:szCs w:val="24"/>
        </w:rPr>
        <w:t>Мои перспективы</w:t>
      </w:r>
      <w:r w:rsidRPr="00EC2822">
        <w:rPr>
          <w:rFonts w:ascii="Times New Roman" w:hAnsi="Times New Roman" w:cs="Times New Roman"/>
          <w:sz w:val="24"/>
          <w:szCs w:val="24"/>
        </w:rPr>
        <w:t xml:space="preserve">»  отрабатываются  навыки  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: резюме, </w:t>
      </w:r>
      <w:proofErr w:type="spellStart"/>
      <w:r w:rsidRPr="00EC2822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C2822">
        <w:rPr>
          <w:rFonts w:ascii="Times New Roman" w:hAnsi="Times New Roman" w:cs="Times New Roman"/>
          <w:sz w:val="24"/>
          <w:szCs w:val="24"/>
        </w:rPr>
        <w:t xml:space="preserve">, интервью. Составление собственного резюме. Игры на умение  себя  презентовать,  отстаивать  свое  мнение,  умение  держаться  в разговоре. Куда пойти учится: презентация ВУЗов, колледжей. Какие правила и условия при поступлении. </w:t>
      </w:r>
    </w:p>
    <w:p w:rsidR="00BA61D5" w:rsidRPr="00BA61D5" w:rsidRDefault="00BA61D5" w:rsidP="00BA61D5">
      <w:pPr>
        <w:shd w:val="clear" w:color="auto" w:fill="FFFFFF"/>
        <w:spacing w:line="370" w:lineRule="exact"/>
        <w:jc w:val="both"/>
      </w:pPr>
    </w:p>
    <w:p w:rsidR="00EC2822" w:rsidRPr="00BA61D5" w:rsidRDefault="00EC2822" w:rsidP="00EC2822">
      <w:pPr>
        <w:shd w:val="clear" w:color="auto" w:fill="FFFFFF"/>
        <w:ind w:right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1D5">
        <w:rPr>
          <w:rFonts w:ascii="Times New Roman" w:hAnsi="Times New Roman" w:cs="Times New Roman"/>
          <w:b/>
          <w:sz w:val="24"/>
          <w:szCs w:val="24"/>
        </w:rPr>
        <w:t>Календарно - тематический план 10-11 класс</w:t>
      </w:r>
    </w:p>
    <w:p w:rsidR="00EC2822" w:rsidRPr="00BA61D5" w:rsidRDefault="00EC2822" w:rsidP="00EC2822">
      <w:pPr>
        <w:shd w:val="clear" w:color="auto" w:fill="FFFFFF"/>
        <w:ind w:right="1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13"/>
        <w:gridCol w:w="6666"/>
        <w:gridCol w:w="993"/>
        <w:gridCol w:w="992"/>
      </w:tblGrid>
      <w:tr w:rsidR="00EC2822" w:rsidRPr="00192E15" w:rsidTr="003268E4">
        <w:trPr>
          <w:trHeight w:val="45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 урока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Дата урока</w:t>
            </w:r>
          </w:p>
        </w:tc>
      </w:tr>
      <w:tr w:rsidR="003D4ABA" w:rsidRPr="00192E15" w:rsidTr="00D376E7">
        <w:trPr>
          <w:trHeight w:val="90"/>
        </w:trPr>
        <w:tc>
          <w:tcPr>
            <w:tcW w:w="9464" w:type="dxa"/>
            <w:gridSpan w:val="4"/>
          </w:tcPr>
          <w:p w:rsidR="003D4ABA" w:rsidRPr="00192E15" w:rsidRDefault="003D4ABA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</w:tr>
      <w:tr w:rsidR="00EC2822" w:rsidRPr="00192E15" w:rsidTr="009060B4"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Введение в предмет</w:t>
            </w: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Цель, задачи и содержание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Жизненное и профессиональное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самоопределение – один из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важнейших шагов в жизни человека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18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Психологическая игра «Выбор профессии»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rPr>
          <w:trHeight w:val="90"/>
        </w:trPr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sz w:val="24"/>
                <w:szCs w:val="24"/>
              </w:rPr>
              <w:t>Онлайн-уроки</w:t>
            </w: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Спецвыпуск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 «Кулинарное дело»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Профессия «Ландшафтный дизайнер»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Профессия «Специалист по аддитивным технологиям»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6" w:type="dxa"/>
          </w:tcPr>
          <w:p w:rsidR="00EC2822" w:rsidRPr="00192E15" w:rsidRDefault="003268E4" w:rsidP="009060B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Профессия «Оператор беспилотных авиационных систем»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39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Химическая промышленность. Компетенция «Лабораторный химический анализ»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rPr>
          <w:trHeight w:val="96"/>
        </w:trPr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 психологический портрет</w:t>
            </w:r>
          </w:p>
        </w:tc>
      </w:tr>
      <w:tr w:rsidR="00EC2822" w:rsidRPr="00192E15" w:rsidTr="003268E4">
        <w:trPr>
          <w:trHeight w:val="81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Здоровье и выбор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18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Кто я, или что я думаю о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себе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rPr>
          <w:trHeight w:val="105"/>
        </w:trPr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E15">
              <w:rPr>
                <w:rFonts w:ascii="Times New Roman" w:hAnsi="Times New Roman" w:cs="Times New Roman"/>
                <w:i/>
                <w:sz w:val="24"/>
                <w:szCs w:val="24"/>
              </w:rPr>
              <w:t>Онлайн-уроки</w:t>
            </w:r>
            <w:proofErr w:type="spellEnd"/>
          </w:p>
        </w:tc>
      </w:tr>
      <w:tr w:rsidR="00EC2822" w:rsidRPr="00192E15" w:rsidTr="003268E4">
        <w:trPr>
          <w:trHeight w:val="9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Швейная промышленность. Компетенция «Технология моды»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45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Спецвыпуск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Коллаборация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 юниорских компетенций чемпионата «</w:t>
            </w:r>
            <w:r w:rsidRPr="00192E15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ArtMasters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111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Автомобильная промышленность. Компетенция «Ремонт и обслуживание легковых автомобилей»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42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Строительная отрасль. Компетенция «Малярные и декоративные работы»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rPr>
          <w:trHeight w:val="45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Спецвыпуск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. «Цирковое и эстрадное искусство»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rPr>
          <w:trHeight w:val="105"/>
        </w:trPr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 психологический портрет</w:t>
            </w:r>
          </w:p>
        </w:tc>
      </w:tr>
      <w:tr w:rsidR="00EC2822" w:rsidRPr="00192E15" w:rsidTr="003268E4">
        <w:trPr>
          <w:trHeight w:val="150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Способности и профессиональная пригодность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ABA" w:rsidRPr="00192E15" w:rsidTr="00737734">
        <w:trPr>
          <w:trHeight w:val="81"/>
        </w:trPr>
        <w:tc>
          <w:tcPr>
            <w:tcW w:w="9464" w:type="dxa"/>
            <w:gridSpan w:val="4"/>
          </w:tcPr>
          <w:p w:rsidR="003D4ABA" w:rsidRPr="00192E15" w:rsidRDefault="003D4ABA" w:rsidP="003D4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3D4ABA" w:rsidRPr="00192E15" w:rsidTr="0073492C">
        <w:trPr>
          <w:trHeight w:val="180"/>
        </w:trPr>
        <w:tc>
          <w:tcPr>
            <w:tcW w:w="9464" w:type="dxa"/>
            <w:gridSpan w:val="4"/>
          </w:tcPr>
          <w:p w:rsidR="003D4ABA" w:rsidRPr="00192E15" w:rsidRDefault="003D4ABA" w:rsidP="003D4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Мой психологический портрет</w:t>
            </w:r>
          </w:p>
        </w:tc>
      </w:tr>
      <w:tr w:rsidR="00EC2822" w:rsidRPr="00192E15" w:rsidTr="003268E4">
        <w:trPr>
          <w:trHeight w:val="165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Склонности и интересы в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выборе профессии.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 профессий</w:t>
            </w:r>
          </w:p>
        </w:tc>
      </w:tr>
      <w:tr w:rsidR="00EC2822" w:rsidRPr="00192E15" w:rsidTr="00BA61D5">
        <w:trPr>
          <w:trHeight w:val="277"/>
        </w:trPr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Общий обзор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классификации профессий.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Формула профессий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Профессиограммы</w:t>
            </w:r>
            <w:proofErr w:type="spellEnd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Виды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профессиограмм</w:t>
            </w:r>
            <w:proofErr w:type="spellEnd"/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Типичные ошибки и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затруднения при выборе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Определение типа будущей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Знакомство с профессией</w:t>
            </w: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и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транспортные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Юридические, правоохранительные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Профессии информатики и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Профессии сервиса и туризма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Профессии науки и культуры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Медицинские,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педагогические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Экономическое</w:t>
            </w:r>
            <w:proofErr w:type="gramEnd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Рабочие 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и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сельскохозяйственные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9060B4">
        <w:tc>
          <w:tcPr>
            <w:tcW w:w="9464" w:type="dxa"/>
            <w:gridSpan w:val="4"/>
          </w:tcPr>
          <w:p w:rsidR="00EC2822" w:rsidRPr="00192E15" w:rsidRDefault="00EC2822" w:rsidP="00906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Мои перспективы</w:t>
            </w: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Навыки </w:t>
            </w:r>
            <w:proofErr w:type="spellStart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самопрезентации</w:t>
            </w:r>
            <w:proofErr w:type="spellEnd"/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: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резюме, </w:t>
            </w:r>
            <w:proofErr w:type="spellStart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, интервью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Куда пойти учиться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Современный рынок труда и </w:t>
            </w: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его требования.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822" w:rsidRPr="00192E15" w:rsidTr="003268E4">
        <w:tc>
          <w:tcPr>
            <w:tcW w:w="81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66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E15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 выбора профессии и дальнейшего </w:t>
            </w:r>
            <w:r w:rsidRPr="00192E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образовательного маршрута</w:t>
            </w:r>
          </w:p>
        </w:tc>
        <w:tc>
          <w:tcPr>
            <w:tcW w:w="993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C2822" w:rsidRPr="00192E15" w:rsidRDefault="00EC2822" w:rsidP="00906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822" w:rsidRDefault="00EC2822" w:rsidP="00EC2822">
      <w:pPr>
        <w:rPr>
          <w:rFonts w:ascii="Times New Roman" w:hAnsi="Times New Roman" w:cs="Times New Roman"/>
          <w:sz w:val="24"/>
          <w:szCs w:val="24"/>
        </w:rPr>
      </w:pPr>
    </w:p>
    <w:p w:rsidR="00BA61D5" w:rsidRPr="00192E15" w:rsidRDefault="00BA61D5" w:rsidP="00EC28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679"/>
      </w:tblGrid>
      <w:tr w:rsidR="003268E4" w:rsidRPr="00BA61D5" w:rsidTr="00BA61D5">
        <w:tc>
          <w:tcPr>
            <w:tcW w:w="9464" w:type="dxa"/>
            <w:gridSpan w:val="2"/>
          </w:tcPr>
          <w:p w:rsidR="003268E4" w:rsidRPr="00BA61D5" w:rsidRDefault="003268E4" w:rsidP="003268E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BA61D5">
              <w:rPr>
                <w:rFonts w:ascii="Times New Roman" w:hAnsi="Times New Roman" w:cs="Times New Roman"/>
                <w:b/>
                <w:sz w:val="22"/>
                <w:szCs w:val="22"/>
              </w:rPr>
              <w:t>ЦОРы</w:t>
            </w:r>
            <w:proofErr w:type="spellEnd"/>
          </w:p>
        </w:tc>
      </w:tr>
      <w:tr w:rsidR="003268E4" w:rsidRPr="00BA61D5" w:rsidTr="00BA61D5">
        <w:tc>
          <w:tcPr>
            <w:tcW w:w="4785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Открытый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онлайн-урок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Спецвыпуск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 «Кулинарное дело»</w:t>
            </w:r>
          </w:p>
        </w:tc>
        <w:tc>
          <w:tcPr>
            <w:tcW w:w="4679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https://шоупрофессий</w:t>
            </w:r>
            <w:proofErr w:type="gram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ф/episodes/s2e03</w:t>
            </w:r>
          </w:p>
        </w:tc>
      </w:tr>
      <w:tr w:rsidR="003268E4" w:rsidRPr="00BA61D5" w:rsidTr="00BA61D5">
        <w:tc>
          <w:tcPr>
            <w:tcW w:w="4785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Открытый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онлайн-урок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 Профессия «Ландшафтный дизайнер»</w:t>
            </w:r>
          </w:p>
        </w:tc>
        <w:tc>
          <w:tcPr>
            <w:tcW w:w="4679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https://шоупрофессий</w:t>
            </w:r>
            <w:proofErr w:type="gram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ф/episodes/s2e04</w:t>
            </w:r>
          </w:p>
        </w:tc>
      </w:tr>
      <w:tr w:rsidR="003268E4" w:rsidRPr="00BA61D5" w:rsidTr="00BA61D5">
        <w:tc>
          <w:tcPr>
            <w:tcW w:w="4785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Открытый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онлайн-урок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 Профессия «Специалист по аддитивным технологиям»</w:t>
            </w:r>
          </w:p>
        </w:tc>
        <w:tc>
          <w:tcPr>
            <w:tcW w:w="4679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https://шоупрофессий</w:t>
            </w:r>
            <w:proofErr w:type="gram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ф/episodes/s2e05</w:t>
            </w:r>
          </w:p>
        </w:tc>
      </w:tr>
      <w:tr w:rsidR="003268E4" w:rsidRPr="00BA61D5" w:rsidTr="00BA61D5">
        <w:tc>
          <w:tcPr>
            <w:tcW w:w="4785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Открытый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онлайн-урок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 Профессия «Оператор беспилотных авиационных систем»</w:t>
            </w:r>
          </w:p>
        </w:tc>
        <w:tc>
          <w:tcPr>
            <w:tcW w:w="4679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https://шоупрофессий</w:t>
            </w:r>
            <w:proofErr w:type="gram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ф/episodes/s2e06</w:t>
            </w:r>
          </w:p>
        </w:tc>
      </w:tr>
      <w:tr w:rsidR="003268E4" w:rsidRPr="00BA61D5" w:rsidTr="00BA61D5">
        <w:tc>
          <w:tcPr>
            <w:tcW w:w="4785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 xml:space="preserve">Открытый </w:t>
            </w:r>
            <w:proofErr w:type="spell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онлайн-урок</w:t>
            </w:r>
            <w:proofErr w:type="spell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 Химическая промышленность. Компетенция «Лабораторный химический анализ»</w:t>
            </w:r>
          </w:p>
        </w:tc>
        <w:tc>
          <w:tcPr>
            <w:tcW w:w="4679" w:type="dxa"/>
          </w:tcPr>
          <w:p w:rsidR="003268E4" w:rsidRPr="00BA61D5" w:rsidRDefault="003268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https://шоупрофессий</w:t>
            </w:r>
            <w:proofErr w:type="gramStart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BA61D5">
              <w:rPr>
                <w:rFonts w:ascii="Times New Roman" w:hAnsi="Times New Roman" w:cs="Times New Roman"/>
                <w:sz w:val="22"/>
                <w:szCs w:val="22"/>
              </w:rPr>
              <w:t>ф/episodes/s2e07</w:t>
            </w:r>
          </w:p>
        </w:tc>
      </w:tr>
    </w:tbl>
    <w:p w:rsidR="00EC2822" w:rsidRPr="00BA61D5" w:rsidRDefault="00EC2822" w:rsidP="00BA61D5">
      <w:pPr>
        <w:rPr>
          <w:rFonts w:ascii="Times New Roman" w:hAnsi="Times New Roman" w:cs="Times New Roman"/>
          <w:sz w:val="22"/>
          <w:szCs w:val="22"/>
        </w:rPr>
      </w:pPr>
    </w:p>
    <w:sectPr w:rsidR="00EC2822" w:rsidRPr="00BA61D5" w:rsidSect="00A53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0DEE"/>
    <w:multiLevelType w:val="hybridMultilevel"/>
    <w:tmpl w:val="3154B5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B0579A1"/>
    <w:multiLevelType w:val="singleLevel"/>
    <w:tmpl w:val="BBDEC9D6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">
    <w:nsid w:val="34DC146D"/>
    <w:multiLevelType w:val="hybridMultilevel"/>
    <w:tmpl w:val="46E29F7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4E1C5580"/>
    <w:multiLevelType w:val="singleLevel"/>
    <w:tmpl w:val="BDB09CF6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750926BD"/>
    <w:multiLevelType w:val="hybridMultilevel"/>
    <w:tmpl w:val="B0BC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EC2822"/>
    <w:rsid w:val="000B174D"/>
    <w:rsid w:val="00133528"/>
    <w:rsid w:val="003268E4"/>
    <w:rsid w:val="00344D6D"/>
    <w:rsid w:val="003A3236"/>
    <w:rsid w:val="003D4ABA"/>
    <w:rsid w:val="003E1507"/>
    <w:rsid w:val="00505ECB"/>
    <w:rsid w:val="005517DF"/>
    <w:rsid w:val="005C2869"/>
    <w:rsid w:val="006E7727"/>
    <w:rsid w:val="009A35F8"/>
    <w:rsid w:val="00A03A4F"/>
    <w:rsid w:val="00A53432"/>
    <w:rsid w:val="00AA276A"/>
    <w:rsid w:val="00B90488"/>
    <w:rsid w:val="00BA61D5"/>
    <w:rsid w:val="00CD0C29"/>
    <w:rsid w:val="00CD636A"/>
    <w:rsid w:val="00D258B4"/>
    <w:rsid w:val="00EC2822"/>
    <w:rsid w:val="00FE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282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link w:val="30"/>
    <w:locked/>
    <w:rsid w:val="00EC2822"/>
    <w:rPr>
      <w:b/>
      <w:sz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EC2822"/>
    <w:pPr>
      <w:shd w:val="clear" w:color="auto" w:fill="FFFFFF"/>
      <w:autoSpaceDE/>
      <w:autoSpaceDN/>
      <w:adjustRightInd/>
      <w:spacing w:after="900" w:line="317" w:lineRule="exact"/>
      <w:jc w:val="center"/>
      <w:outlineLvl w:val="2"/>
    </w:pPr>
    <w:rPr>
      <w:rFonts w:ascii="Times New Roman" w:eastAsia="Times New Roman" w:hAnsi="Times New Roman" w:cs="Times New Roman"/>
      <w:b/>
      <w:sz w:val="27"/>
    </w:rPr>
  </w:style>
  <w:style w:type="character" w:customStyle="1" w:styleId="2">
    <w:name w:val="Основной текст (2)_"/>
    <w:link w:val="20"/>
    <w:locked/>
    <w:rsid w:val="00EC2822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2822"/>
    <w:pPr>
      <w:shd w:val="clear" w:color="auto" w:fill="FFFFFF"/>
      <w:autoSpaceDE/>
      <w:autoSpaceDN/>
      <w:adjustRightInd/>
      <w:spacing w:before="240" w:line="317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11">
    <w:name w:val="Основной текст (2) + 11"/>
    <w:aliases w:val="5 pt"/>
    <w:rsid w:val="00EC2822"/>
    <w:rPr>
      <w:rFonts w:ascii="Times New Roman" w:hAnsi="Times New Roman"/>
      <w:color w:val="000000"/>
      <w:spacing w:val="0"/>
      <w:w w:val="100"/>
      <w:position w:val="0"/>
      <w:sz w:val="23"/>
      <w:shd w:val="clear" w:color="auto" w:fill="FFFFFF"/>
      <w:lang w:val="ru-RU"/>
    </w:rPr>
  </w:style>
  <w:style w:type="paragraph" w:styleId="a3">
    <w:name w:val="caption"/>
    <w:basedOn w:val="a"/>
    <w:next w:val="a"/>
    <w:uiPriority w:val="35"/>
    <w:unhideWhenUsed/>
    <w:qFormat/>
    <w:rsid w:val="00EC2822"/>
    <w:pPr>
      <w:autoSpaceDE/>
      <w:autoSpaceDN/>
      <w:adjustRightInd/>
      <w:spacing w:after="200"/>
    </w:pPr>
    <w:rPr>
      <w:rFonts w:ascii="Courier New" w:hAnsi="Courier New" w:cs="Courier New"/>
      <w:b/>
      <w:bCs/>
      <w:color w:val="4F81BD"/>
      <w:sz w:val="18"/>
      <w:szCs w:val="18"/>
    </w:rPr>
  </w:style>
  <w:style w:type="table" w:styleId="a4">
    <w:name w:val="Table Grid"/>
    <w:basedOn w:val="a1"/>
    <w:rsid w:val="00EC28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3A3236"/>
    <w:rPr>
      <w:color w:val="0000FF" w:themeColor="hyperlink"/>
      <w:u w:val="single"/>
    </w:rPr>
  </w:style>
  <w:style w:type="paragraph" w:styleId="a6">
    <w:name w:val="Balloon Text"/>
    <w:basedOn w:val="a"/>
    <w:link w:val="a7"/>
    <w:rsid w:val="005517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517D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13031-1A6A-4878-A02D-75F76AD40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2021-10-28T10:24:00Z</cp:lastPrinted>
  <dcterms:created xsi:type="dcterms:W3CDTF">2021-10-20T08:55:00Z</dcterms:created>
  <dcterms:modified xsi:type="dcterms:W3CDTF">2021-11-01T10:31:00Z</dcterms:modified>
</cp:coreProperties>
</file>